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sz w:val="2"/>
        </w:rPr>
        <w:id w:val="651105138"/>
        <w:docPartObj>
          <w:docPartGallery w:val="Cover Pages"/>
          <w:docPartUnique/>
        </w:docPartObj>
      </w:sdtPr>
      <w:sdtEndPr>
        <w:rPr>
          <w:sz w:val="22"/>
        </w:rPr>
      </w:sdtEndPr>
      <w:sdtContent>
        <w:p w:rsidR="009670EC" w:rsidRDefault="009670EC" w:rsidP="009670EC">
          <w:pPr>
            <w:pStyle w:val="NoSpacing"/>
            <w:rPr>
              <w:sz w:val="2"/>
            </w:rPr>
          </w:pPr>
        </w:p>
        <w:p w:rsidR="009670EC" w:rsidRDefault="009670EC" w:rsidP="009670EC">
          <w:pPr>
            <w:pStyle w:val="NoSpacing"/>
            <w:rPr>
              <w:sz w:val="2"/>
            </w:rPr>
          </w:pPr>
        </w:p>
        <w:p w:rsidR="009670EC" w:rsidRDefault="009670EC" w:rsidP="009670EC">
          <w:r>
            <w:rPr>
              <w:noProof/>
              <w:lang w:val="en-GB" w:eastAsia="en-GB"/>
            </w:rPr>
            <mc:AlternateContent>
              <mc:Choice Requires="wps">
                <w:drawing>
                  <wp:anchor distT="0" distB="0" distL="114300" distR="114300" simplePos="0" relativeHeight="251657216" behindDoc="0" locked="0" layoutInCell="1" allowOverlap="1" wp14:anchorId="1647A280" wp14:editId="5531C5F1">
                    <wp:simplePos x="0" y="0"/>
                    <wp:positionH relativeFrom="page">
                      <wp:align>center</wp:align>
                    </wp:positionH>
                    <wp:positionV relativeFrom="margin">
                      <wp:align>top</wp:align>
                    </wp:positionV>
                    <wp:extent cx="5943600" cy="914400"/>
                    <wp:effectExtent l="0" t="0" r="0" b="3810"/>
                    <wp:wrapNone/>
                    <wp:docPr id="62" name="Text Box 62"/>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414144" w:themeColor="accent5" w:themeShade="80"/>
                                    <w:sz w:val="64"/>
                                    <w:szCs w:val="64"/>
                                  </w:rPr>
                                  <w:alias w:val="Title"/>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rsidR="00612FCA" w:rsidRPr="00FE492F" w:rsidRDefault="00612FCA" w:rsidP="009670EC">
                                    <w:pPr>
                                      <w:pStyle w:val="NoSpacing"/>
                                      <w:rPr>
                                        <w:rFonts w:asciiTheme="majorHAnsi" w:eastAsiaTheme="majorEastAsia" w:hAnsiTheme="majorHAnsi" w:cstheme="majorBidi"/>
                                        <w:caps/>
                                        <w:color w:val="414144" w:themeColor="accent5" w:themeShade="80"/>
                                        <w:sz w:val="68"/>
                                        <w:szCs w:val="68"/>
                                      </w:rPr>
                                    </w:pPr>
                                    <w:r>
                                      <w:rPr>
                                        <w:rFonts w:asciiTheme="majorHAnsi" w:eastAsiaTheme="majorEastAsia" w:hAnsiTheme="majorHAnsi" w:cstheme="majorBidi"/>
                                        <w:caps/>
                                        <w:color w:val="414144" w:themeColor="accent5" w:themeShade="80"/>
                                        <w:sz w:val="64"/>
                                        <w:szCs w:val="64"/>
                                        <w:lang w:val="en-GB"/>
                                      </w:rPr>
                                      <w:t>Year 11 Centre Assessed Examinations</w:t>
                                    </w:r>
                                  </w:p>
                                </w:sdtContent>
                              </w:sdt>
                              <w:p w:rsidR="00612FCA" w:rsidRPr="003439DB" w:rsidRDefault="00612FCA" w:rsidP="009670EC">
                                <w:pPr>
                                  <w:rPr>
                                    <w:color w:val="FF0000"/>
                                  </w:rPr>
                                </w:pPr>
                                <w:sdt>
                                  <w:sdtPr>
                                    <w:rPr>
                                      <w:sz w:val="36"/>
                                      <w:szCs w:val="36"/>
                                    </w:rPr>
                                    <w:alias w:val="Subtitle"/>
                                    <w:tag w:val=""/>
                                    <w:id w:val="2021743002"/>
                                    <w:dataBinding w:prefixMappings="xmlns:ns0='http://purl.org/dc/elements/1.1/' xmlns:ns1='http://schemas.openxmlformats.org/package/2006/metadata/core-properties' " w:xpath="/ns1:coreProperties[1]/ns0:subject[1]" w:storeItemID="{6C3C8BC8-F283-45AE-878A-BAB7291924A1}"/>
                                    <w:text/>
                                  </w:sdtPr>
                                  <w:sdtContent>
                                    <w:r>
                                      <w:rPr>
                                        <w:sz w:val="36"/>
                                        <w:szCs w:val="36"/>
                                      </w:rPr>
                                      <w:t>Preparation Guide for Exams – Monday 12th – Monday 26th January 2026</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anchor>
                </w:drawing>
              </mc:Choice>
              <mc:Fallback>
                <w:pict>
                  <v:shapetype w14:anchorId="1647A280" id="_x0000_t202" coordsize="21600,21600" o:spt="202" path="m,l,21600r21600,l21600,xe">
                    <v:stroke joinstyle="miter"/>
                    <v:path gradientshapeok="t" o:connecttype="rect"/>
                  </v:shapetype>
                  <v:shape id="Text Box 62" o:spid="_x0000_s1026" type="#_x0000_t202" style="position:absolute;margin-left:0;margin-top:0;width:468pt;height:1in;z-index:251657216;visibility:visible;mso-wrap-style:square;mso-width-percent:765;mso-wrap-distance-left:9pt;mso-wrap-distance-top:0;mso-wrap-distance-right:9pt;mso-wrap-distance-bottom:0;mso-position-horizontal:center;mso-position-horizontal-relative:page;mso-position-vertical:top;mso-position-vertical-relative:margin;mso-width-percent:765;mso-width-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" filled="f" stroked="f" strokeweight=".5pt">
                    <v:textbox style="mso-fit-shape-to-text:t">
                      <w:txbxContent>
                        <w:sdt>
                          <w:sdtPr>
                            <w:rPr>
                              <w:rFonts w:asciiTheme="majorHAnsi" w:eastAsiaTheme="majorEastAsia" w:hAnsiTheme="majorHAnsi" w:cstheme="majorBidi"/>
                              <w:caps/>
                              <w:color w:val="414144" w:themeColor="accent5" w:themeShade="80"/>
                              <w:sz w:val="64"/>
                              <w:szCs w:val="64"/>
                            </w:rPr>
                            <w:alias w:val="Title"/>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rsidR="00612FCA" w:rsidRPr="00FE492F" w:rsidRDefault="00612FCA" w:rsidP="009670EC">
                              <w:pPr>
                                <w:pStyle w:val="NoSpacing"/>
                                <w:rPr>
                                  <w:rFonts w:asciiTheme="majorHAnsi" w:eastAsiaTheme="majorEastAsia" w:hAnsiTheme="majorHAnsi" w:cstheme="majorBidi"/>
                                  <w:caps/>
                                  <w:color w:val="414144" w:themeColor="accent5" w:themeShade="80"/>
                                  <w:sz w:val="68"/>
                                  <w:szCs w:val="68"/>
                                </w:rPr>
                              </w:pPr>
                              <w:r>
                                <w:rPr>
                                  <w:rFonts w:asciiTheme="majorHAnsi" w:eastAsiaTheme="majorEastAsia" w:hAnsiTheme="majorHAnsi" w:cstheme="majorBidi"/>
                                  <w:caps/>
                                  <w:color w:val="414144" w:themeColor="accent5" w:themeShade="80"/>
                                  <w:sz w:val="64"/>
                                  <w:szCs w:val="64"/>
                                  <w:lang w:val="en-GB"/>
                                </w:rPr>
                                <w:t>Year 11 Centre Assessed Examinations</w:t>
                              </w:r>
                            </w:p>
                          </w:sdtContent>
                        </w:sdt>
                        <w:p w:rsidR="00612FCA" w:rsidRPr="003439DB" w:rsidRDefault="00612FCA" w:rsidP="009670EC">
                          <w:pPr>
                            <w:rPr>
                              <w:color w:val="FF0000"/>
                            </w:rPr>
                          </w:pPr>
                          <w:sdt>
                            <w:sdtPr>
                              <w:rPr>
                                <w:sz w:val="36"/>
                                <w:szCs w:val="36"/>
                              </w:rPr>
                              <w:alias w:val="Subtitle"/>
                              <w:tag w:val=""/>
                              <w:id w:val="2021743002"/>
                              <w:dataBinding w:prefixMappings="xmlns:ns0='http://purl.org/dc/elements/1.1/' xmlns:ns1='http://schemas.openxmlformats.org/package/2006/metadata/core-properties' " w:xpath="/ns1:coreProperties[1]/ns0:subject[1]" w:storeItemID="{6C3C8BC8-F283-45AE-878A-BAB7291924A1}"/>
                              <w:text/>
                            </w:sdtPr>
                            <w:sdtContent>
                              <w:r>
                                <w:rPr>
                                  <w:sz w:val="36"/>
                                  <w:szCs w:val="36"/>
                                </w:rPr>
                                <w:t>Preparation Guide for Exams – Monday 12th – Monday 26th January 2026</w:t>
                              </w:r>
                            </w:sdtContent>
                          </w:sdt>
                        </w:p>
                      </w:txbxContent>
                    </v:textbox>
                    <w10:wrap anchorx="page" anchory="margin"/>
                  </v:shape>
                </w:pict>
              </mc:Fallback>
            </mc:AlternateContent>
          </w:r>
          <w:r>
            <w:rPr>
              <w:noProof/>
              <w:color w:val="FFC000" w:themeColor="accent1"/>
              <w:sz w:val="36"/>
              <w:szCs w:val="36"/>
              <w:lang w:val="en-GB" w:eastAsia="en-GB"/>
            </w:rPr>
            <mc:AlternateContent>
              <mc:Choice Requires="wpg">
                <w:drawing>
                  <wp:anchor distT="0" distB="0" distL="114300" distR="114300" simplePos="0" relativeHeight="251656192" behindDoc="1" locked="0" layoutInCell="1" allowOverlap="1" wp14:anchorId="7183864A" wp14:editId="5DC3B99F">
                    <wp:simplePos x="0" y="0"/>
                    <mc:AlternateContent>
                      <mc:Choice Requires="wp14">
                        <wp:positionH relativeFrom="page">
                          <wp14:pctPosHOffset>22000</wp14:pctPosHOffset>
                        </wp:positionH>
                      </mc:Choice>
                      <mc:Fallback>
                        <wp:positionH relativeFrom="page">
                          <wp:posOffset>1663065</wp:posOffset>
                        </wp:positionH>
                      </mc:Fallback>
                    </mc:AlternateContent>
                    <mc:AlternateContent>
                      <mc:Choice Requires="wp14">
                        <wp:positionV relativeFrom="page">
                          <wp14:pctPosVOffset>30000</wp14:pctPosVOffset>
                        </wp:positionV>
                      </mc:Choice>
                      <mc:Fallback>
                        <wp:positionV relativeFrom="page">
                          <wp:posOffset>3207385</wp:posOffset>
                        </wp:positionV>
                      </mc:Fallback>
                    </mc:AlternateContent>
                    <wp:extent cx="5494369" cy="5696712"/>
                    <wp:effectExtent l="0" t="0" r="0" b="3175"/>
                    <wp:wrapNone/>
                    <wp:docPr id="63"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rgbClr val="7030A0"/>
                            </a:solidFill>
                          </wpg:grpSpPr>
                          <wps:wsp>
                            <wps:cNvPr id="64" name="Freeform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Freeform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Freeform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Freeform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Freeform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w:pict>
                  <v:group w14:anchorId="0BD8500A" id="Group 2" o:spid="_x0000_s1026" style="position:absolute;margin-left:0;margin-top:0;width:432.65pt;height:448.55pt;z-index:-251645952;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">
                    <o:lock v:ext="edit" aspectratio="t"/>
                    <v:shape id="Freeform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Freeform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Freeform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Freeform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Freeform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5168" behindDoc="0" locked="0" layoutInCell="1" allowOverlap="1" wp14:anchorId="38B4E29A" wp14:editId="0E65FF9F">
                    <wp:simplePos x="0" y="0"/>
                    <wp:positionH relativeFrom="page">
                      <wp:align>center</wp:align>
                    </wp:positionH>
                    <wp:positionV relativeFrom="margin">
                      <wp:align>bottom</wp:align>
                    </wp:positionV>
                    <wp:extent cx="5943600" cy="374904"/>
                    <wp:effectExtent l="0" t="0" r="0" b="2540"/>
                    <wp:wrapNone/>
                    <wp:docPr id="69" name="Text Box 69"/>
                    <wp:cNvGraphicFramePr/>
                    <a:graphic xmlns:a="http://schemas.openxmlformats.org/drawingml/2006/main">
                      <a:graphicData uri="http://schemas.microsoft.com/office/word/2010/wordprocessingShape">
                        <wps:wsp>
                          <wps:cNvSpPr txBox="1"/>
                          <wps:spPr>
                            <a:xfrm>
                              <a:off x="0" y="0"/>
                              <a:ext cx="5943600" cy="3749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12FCA" w:rsidRDefault="00612FCA" w:rsidP="009670EC">
                                <w:pPr>
                                  <w:pStyle w:val="NoSpacing"/>
                                  <w:jc w:val="right"/>
                                  <w:rPr>
                                    <w:color w:val="FFC000" w:themeColor="accent1"/>
                                    <w:sz w:val="36"/>
                                    <w:szCs w:val="36"/>
                                  </w:rPr>
                                </w:pPr>
                                <w:sdt>
                                  <w:sdtPr>
                                    <w:rPr>
                                      <w:color w:val="0070C0"/>
                                      <w:sz w:val="36"/>
                                      <w:szCs w:val="36"/>
                                    </w:rPr>
                                    <w:alias w:val="School"/>
                                    <w:tag w:val="School"/>
                                    <w:id w:val="1850680582"/>
                                    <w:dataBinding w:prefixMappings="xmlns:ns0='http://schemas.openxmlformats.org/officeDocument/2006/extended-properties' " w:xpath="/ns0:Properties[1]/ns0:Company[1]" w:storeItemID="{6668398D-A668-4E3E-A5EB-62B293D839F1}"/>
                                    <w:text/>
                                  </w:sdtPr>
                                  <w:sdtContent>
                                    <w:r>
                                      <w:rPr>
                                        <w:color w:val="0070C0"/>
                                        <w:sz w:val="36"/>
                                        <w:szCs w:val="36"/>
                                        <w:lang w:val="en-GB"/>
                                      </w:rPr>
                                      <w:t>Winchmore School</w:t>
                                    </w:r>
                                  </w:sdtContent>
                                </w:sdt>
                              </w:p>
                              <w:sdt>
                                <w:sdtPr>
                                  <w:rPr>
                                    <w:color w:val="0070C0"/>
                                    <w:sz w:val="36"/>
                                    <w:szCs w:val="36"/>
                                  </w:rPr>
                                  <w:alias w:val="Course"/>
                                  <w:tag w:val="Course"/>
                                  <w:id w:val="1717703537"/>
                                  <w:dataBinding w:prefixMappings="xmlns:ns0='http://purl.org/dc/elements/1.1/' xmlns:ns1='http://schemas.openxmlformats.org/package/2006/metadata/core-properties' " w:xpath="/ns1:coreProperties[1]/ns1:category[1]" w:storeItemID="{6C3C8BC8-F283-45AE-878A-BAB7291924A1}"/>
                                  <w:text/>
                                </w:sdtPr>
                                <w:sdtContent>
                                  <w:p w:rsidR="00612FCA" w:rsidRPr="00FE492F" w:rsidRDefault="00612FCA" w:rsidP="009670EC">
                                    <w:pPr>
                                      <w:pStyle w:val="NoSpacing"/>
                                      <w:jc w:val="right"/>
                                      <w:rPr>
                                        <w:color w:val="0070C0"/>
                                        <w:sz w:val="36"/>
                                        <w:szCs w:val="36"/>
                                      </w:rPr>
                                    </w:pPr>
                                    <w:r>
                                      <w:rPr>
                                        <w:color w:val="0070C0"/>
                                        <w:sz w:val="36"/>
                                        <w:szCs w:val="36"/>
                                      </w:rPr>
                                      <w:t>KS4 2024-2026</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v:shape w14:anchorId="38B4E29A" id="Text Box 69" o:spid="_x0000_s1027" type="#_x0000_t202" style="position:absolute;margin-left:0;margin-top:0;width:468pt;height:29.5pt;z-index:251655168;visibility:visible;mso-wrap-style:square;mso-width-percent:765;mso-height-percent:0;mso-wrap-distance-left:9pt;mso-wrap-distance-top:0;mso-wrap-distance-right:9pt;mso-wrap-distance-bottom:0;mso-position-horizontal:center;mso-position-horizontal-relative:page;mso-position-vertical:bottom;mso-position-vertical-relative:margin;mso-width-percent:765;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" filled="f" stroked="f" strokeweight=".5pt">
                    <v:textbox style="mso-fit-shape-to-text:t" inset="0,0,0,0">
                      <w:txbxContent>
                        <w:p w:rsidR="00612FCA" w:rsidRDefault="00612FCA" w:rsidP="009670EC">
                          <w:pPr>
                            <w:pStyle w:val="NoSpacing"/>
                            <w:jc w:val="right"/>
                            <w:rPr>
                              <w:color w:val="FFC000" w:themeColor="accent1"/>
                              <w:sz w:val="36"/>
                              <w:szCs w:val="36"/>
                            </w:rPr>
                          </w:pPr>
                          <w:sdt>
                            <w:sdtPr>
                              <w:rPr>
                                <w:color w:val="0070C0"/>
                                <w:sz w:val="36"/>
                                <w:szCs w:val="36"/>
                              </w:rPr>
                              <w:alias w:val="School"/>
                              <w:tag w:val="School"/>
                              <w:id w:val="1850680582"/>
                              <w:dataBinding w:prefixMappings="xmlns:ns0='http://schemas.openxmlformats.org/officeDocument/2006/extended-properties' " w:xpath="/ns0:Properties[1]/ns0:Company[1]" w:storeItemID="{6668398D-A668-4E3E-A5EB-62B293D839F1}"/>
                              <w:text/>
                            </w:sdtPr>
                            <w:sdtContent>
                              <w:r>
                                <w:rPr>
                                  <w:color w:val="0070C0"/>
                                  <w:sz w:val="36"/>
                                  <w:szCs w:val="36"/>
                                  <w:lang w:val="en-GB"/>
                                </w:rPr>
                                <w:t>Winchmore School</w:t>
                              </w:r>
                            </w:sdtContent>
                          </w:sdt>
                        </w:p>
                        <w:sdt>
                          <w:sdtPr>
                            <w:rPr>
                              <w:color w:val="0070C0"/>
                              <w:sz w:val="36"/>
                              <w:szCs w:val="36"/>
                            </w:rPr>
                            <w:alias w:val="Course"/>
                            <w:tag w:val="Course"/>
                            <w:id w:val="1717703537"/>
                            <w:dataBinding w:prefixMappings="xmlns:ns0='http://purl.org/dc/elements/1.1/' xmlns:ns1='http://schemas.openxmlformats.org/package/2006/metadata/core-properties' " w:xpath="/ns1:coreProperties[1]/ns1:category[1]" w:storeItemID="{6C3C8BC8-F283-45AE-878A-BAB7291924A1}"/>
                            <w:text/>
                          </w:sdtPr>
                          <w:sdtContent>
                            <w:p w:rsidR="00612FCA" w:rsidRPr="00FE492F" w:rsidRDefault="00612FCA" w:rsidP="009670EC">
                              <w:pPr>
                                <w:pStyle w:val="NoSpacing"/>
                                <w:jc w:val="right"/>
                                <w:rPr>
                                  <w:color w:val="0070C0"/>
                                  <w:sz w:val="36"/>
                                  <w:szCs w:val="36"/>
                                </w:rPr>
                              </w:pPr>
                              <w:r>
                                <w:rPr>
                                  <w:color w:val="0070C0"/>
                                  <w:sz w:val="36"/>
                                  <w:szCs w:val="36"/>
                                </w:rPr>
                                <w:t>KS4 2024-2026</w:t>
                              </w:r>
                            </w:p>
                          </w:sdtContent>
                        </w:sdt>
                      </w:txbxContent>
                    </v:textbox>
                    <w10:wrap anchorx="page" anchory="margin"/>
                  </v:shape>
                </w:pict>
              </mc:Fallback>
            </mc:AlternateContent>
          </w:r>
        </w:p>
        <w:p w:rsidR="009670EC" w:rsidRDefault="009670EC" w:rsidP="009670EC">
          <w:pPr>
            <w:rPr>
              <w:rFonts w:asciiTheme="majorHAnsi" w:eastAsiaTheme="majorEastAsia" w:hAnsiTheme="majorHAnsi" w:cstheme="majorBidi"/>
              <w:caps/>
              <w:spacing w:val="15"/>
              <w:sz w:val="52"/>
            </w:rPr>
          </w:pPr>
          <w:r>
            <w:rPr>
              <w:noProof/>
              <w:lang w:val="en-GB" w:eastAsia="en-GB"/>
            </w:rPr>
            <w:drawing>
              <wp:anchor distT="0" distB="0" distL="114300" distR="114300" simplePos="0" relativeHeight="251658240" behindDoc="0" locked="0" layoutInCell="1" allowOverlap="1" wp14:anchorId="7A0C29C9" wp14:editId="3FABF89C">
                <wp:simplePos x="0" y="0"/>
                <wp:positionH relativeFrom="column">
                  <wp:posOffset>-352425</wp:posOffset>
                </wp:positionH>
                <wp:positionV relativeFrom="paragraph">
                  <wp:posOffset>6680200</wp:posOffset>
                </wp:positionV>
                <wp:extent cx="1219200" cy="1219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Transparent Background.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19200" cy="1219200"/>
                        </a:xfrm>
                        <a:prstGeom prst="rect">
                          <a:avLst/>
                        </a:prstGeom>
                      </pic:spPr>
                    </pic:pic>
                  </a:graphicData>
                </a:graphic>
                <wp14:sizeRelH relativeFrom="page">
                  <wp14:pctWidth>0</wp14:pctWidth>
                </wp14:sizeRelH>
                <wp14:sizeRelV relativeFrom="page">
                  <wp14:pctHeight>0</wp14:pctHeight>
                </wp14:sizeRelV>
              </wp:anchor>
            </w:drawing>
          </w:r>
          <w:r>
            <w:br w:type="page"/>
          </w:r>
        </w:p>
      </w:sdtContent>
    </w:sdt>
    <w:p w:rsidR="009670EC" w:rsidRPr="00901827" w:rsidRDefault="009670EC" w:rsidP="009670EC">
      <w:pPr>
        <w:spacing w:line="240" w:lineRule="auto"/>
        <w:rPr>
          <w:sz w:val="20"/>
          <w:szCs w:val="20"/>
        </w:rPr>
      </w:pPr>
      <w:r w:rsidRPr="00901827">
        <w:rPr>
          <w:sz w:val="20"/>
          <w:szCs w:val="20"/>
        </w:rPr>
        <w:lastRenderedPageBreak/>
        <w:t xml:space="preserve">Dear Parents / </w:t>
      </w:r>
      <w:proofErr w:type="spellStart"/>
      <w:r w:rsidRPr="00901827">
        <w:rPr>
          <w:sz w:val="20"/>
          <w:szCs w:val="20"/>
        </w:rPr>
        <w:t>Carers</w:t>
      </w:r>
      <w:proofErr w:type="spellEnd"/>
      <w:r w:rsidR="002472AA">
        <w:rPr>
          <w:sz w:val="20"/>
          <w:szCs w:val="20"/>
        </w:rPr>
        <w:t xml:space="preserve"> and Students in </w:t>
      </w:r>
      <w:r w:rsidRPr="00901827">
        <w:rPr>
          <w:sz w:val="20"/>
          <w:szCs w:val="20"/>
        </w:rPr>
        <w:t>Year 11</w:t>
      </w:r>
    </w:p>
    <w:p w:rsidR="00B8287B" w:rsidRDefault="009670EC" w:rsidP="009670EC">
      <w:pPr>
        <w:spacing w:line="240" w:lineRule="auto"/>
        <w:rPr>
          <w:sz w:val="20"/>
          <w:szCs w:val="20"/>
        </w:rPr>
      </w:pPr>
      <w:r w:rsidRPr="00901827">
        <w:rPr>
          <w:sz w:val="20"/>
          <w:szCs w:val="20"/>
        </w:rPr>
        <w:t xml:space="preserve">In order for our students to feel as supported as possible, we </w:t>
      </w:r>
      <w:r w:rsidR="00FC2B93">
        <w:rPr>
          <w:sz w:val="20"/>
          <w:szCs w:val="20"/>
        </w:rPr>
        <w:t>are</w:t>
      </w:r>
      <w:r w:rsidRPr="00901827">
        <w:rPr>
          <w:sz w:val="20"/>
          <w:szCs w:val="20"/>
        </w:rPr>
        <w:t xml:space="preserve"> provid</w:t>
      </w:r>
      <w:r w:rsidR="00FC2B93">
        <w:rPr>
          <w:sz w:val="20"/>
          <w:szCs w:val="20"/>
        </w:rPr>
        <w:t>ing</w:t>
      </w:r>
      <w:r w:rsidRPr="00901827">
        <w:rPr>
          <w:sz w:val="20"/>
          <w:szCs w:val="20"/>
        </w:rPr>
        <w:t xml:space="preserve"> you </w:t>
      </w:r>
      <w:r w:rsidR="00E14F13">
        <w:rPr>
          <w:sz w:val="20"/>
          <w:szCs w:val="20"/>
        </w:rPr>
        <w:t xml:space="preserve">all </w:t>
      </w:r>
      <w:r w:rsidRPr="00901827">
        <w:rPr>
          <w:sz w:val="20"/>
          <w:szCs w:val="20"/>
        </w:rPr>
        <w:t>with this guide to help</w:t>
      </w:r>
      <w:r w:rsidR="00F6398B">
        <w:rPr>
          <w:sz w:val="20"/>
          <w:szCs w:val="20"/>
        </w:rPr>
        <w:t xml:space="preserve"> the students </w:t>
      </w:r>
      <w:r w:rsidRPr="00901827">
        <w:rPr>
          <w:sz w:val="20"/>
          <w:szCs w:val="20"/>
        </w:rPr>
        <w:t xml:space="preserve">prepare for their </w:t>
      </w:r>
      <w:r w:rsidR="00131936" w:rsidRPr="00901827">
        <w:rPr>
          <w:sz w:val="20"/>
          <w:szCs w:val="20"/>
        </w:rPr>
        <w:t>Centre Assessed</w:t>
      </w:r>
      <w:r w:rsidRPr="00901827">
        <w:rPr>
          <w:sz w:val="20"/>
          <w:szCs w:val="20"/>
        </w:rPr>
        <w:t xml:space="preserve"> Examinations in January. On the following pages you wi</w:t>
      </w:r>
      <w:r w:rsidR="00131936" w:rsidRPr="00901827">
        <w:rPr>
          <w:sz w:val="20"/>
          <w:szCs w:val="20"/>
        </w:rPr>
        <w:t>ll find the overall timetable</w:t>
      </w:r>
      <w:r w:rsidR="001E4D96">
        <w:rPr>
          <w:sz w:val="20"/>
          <w:szCs w:val="20"/>
        </w:rPr>
        <w:t>, JCQ Exam regulations</w:t>
      </w:r>
      <w:r w:rsidRPr="00901827">
        <w:rPr>
          <w:sz w:val="20"/>
          <w:szCs w:val="20"/>
        </w:rPr>
        <w:t xml:space="preserve"> and a guide for each subject so the students know what they should be focusing on. </w:t>
      </w:r>
    </w:p>
    <w:p w:rsidR="009670EC" w:rsidRDefault="00B8287B" w:rsidP="009670EC">
      <w:pPr>
        <w:spacing w:line="240" w:lineRule="auto"/>
        <w:rPr>
          <w:sz w:val="20"/>
          <w:szCs w:val="20"/>
        </w:rPr>
      </w:pPr>
      <w:r>
        <w:rPr>
          <w:sz w:val="20"/>
          <w:szCs w:val="20"/>
        </w:rPr>
        <w:t xml:space="preserve">Students have all been given a revision planner – this is set out week by week so we would encourage students to write their individual Exam Timetable into this and then work backwards to plan their revision. </w:t>
      </w:r>
      <w:r w:rsidR="001E4D96">
        <w:rPr>
          <w:sz w:val="20"/>
          <w:szCs w:val="20"/>
        </w:rPr>
        <w:t>The idea of th</w:t>
      </w:r>
      <w:r>
        <w:rPr>
          <w:sz w:val="20"/>
          <w:szCs w:val="20"/>
        </w:rPr>
        <w:t>is</w:t>
      </w:r>
      <w:r w:rsidR="001E4D96">
        <w:rPr>
          <w:sz w:val="20"/>
          <w:szCs w:val="20"/>
        </w:rPr>
        <w:t xml:space="preserve"> is to help students plan their </w:t>
      </w:r>
      <w:r w:rsidR="002850F0">
        <w:rPr>
          <w:sz w:val="20"/>
          <w:szCs w:val="20"/>
        </w:rPr>
        <w:t>time</w:t>
      </w:r>
      <w:r w:rsidR="001E4D96">
        <w:rPr>
          <w:sz w:val="20"/>
          <w:szCs w:val="20"/>
        </w:rPr>
        <w:t xml:space="preserve"> – it should not be completely filled with revision activities and must include breaks/leisure time. </w:t>
      </w:r>
    </w:p>
    <w:p w:rsidR="009670EC" w:rsidRDefault="009670EC" w:rsidP="009670EC">
      <w:pPr>
        <w:spacing w:before="0" w:after="0" w:line="240" w:lineRule="auto"/>
        <w:rPr>
          <w:sz w:val="20"/>
          <w:szCs w:val="20"/>
        </w:rPr>
      </w:pPr>
      <w:r w:rsidRPr="00901827">
        <w:rPr>
          <w:sz w:val="20"/>
          <w:szCs w:val="20"/>
        </w:rPr>
        <w:t xml:space="preserve">Below we have tried to answer any ‘Frequently Asked Questions’ to help ease anxiety and allow </w:t>
      </w:r>
      <w:r w:rsidR="00B14B10">
        <w:rPr>
          <w:sz w:val="20"/>
          <w:szCs w:val="20"/>
        </w:rPr>
        <w:t>the</w:t>
      </w:r>
      <w:r w:rsidRPr="00901827">
        <w:rPr>
          <w:sz w:val="20"/>
          <w:szCs w:val="20"/>
        </w:rPr>
        <w:t xml:space="preserve"> students to perform at their best. </w:t>
      </w:r>
    </w:p>
    <w:p w:rsidR="009B7B19" w:rsidRPr="00901827" w:rsidRDefault="009B7B19" w:rsidP="009670EC">
      <w:pPr>
        <w:spacing w:before="0" w:after="0" w:line="240" w:lineRule="auto"/>
        <w:rPr>
          <w:sz w:val="20"/>
          <w:szCs w:val="20"/>
        </w:rPr>
      </w:pPr>
    </w:p>
    <w:p w:rsidR="009670EC" w:rsidRPr="00ED722A" w:rsidRDefault="009670EC" w:rsidP="009670EC">
      <w:pPr>
        <w:spacing w:before="0" w:after="0" w:line="240" w:lineRule="auto"/>
        <w:rPr>
          <w:b/>
          <w:sz w:val="20"/>
          <w:szCs w:val="20"/>
          <w:u w:val="single"/>
        </w:rPr>
      </w:pPr>
      <w:r w:rsidRPr="00ED722A">
        <w:rPr>
          <w:b/>
          <w:sz w:val="20"/>
          <w:szCs w:val="20"/>
          <w:u w:val="single"/>
        </w:rPr>
        <w:t>Will we be on study leave, and what can we wear?</w:t>
      </w:r>
    </w:p>
    <w:p w:rsidR="009670EC" w:rsidRPr="003439DB" w:rsidRDefault="00DD0617" w:rsidP="009670EC">
      <w:pPr>
        <w:spacing w:before="0" w:after="0" w:line="240" w:lineRule="auto"/>
        <w:rPr>
          <w:color w:val="FF0000"/>
          <w:sz w:val="20"/>
          <w:szCs w:val="20"/>
        </w:rPr>
      </w:pPr>
      <w:r>
        <w:rPr>
          <w:sz w:val="20"/>
          <w:szCs w:val="20"/>
        </w:rPr>
        <w:t>There will be no study leave during these exams</w:t>
      </w:r>
      <w:r w:rsidR="00B14B10">
        <w:rPr>
          <w:sz w:val="20"/>
          <w:szCs w:val="20"/>
        </w:rPr>
        <w:t>.</w:t>
      </w:r>
      <w:r>
        <w:rPr>
          <w:sz w:val="20"/>
          <w:szCs w:val="20"/>
        </w:rPr>
        <w:t xml:space="preserve"> </w:t>
      </w:r>
      <w:r w:rsidR="00402F4E">
        <w:rPr>
          <w:sz w:val="20"/>
          <w:szCs w:val="20"/>
        </w:rPr>
        <w:t>However, you will be in your own clothes (as you will be in the Summer)</w:t>
      </w:r>
      <w:r w:rsidR="002472AA">
        <w:rPr>
          <w:sz w:val="20"/>
          <w:szCs w:val="20"/>
        </w:rPr>
        <w:t xml:space="preserve"> from </w:t>
      </w:r>
      <w:r w:rsidR="002472AA" w:rsidRPr="009B7B19">
        <w:rPr>
          <w:sz w:val="20"/>
          <w:szCs w:val="20"/>
        </w:rPr>
        <w:t>Monday 1</w:t>
      </w:r>
      <w:r w:rsidR="009B7B19" w:rsidRPr="009B7B19">
        <w:rPr>
          <w:sz w:val="20"/>
          <w:szCs w:val="20"/>
        </w:rPr>
        <w:t>2</w:t>
      </w:r>
      <w:r w:rsidR="002472AA" w:rsidRPr="009B7B19">
        <w:rPr>
          <w:sz w:val="20"/>
          <w:szCs w:val="20"/>
          <w:vertAlign w:val="superscript"/>
        </w:rPr>
        <w:t>th</w:t>
      </w:r>
      <w:r w:rsidR="002472AA" w:rsidRPr="009B7B19">
        <w:rPr>
          <w:sz w:val="20"/>
          <w:szCs w:val="20"/>
        </w:rPr>
        <w:t>-</w:t>
      </w:r>
      <w:r w:rsidR="00F41087" w:rsidRPr="009B7B19">
        <w:rPr>
          <w:sz w:val="20"/>
          <w:szCs w:val="20"/>
        </w:rPr>
        <w:t>Monday 2</w:t>
      </w:r>
      <w:r w:rsidR="009B7B19" w:rsidRPr="009B7B19">
        <w:rPr>
          <w:sz w:val="20"/>
          <w:szCs w:val="20"/>
        </w:rPr>
        <w:t>6</w:t>
      </w:r>
      <w:r w:rsidR="00F41087" w:rsidRPr="009B7B19">
        <w:rPr>
          <w:sz w:val="20"/>
          <w:szCs w:val="20"/>
        </w:rPr>
        <w:t>th</w:t>
      </w:r>
      <w:r w:rsidR="002472AA" w:rsidRPr="009B7B19">
        <w:rPr>
          <w:sz w:val="20"/>
          <w:szCs w:val="20"/>
        </w:rPr>
        <w:t xml:space="preserve"> January</w:t>
      </w:r>
      <w:r w:rsidR="00402F4E" w:rsidRPr="009B7B19">
        <w:rPr>
          <w:sz w:val="20"/>
          <w:szCs w:val="20"/>
        </w:rPr>
        <w:t xml:space="preserve"> so </w:t>
      </w:r>
      <w:r w:rsidR="00152D2F" w:rsidRPr="009B7B19">
        <w:rPr>
          <w:sz w:val="20"/>
          <w:szCs w:val="20"/>
        </w:rPr>
        <w:t>pleas</w:t>
      </w:r>
      <w:r w:rsidR="00CB5F43" w:rsidRPr="009B7B19">
        <w:rPr>
          <w:sz w:val="20"/>
          <w:szCs w:val="20"/>
        </w:rPr>
        <w:t>e dress</w:t>
      </w:r>
      <w:r w:rsidR="009670EC" w:rsidRPr="009B7B19">
        <w:rPr>
          <w:sz w:val="20"/>
          <w:szCs w:val="20"/>
        </w:rPr>
        <w:t xml:space="preserve"> </w:t>
      </w:r>
      <w:r w:rsidR="00CB5F43" w:rsidRPr="009B7B19">
        <w:rPr>
          <w:sz w:val="20"/>
          <w:szCs w:val="20"/>
          <w:u w:val="single"/>
        </w:rPr>
        <w:t>appropriately</w:t>
      </w:r>
      <w:r w:rsidR="009670EC" w:rsidRPr="009B7B19">
        <w:rPr>
          <w:sz w:val="20"/>
          <w:szCs w:val="20"/>
          <w:u w:val="single"/>
        </w:rPr>
        <w:t xml:space="preserve"> </w:t>
      </w:r>
      <w:r w:rsidR="009670EC" w:rsidRPr="009B7B19">
        <w:rPr>
          <w:sz w:val="20"/>
          <w:szCs w:val="20"/>
        </w:rPr>
        <w:t xml:space="preserve">and </w:t>
      </w:r>
      <w:r w:rsidR="009670EC" w:rsidRPr="009B7B19">
        <w:rPr>
          <w:sz w:val="20"/>
          <w:szCs w:val="20"/>
          <w:u w:val="single"/>
        </w:rPr>
        <w:t>warm</w:t>
      </w:r>
      <w:r w:rsidR="009670EC" w:rsidRPr="009B7B19">
        <w:rPr>
          <w:sz w:val="20"/>
          <w:szCs w:val="20"/>
        </w:rPr>
        <w:t xml:space="preserve"> (the Sports Hall is cold in January!) – no </w:t>
      </w:r>
      <w:r w:rsidR="00CB5F43" w:rsidRPr="009B7B19">
        <w:rPr>
          <w:rFonts w:cs="Arial"/>
          <w:sz w:val="20"/>
          <w:szCs w:val="20"/>
          <w:shd w:val="clear" w:color="auto" w:fill="FFFFFF"/>
        </w:rPr>
        <w:t>shorts / short skirts, vest tops / tops showing midriff, crocs / sliders or headwear (apart from for religious reasons)</w:t>
      </w:r>
      <w:r w:rsidR="009670EC" w:rsidRPr="009B7B19">
        <w:rPr>
          <w:sz w:val="20"/>
          <w:szCs w:val="20"/>
        </w:rPr>
        <w:t xml:space="preserve">. </w:t>
      </w:r>
      <w:r w:rsidR="00CB5F43" w:rsidRPr="009B7B19">
        <w:rPr>
          <w:sz w:val="20"/>
          <w:szCs w:val="20"/>
        </w:rPr>
        <w:t>Scarves, Hats and Gloves are not allowed to be wor</w:t>
      </w:r>
      <w:r w:rsidR="00A137B0" w:rsidRPr="009B7B19">
        <w:rPr>
          <w:sz w:val="20"/>
          <w:szCs w:val="20"/>
        </w:rPr>
        <w:t>n</w:t>
      </w:r>
      <w:r w:rsidR="00CB5F43" w:rsidRPr="009B7B19">
        <w:rPr>
          <w:sz w:val="20"/>
          <w:szCs w:val="20"/>
        </w:rPr>
        <w:t xml:space="preserve"> in the Exam Hall. </w:t>
      </w:r>
      <w:r w:rsidR="009670EC" w:rsidRPr="009B7B19">
        <w:rPr>
          <w:sz w:val="20"/>
          <w:szCs w:val="20"/>
        </w:rPr>
        <w:t xml:space="preserve">All students will be issued with an Examination lanyard </w:t>
      </w:r>
      <w:r w:rsidR="00B8287B" w:rsidRPr="009B7B19">
        <w:rPr>
          <w:sz w:val="20"/>
          <w:szCs w:val="20"/>
        </w:rPr>
        <w:t xml:space="preserve">in January </w:t>
      </w:r>
      <w:r w:rsidR="009670EC" w:rsidRPr="009B7B19">
        <w:rPr>
          <w:sz w:val="20"/>
          <w:szCs w:val="20"/>
        </w:rPr>
        <w:t xml:space="preserve">which will also have your Photo ID – this must be worn around the school </w:t>
      </w:r>
      <w:r w:rsidR="009670EC" w:rsidRPr="009B7B19">
        <w:rPr>
          <w:b/>
          <w:sz w:val="20"/>
          <w:szCs w:val="20"/>
        </w:rPr>
        <w:t>at all times</w:t>
      </w:r>
      <w:r w:rsidRPr="009B7B19">
        <w:rPr>
          <w:sz w:val="20"/>
          <w:szCs w:val="20"/>
        </w:rPr>
        <w:t xml:space="preserve"> during these 2 weeks.</w:t>
      </w:r>
      <w:r w:rsidR="00F82C6F" w:rsidRPr="009B7B19">
        <w:rPr>
          <w:sz w:val="20"/>
          <w:szCs w:val="20"/>
        </w:rPr>
        <w:t xml:space="preserve"> Students</w:t>
      </w:r>
      <w:r w:rsidR="00F6398B" w:rsidRPr="009B7B19">
        <w:rPr>
          <w:sz w:val="20"/>
          <w:szCs w:val="20"/>
        </w:rPr>
        <w:t xml:space="preserve"> are expected to be back in full school uniform when exams have finished from Tuesday 2</w:t>
      </w:r>
      <w:r w:rsidR="009B7B19" w:rsidRPr="009B7B19">
        <w:rPr>
          <w:sz w:val="20"/>
          <w:szCs w:val="20"/>
        </w:rPr>
        <w:t>7</w:t>
      </w:r>
      <w:r w:rsidR="00F6398B" w:rsidRPr="009B7B19">
        <w:rPr>
          <w:sz w:val="20"/>
          <w:szCs w:val="20"/>
          <w:vertAlign w:val="superscript"/>
        </w:rPr>
        <w:t>th</w:t>
      </w:r>
      <w:r w:rsidR="00F6398B" w:rsidRPr="009B7B19">
        <w:rPr>
          <w:sz w:val="20"/>
          <w:szCs w:val="20"/>
        </w:rPr>
        <w:t xml:space="preserve"> January.</w:t>
      </w:r>
    </w:p>
    <w:p w:rsidR="009670EC" w:rsidRPr="00901827" w:rsidRDefault="009670EC" w:rsidP="009670EC">
      <w:pPr>
        <w:spacing w:before="0" w:after="0" w:line="240" w:lineRule="auto"/>
        <w:rPr>
          <w:sz w:val="20"/>
          <w:szCs w:val="20"/>
        </w:rPr>
      </w:pPr>
    </w:p>
    <w:p w:rsidR="009670EC" w:rsidRPr="00ED722A" w:rsidRDefault="00DD0617" w:rsidP="009670EC">
      <w:pPr>
        <w:spacing w:before="0" w:after="0" w:line="240" w:lineRule="auto"/>
        <w:rPr>
          <w:b/>
          <w:sz w:val="20"/>
          <w:szCs w:val="20"/>
          <w:u w:val="single"/>
        </w:rPr>
      </w:pPr>
      <w:r w:rsidRPr="00ED722A">
        <w:rPr>
          <w:b/>
          <w:sz w:val="20"/>
          <w:szCs w:val="20"/>
          <w:u w:val="single"/>
        </w:rPr>
        <w:t>Where do we need to be?</w:t>
      </w:r>
    </w:p>
    <w:p w:rsidR="009B7B19" w:rsidRDefault="009670EC" w:rsidP="009B7B19">
      <w:pPr>
        <w:spacing w:before="0" w:after="0" w:line="240" w:lineRule="auto"/>
        <w:rPr>
          <w:b/>
          <w:sz w:val="20"/>
          <w:szCs w:val="20"/>
        </w:rPr>
      </w:pPr>
      <w:r w:rsidRPr="00901827">
        <w:rPr>
          <w:sz w:val="20"/>
          <w:szCs w:val="20"/>
        </w:rPr>
        <w:t>For morning exams, please enter school as normal and be present in the Sport</w:t>
      </w:r>
      <w:r w:rsidR="00B8287B">
        <w:rPr>
          <w:sz w:val="20"/>
          <w:szCs w:val="20"/>
        </w:rPr>
        <w:t>s</w:t>
      </w:r>
      <w:r w:rsidRPr="00901827">
        <w:rPr>
          <w:sz w:val="20"/>
          <w:szCs w:val="20"/>
        </w:rPr>
        <w:t xml:space="preserve"> Hall Playground for 8.</w:t>
      </w:r>
      <w:r w:rsidR="002472AA">
        <w:rPr>
          <w:sz w:val="20"/>
          <w:szCs w:val="20"/>
        </w:rPr>
        <w:t>1</w:t>
      </w:r>
      <w:r w:rsidRPr="00901827">
        <w:rPr>
          <w:sz w:val="20"/>
          <w:szCs w:val="20"/>
        </w:rPr>
        <w:t xml:space="preserve">0am. </w:t>
      </w:r>
      <w:r w:rsidR="00131936" w:rsidRPr="00901827">
        <w:rPr>
          <w:sz w:val="20"/>
          <w:szCs w:val="20"/>
        </w:rPr>
        <w:t xml:space="preserve">We will try to get you in the Sports </w:t>
      </w:r>
      <w:r w:rsidR="00FB4996">
        <w:rPr>
          <w:sz w:val="20"/>
          <w:szCs w:val="20"/>
        </w:rPr>
        <w:t>H</w:t>
      </w:r>
      <w:r w:rsidR="00131936" w:rsidRPr="00901827">
        <w:rPr>
          <w:sz w:val="20"/>
          <w:szCs w:val="20"/>
        </w:rPr>
        <w:t>all and started ASAP</w:t>
      </w:r>
      <w:r w:rsidR="00DD0617">
        <w:rPr>
          <w:sz w:val="20"/>
          <w:szCs w:val="20"/>
        </w:rPr>
        <w:t xml:space="preserve">. Those who </w:t>
      </w:r>
      <w:r w:rsidR="00B14B10">
        <w:rPr>
          <w:sz w:val="20"/>
          <w:szCs w:val="20"/>
        </w:rPr>
        <w:t>sit</w:t>
      </w:r>
      <w:r w:rsidR="00DD0617">
        <w:rPr>
          <w:sz w:val="20"/>
          <w:szCs w:val="20"/>
        </w:rPr>
        <w:t xml:space="preserve"> exams in other locations should also report to the Sports Hall Playground.</w:t>
      </w:r>
      <w:r w:rsidR="00FB4996">
        <w:rPr>
          <w:sz w:val="20"/>
          <w:szCs w:val="20"/>
        </w:rPr>
        <w:t xml:space="preserve"> </w:t>
      </w:r>
      <w:r w:rsidRPr="00901827">
        <w:rPr>
          <w:sz w:val="20"/>
          <w:szCs w:val="20"/>
        </w:rPr>
        <w:t xml:space="preserve">After your exams, you </w:t>
      </w:r>
      <w:r w:rsidR="00DD0617">
        <w:rPr>
          <w:sz w:val="20"/>
          <w:szCs w:val="20"/>
        </w:rPr>
        <w:t>will either return to lessons</w:t>
      </w:r>
      <w:r w:rsidR="00B8287B">
        <w:rPr>
          <w:sz w:val="20"/>
          <w:szCs w:val="20"/>
        </w:rPr>
        <w:t>/tutor time</w:t>
      </w:r>
      <w:r w:rsidR="00DD0617">
        <w:rPr>
          <w:sz w:val="20"/>
          <w:szCs w:val="20"/>
        </w:rPr>
        <w:t xml:space="preserve"> or be dismissed to break, depending on the finish time. </w:t>
      </w:r>
      <w:r w:rsidR="00131936" w:rsidRPr="00901827">
        <w:rPr>
          <w:sz w:val="20"/>
          <w:szCs w:val="20"/>
        </w:rPr>
        <w:t>Students with</w:t>
      </w:r>
      <w:r w:rsidRPr="00901827">
        <w:rPr>
          <w:sz w:val="20"/>
          <w:szCs w:val="20"/>
        </w:rPr>
        <w:t xml:space="preserve"> examinations</w:t>
      </w:r>
      <w:r w:rsidR="00131936" w:rsidRPr="00901827">
        <w:rPr>
          <w:sz w:val="20"/>
          <w:szCs w:val="20"/>
        </w:rPr>
        <w:t xml:space="preserve"> </w:t>
      </w:r>
      <w:r w:rsidR="00DD0617">
        <w:rPr>
          <w:sz w:val="20"/>
          <w:szCs w:val="20"/>
        </w:rPr>
        <w:t xml:space="preserve">in session 2 should go to the Sports Hall Playground for 11:15 – again we will try to get you in and started ASAP. Those without a second exam will remain in normal lessons where your teachers will allow you to revise (or continue </w:t>
      </w:r>
      <w:r w:rsidR="00DD0617" w:rsidRPr="009B7B19">
        <w:rPr>
          <w:sz w:val="20"/>
          <w:szCs w:val="20"/>
        </w:rPr>
        <w:t>work if you have no exam in that subject).</w:t>
      </w:r>
      <w:r w:rsidR="00402F4E" w:rsidRPr="009B7B19">
        <w:rPr>
          <w:sz w:val="20"/>
          <w:szCs w:val="20"/>
        </w:rPr>
        <w:t xml:space="preserve"> </w:t>
      </w:r>
      <w:r w:rsidR="00B8287B" w:rsidRPr="009B7B19">
        <w:rPr>
          <w:sz w:val="20"/>
          <w:szCs w:val="20"/>
        </w:rPr>
        <w:t>If you have no exam on a particular day, you will be in lessons as normal and start school at 8.30am.</w:t>
      </w:r>
      <w:r w:rsidR="00A73E81" w:rsidRPr="009B7B19">
        <w:rPr>
          <w:sz w:val="20"/>
          <w:szCs w:val="20"/>
        </w:rPr>
        <w:t xml:space="preserve"> </w:t>
      </w:r>
      <w:r w:rsidR="00A73E81" w:rsidRPr="009B7B19">
        <w:rPr>
          <w:b/>
          <w:sz w:val="20"/>
          <w:szCs w:val="20"/>
        </w:rPr>
        <w:t>The</w:t>
      </w:r>
      <w:r w:rsidR="00BE1A8A" w:rsidRPr="009B7B19">
        <w:rPr>
          <w:b/>
          <w:sz w:val="20"/>
          <w:szCs w:val="20"/>
        </w:rPr>
        <w:t xml:space="preserve">re </w:t>
      </w:r>
      <w:r w:rsidR="009B7B19" w:rsidRPr="009B7B19">
        <w:rPr>
          <w:b/>
          <w:sz w:val="20"/>
          <w:szCs w:val="20"/>
        </w:rPr>
        <w:t>is 1</w:t>
      </w:r>
      <w:r w:rsidR="00A73E81" w:rsidRPr="009B7B19">
        <w:rPr>
          <w:b/>
          <w:sz w:val="20"/>
          <w:szCs w:val="20"/>
        </w:rPr>
        <w:t xml:space="preserve"> exception to this</w:t>
      </w:r>
      <w:r w:rsidR="00BE1A8A" w:rsidRPr="009B7B19">
        <w:rPr>
          <w:b/>
          <w:sz w:val="20"/>
          <w:szCs w:val="20"/>
        </w:rPr>
        <w:t xml:space="preserve">; </w:t>
      </w:r>
    </w:p>
    <w:p w:rsidR="00ED722A" w:rsidRPr="009B7B19" w:rsidRDefault="00ED722A" w:rsidP="009B7B19">
      <w:pPr>
        <w:pStyle w:val="ListParagraph"/>
        <w:numPr>
          <w:ilvl w:val="0"/>
          <w:numId w:val="54"/>
        </w:numPr>
        <w:spacing w:before="0" w:after="0" w:line="240" w:lineRule="auto"/>
        <w:rPr>
          <w:b/>
          <w:sz w:val="20"/>
          <w:szCs w:val="20"/>
        </w:rPr>
      </w:pPr>
      <w:r w:rsidRPr="009B7B19">
        <w:rPr>
          <w:b/>
          <w:sz w:val="20"/>
          <w:szCs w:val="20"/>
        </w:rPr>
        <w:t xml:space="preserve">Turkish Listening on </w:t>
      </w:r>
      <w:r w:rsidR="00C85450">
        <w:rPr>
          <w:b/>
          <w:sz w:val="20"/>
          <w:szCs w:val="20"/>
        </w:rPr>
        <w:t>Wed</w:t>
      </w:r>
      <w:r w:rsidRPr="009B7B19">
        <w:rPr>
          <w:b/>
          <w:sz w:val="20"/>
          <w:szCs w:val="20"/>
        </w:rPr>
        <w:t xml:space="preserve"> 14</w:t>
      </w:r>
      <w:r w:rsidRPr="009B7B19">
        <w:rPr>
          <w:b/>
          <w:sz w:val="20"/>
          <w:szCs w:val="20"/>
          <w:vertAlign w:val="superscript"/>
        </w:rPr>
        <w:t>th</w:t>
      </w:r>
      <w:r w:rsidRPr="009B7B19">
        <w:rPr>
          <w:b/>
          <w:sz w:val="20"/>
          <w:szCs w:val="20"/>
        </w:rPr>
        <w:t xml:space="preserve"> January. This exam will take place </w:t>
      </w:r>
      <w:r w:rsidR="00C85450">
        <w:rPr>
          <w:b/>
          <w:sz w:val="20"/>
          <w:szCs w:val="20"/>
        </w:rPr>
        <w:t>during</w:t>
      </w:r>
      <w:r w:rsidRPr="009B7B19">
        <w:rPr>
          <w:b/>
          <w:sz w:val="20"/>
          <w:szCs w:val="20"/>
        </w:rPr>
        <w:t xml:space="preserve"> P5 in the student’s normal classroom.</w:t>
      </w:r>
    </w:p>
    <w:p w:rsidR="00DD0617" w:rsidRPr="00901827" w:rsidRDefault="00DD0617" w:rsidP="009670EC">
      <w:pPr>
        <w:spacing w:before="0" w:after="0" w:line="240" w:lineRule="auto"/>
        <w:rPr>
          <w:sz w:val="20"/>
          <w:szCs w:val="20"/>
        </w:rPr>
      </w:pPr>
    </w:p>
    <w:p w:rsidR="009670EC" w:rsidRPr="00ED722A" w:rsidRDefault="009670EC" w:rsidP="009670EC">
      <w:pPr>
        <w:spacing w:before="0" w:after="0" w:line="240" w:lineRule="auto"/>
        <w:jc w:val="both"/>
        <w:rPr>
          <w:rFonts w:cs="Tahoma"/>
          <w:b/>
          <w:sz w:val="20"/>
          <w:szCs w:val="20"/>
          <w:u w:val="single"/>
        </w:rPr>
      </w:pPr>
      <w:r w:rsidRPr="00ED722A">
        <w:rPr>
          <w:rFonts w:cs="Tahoma"/>
          <w:b/>
          <w:sz w:val="20"/>
          <w:szCs w:val="20"/>
          <w:u w:val="single"/>
        </w:rPr>
        <w:t>I don’t see my subject on the Exam Timetable.</w:t>
      </w:r>
    </w:p>
    <w:p w:rsidR="00131936" w:rsidRPr="00532637" w:rsidRDefault="00BD236B" w:rsidP="009670EC">
      <w:pPr>
        <w:spacing w:before="0" w:after="0" w:line="240" w:lineRule="auto"/>
        <w:jc w:val="both"/>
        <w:rPr>
          <w:rFonts w:cs="Tahoma"/>
          <w:sz w:val="20"/>
          <w:szCs w:val="20"/>
        </w:rPr>
      </w:pPr>
      <w:r w:rsidRPr="009B7B19">
        <w:rPr>
          <w:sz w:val="20"/>
          <w:szCs w:val="20"/>
        </w:rPr>
        <w:t>English is only</w:t>
      </w:r>
      <w:r w:rsidR="009B7B19" w:rsidRPr="009B7B19">
        <w:rPr>
          <w:sz w:val="20"/>
          <w:szCs w:val="20"/>
        </w:rPr>
        <w:t xml:space="preserve"> setting a Literature Exam in January, and NCFE Business is focusing on the NEA (Non-Examined Assessment).</w:t>
      </w:r>
      <w:r w:rsidR="00C85450">
        <w:rPr>
          <w:sz w:val="20"/>
          <w:szCs w:val="20"/>
        </w:rPr>
        <w:t xml:space="preserve"> </w:t>
      </w:r>
      <w:proofErr w:type="gramStart"/>
      <w:r w:rsidR="009670EC" w:rsidRPr="009B7B19">
        <w:rPr>
          <w:rFonts w:cs="Tahoma"/>
          <w:sz w:val="20"/>
          <w:szCs w:val="20"/>
        </w:rPr>
        <w:t>In</w:t>
      </w:r>
      <w:proofErr w:type="gramEnd"/>
      <w:r w:rsidR="009670EC" w:rsidRPr="009B7B19">
        <w:rPr>
          <w:rFonts w:cs="Tahoma"/>
          <w:sz w:val="20"/>
          <w:szCs w:val="20"/>
        </w:rPr>
        <w:t xml:space="preserve"> addition, </w:t>
      </w:r>
      <w:r w:rsidR="00131936" w:rsidRPr="009B7B19">
        <w:rPr>
          <w:rFonts w:cs="Tahoma"/>
          <w:sz w:val="20"/>
          <w:szCs w:val="20"/>
        </w:rPr>
        <w:t xml:space="preserve">some </w:t>
      </w:r>
      <w:r w:rsidR="009670EC" w:rsidRPr="009B7B19">
        <w:rPr>
          <w:rFonts w:cs="Tahoma"/>
          <w:sz w:val="20"/>
          <w:szCs w:val="20"/>
        </w:rPr>
        <w:t>practical subjects such as Art, Textiles</w:t>
      </w:r>
      <w:r w:rsidR="002C1B5B" w:rsidRPr="009B7B19">
        <w:rPr>
          <w:rFonts w:cs="Tahoma"/>
          <w:sz w:val="20"/>
          <w:szCs w:val="20"/>
        </w:rPr>
        <w:t xml:space="preserve">, </w:t>
      </w:r>
      <w:r w:rsidR="002472AA" w:rsidRPr="009B7B19">
        <w:rPr>
          <w:rFonts w:cs="Tahoma"/>
          <w:sz w:val="20"/>
          <w:szCs w:val="20"/>
        </w:rPr>
        <w:t>Music BTEC</w:t>
      </w:r>
      <w:r w:rsidR="002C1B5B" w:rsidRPr="009B7B19">
        <w:rPr>
          <w:rFonts w:cs="Tahoma"/>
          <w:sz w:val="20"/>
          <w:szCs w:val="20"/>
        </w:rPr>
        <w:t xml:space="preserve"> </w:t>
      </w:r>
      <w:r w:rsidR="00402F4E" w:rsidRPr="009B7B19">
        <w:rPr>
          <w:rFonts w:cs="Tahoma"/>
          <w:sz w:val="20"/>
          <w:szCs w:val="20"/>
        </w:rPr>
        <w:t xml:space="preserve">and Product Design </w:t>
      </w:r>
      <w:r w:rsidR="00131936" w:rsidRPr="009B7B19">
        <w:rPr>
          <w:rFonts w:cs="Tahoma"/>
          <w:sz w:val="20"/>
          <w:szCs w:val="20"/>
        </w:rPr>
        <w:t>are not running exams</w:t>
      </w:r>
      <w:r w:rsidR="002472AA" w:rsidRPr="009B7B19">
        <w:rPr>
          <w:rFonts w:cs="Tahoma"/>
          <w:sz w:val="20"/>
          <w:szCs w:val="20"/>
        </w:rPr>
        <w:t xml:space="preserve"> </w:t>
      </w:r>
      <w:r w:rsidR="00ED722A" w:rsidRPr="009B7B19">
        <w:rPr>
          <w:rFonts w:cs="Tahoma"/>
          <w:sz w:val="20"/>
          <w:szCs w:val="20"/>
        </w:rPr>
        <w:t>in January</w:t>
      </w:r>
      <w:r w:rsidR="002472AA" w:rsidRPr="00532637">
        <w:rPr>
          <w:rFonts w:cs="Tahoma"/>
          <w:sz w:val="20"/>
          <w:szCs w:val="20"/>
        </w:rPr>
        <w:t>.</w:t>
      </w:r>
      <w:r w:rsidR="00166B04" w:rsidRPr="00532637">
        <w:rPr>
          <w:rFonts w:cs="Tahoma"/>
          <w:sz w:val="20"/>
          <w:szCs w:val="20"/>
        </w:rPr>
        <w:t xml:space="preserve"> </w:t>
      </w:r>
    </w:p>
    <w:p w:rsidR="00A73E81" w:rsidRPr="00901827" w:rsidRDefault="00A73E81" w:rsidP="009670EC">
      <w:pPr>
        <w:spacing w:before="0" w:after="0" w:line="240" w:lineRule="auto"/>
        <w:jc w:val="both"/>
        <w:rPr>
          <w:rFonts w:cs="Tahoma"/>
          <w:sz w:val="20"/>
          <w:szCs w:val="20"/>
        </w:rPr>
      </w:pPr>
    </w:p>
    <w:p w:rsidR="009670EC" w:rsidRPr="00ED722A" w:rsidRDefault="009670EC" w:rsidP="009670EC">
      <w:pPr>
        <w:spacing w:before="0" w:after="0" w:line="240" w:lineRule="auto"/>
        <w:jc w:val="both"/>
        <w:rPr>
          <w:rFonts w:cs="Tahoma"/>
          <w:b/>
          <w:sz w:val="20"/>
          <w:szCs w:val="20"/>
          <w:u w:val="single"/>
        </w:rPr>
      </w:pPr>
      <w:r w:rsidRPr="00ED722A">
        <w:rPr>
          <w:rFonts w:cs="Tahoma"/>
          <w:b/>
          <w:sz w:val="20"/>
          <w:szCs w:val="20"/>
          <w:u w:val="single"/>
        </w:rPr>
        <w:t>What if there is bad weather/snow?</w:t>
      </w:r>
    </w:p>
    <w:p w:rsidR="009670EC" w:rsidRPr="00901827" w:rsidRDefault="0026559B" w:rsidP="009670EC">
      <w:pPr>
        <w:spacing w:before="0" w:after="0" w:line="240" w:lineRule="auto"/>
        <w:jc w:val="both"/>
        <w:rPr>
          <w:rFonts w:cs="Tahoma"/>
          <w:sz w:val="20"/>
          <w:szCs w:val="20"/>
        </w:rPr>
      </w:pPr>
      <w:r w:rsidRPr="00901827">
        <w:rPr>
          <w:rFonts w:cs="Tahoma"/>
          <w:sz w:val="20"/>
          <w:szCs w:val="20"/>
        </w:rPr>
        <w:t xml:space="preserve">January’s exams are “Mocks”, but we still expect </w:t>
      </w:r>
      <w:r w:rsidR="00415BCC">
        <w:rPr>
          <w:rFonts w:cs="Tahoma"/>
          <w:sz w:val="20"/>
          <w:szCs w:val="20"/>
        </w:rPr>
        <w:t>students</w:t>
      </w:r>
      <w:r w:rsidRPr="00901827">
        <w:rPr>
          <w:rFonts w:cs="Tahoma"/>
          <w:sz w:val="20"/>
          <w:szCs w:val="20"/>
        </w:rPr>
        <w:t xml:space="preserve"> to treat them as if they were the real thing </w:t>
      </w:r>
      <w:r w:rsidR="00415BCC">
        <w:rPr>
          <w:rFonts w:cs="Tahoma"/>
          <w:sz w:val="20"/>
          <w:szCs w:val="20"/>
        </w:rPr>
        <w:t>(</w:t>
      </w:r>
      <w:r w:rsidRPr="00901827">
        <w:rPr>
          <w:rFonts w:cs="Tahoma"/>
          <w:sz w:val="20"/>
          <w:szCs w:val="20"/>
        </w:rPr>
        <w:t xml:space="preserve">as they may form part of any </w:t>
      </w:r>
      <w:r>
        <w:rPr>
          <w:rFonts w:cs="Tahoma"/>
          <w:sz w:val="20"/>
          <w:szCs w:val="20"/>
        </w:rPr>
        <w:t>Teacher</w:t>
      </w:r>
      <w:r w:rsidRPr="00901827">
        <w:rPr>
          <w:rFonts w:cs="Tahoma"/>
          <w:sz w:val="20"/>
          <w:szCs w:val="20"/>
        </w:rPr>
        <w:t xml:space="preserve"> Assessed Grades we </w:t>
      </w:r>
      <w:r w:rsidR="00415BCC">
        <w:rPr>
          <w:rFonts w:cs="Tahoma"/>
          <w:sz w:val="20"/>
          <w:szCs w:val="20"/>
        </w:rPr>
        <w:t xml:space="preserve">may </w:t>
      </w:r>
      <w:r w:rsidRPr="00901827">
        <w:rPr>
          <w:rFonts w:cs="Tahoma"/>
          <w:sz w:val="20"/>
          <w:szCs w:val="20"/>
        </w:rPr>
        <w:t>have to submit</w:t>
      </w:r>
      <w:r w:rsidR="00A73E81">
        <w:rPr>
          <w:rFonts w:cs="Tahoma"/>
          <w:sz w:val="20"/>
          <w:szCs w:val="20"/>
        </w:rPr>
        <w:t xml:space="preserve"> if exams are cancelled</w:t>
      </w:r>
      <w:r w:rsidR="00415BCC">
        <w:rPr>
          <w:rFonts w:cs="Tahoma"/>
          <w:sz w:val="20"/>
          <w:szCs w:val="20"/>
        </w:rPr>
        <w:t>)</w:t>
      </w:r>
      <w:r w:rsidRPr="00901827">
        <w:rPr>
          <w:rFonts w:cs="Tahoma"/>
          <w:sz w:val="20"/>
          <w:szCs w:val="20"/>
        </w:rPr>
        <w:t xml:space="preserve">. </w:t>
      </w:r>
      <w:r w:rsidR="009670EC" w:rsidRPr="00901827">
        <w:rPr>
          <w:rFonts w:cs="Tahoma"/>
          <w:sz w:val="20"/>
          <w:szCs w:val="20"/>
        </w:rPr>
        <w:t>Exam Board regulations state that examinations have to go ahead on the scheduled date and at the scheduled time</w:t>
      </w:r>
      <w:r w:rsidR="00ED722A">
        <w:rPr>
          <w:rFonts w:cs="Tahoma"/>
          <w:sz w:val="20"/>
          <w:szCs w:val="20"/>
        </w:rPr>
        <w:t xml:space="preserve"> - i</w:t>
      </w:r>
      <w:r w:rsidR="009670EC" w:rsidRPr="00901827">
        <w:rPr>
          <w:rFonts w:cs="Tahoma"/>
          <w:sz w:val="20"/>
          <w:szCs w:val="20"/>
        </w:rPr>
        <w:t xml:space="preserve">f the school closes for any reason, the examinations still have to run. This includes if there is snow – all students will need to attempt to come into school, but if they are finding this difficult or it is deemed as being unsafe, </w:t>
      </w:r>
      <w:r w:rsidR="00ED722A">
        <w:rPr>
          <w:rFonts w:cs="Tahoma"/>
          <w:sz w:val="20"/>
          <w:szCs w:val="20"/>
        </w:rPr>
        <w:t>they</w:t>
      </w:r>
      <w:r w:rsidR="009670EC" w:rsidRPr="00901827">
        <w:rPr>
          <w:rFonts w:cs="Tahoma"/>
          <w:sz w:val="20"/>
          <w:szCs w:val="20"/>
        </w:rPr>
        <w:t xml:space="preserve"> must contact the school immediately. We will advise all students via text and update the school website regarding this matter if it arises. </w:t>
      </w:r>
    </w:p>
    <w:p w:rsidR="00131936" w:rsidRPr="00901827" w:rsidRDefault="00131936" w:rsidP="009670EC">
      <w:pPr>
        <w:spacing w:before="0" w:after="0" w:line="240" w:lineRule="auto"/>
        <w:jc w:val="both"/>
        <w:rPr>
          <w:rFonts w:cs="Tahoma"/>
          <w:sz w:val="20"/>
          <w:szCs w:val="20"/>
        </w:rPr>
      </w:pPr>
    </w:p>
    <w:p w:rsidR="00131936" w:rsidRPr="00ED722A" w:rsidRDefault="00131936" w:rsidP="009670EC">
      <w:pPr>
        <w:spacing w:before="0" w:after="0" w:line="240" w:lineRule="auto"/>
        <w:jc w:val="both"/>
        <w:rPr>
          <w:rFonts w:cs="Tahoma"/>
          <w:b/>
          <w:sz w:val="20"/>
          <w:szCs w:val="20"/>
          <w:u w:val="single"/>
        </w:rPr>
      </w:pPr>
      <w:r w:rsidRPr="00ED722A">
        <w:rPr>
          <w:rFonts w:cs="Tahoma"/>
          <w:b/>
          <w:sz w:val="20"/>
          <w:szCs w:val="20"/>
          <w:u w:val="single"/>
        </w:rPr>
        <w:t xml:space="preserve">What if I </w:t>
      </w:r>
      <w:r w:rsidR="00415BCC" w:rsidRPr="00ED722A">
        <w:rPr>
          <w:rFonts w:cs="Tahoma"/>
          <w:b/>
          <w:sz w:val="20"/>
          <w:szCs w:val="20"/>
          <w:u w:val="single"/>
        </w:rPr>
        <w:t>am ill</w:t>
      </w:r>
      <w:r w:rsidRPr="00ED722A">
        <w:rPr>
          <w:rFonts w:cs="Tahoma"/>
          <w:b/>
          <w:sz w:val="20"/>
          <w:szCs w:val="20"/>
          <w:u w:val="single"/>
        </w:rPr>
        <w:t>?</w:t>
      </w:r>
    </w:p>
    <w:p w:rsidR="00560992" w:rsidRPr="00560992" w:rsidRDefault="00560992" w:rsidP="00560992">
      <w:pPr>
        <w:spacing w:before="0" w:after="0" w:line="240" w:lineRule="auto"/>
        <w:jc w:val="both"/>
        <w:rPr>
          <w:rFonts w:ascii="Times New Roman" w:eastAsia="Times New Roman" w:hAnsi="Times New Roman" w:cs="Times New Roman"/>
          <w:sz w:val="24"/>
          <w:szCs w:val="24"/>
          <w:lang w:val="en-GB" w:eastAsia="en-GB"/>
        </w:rPr>
      </w:pPr>
      <w:r w:rsidRPr="00560992">
        <w:rPr>
          <w:rFonts w:ascii="Corbel" w:eastAsia="Times New Roman" w:hAnsi="Corbel" w:cs="Times New Roman"/>
          <w:color w:val="000000"/>
          <w:sz w:val="20"/>
          <w:szCs w:val="20"/>
          <w:lang w:val="en-GB" w:eastAsia="en-GB"/>
        </w:rPr>
        <w:t xml:space="preserve">Please try to come and attend the Exam – we may allow you to go home afterwards. We will need all students to sit all their Centre Assessed Examinations in January in case we need to submit any Teacher Assessed Grades in Summer 2026. </w:t>
      </w:r>
      <w:r w:rsidRPr="00560992">
        <w:rPr>
          <w:rFonts w:ascii="Corbel" w:eastAsia="Times New Roman" w:hAnsi="Corbel" w:cs="Times New Roman"/>
          <w:b/>
          <w:bCs/>
          <w:color w:val="000000"/>
          <w:sz w:val="20"/>
          <w:szCs w:val="20"/>
          <w:lang w:val="en-GB" w:eastAsia="en-GB"/>
        </w:rPr>
        <w:t xml:space="preserve">Students must attend all Exams in Summer 2026 and there is no chance to take an exam at a later time/date. </w:t>
      </w:r>
      <w:r w:rsidRPr="00560992">
        <w:rPr>
          <w:rFonts w:ascii="Corbel" w:eastAsia="Times New Roman" w:hAnsi="Corbel" w:cs="Times New Roman"/>
          <w:color w:val="000000"/>
          <w:sz w:val="20"/>
          <w:szCs w:val="20"/>
          <w:lang w:val="en-GB" w:eastAsia="en-GB"/>
        </w:rPr>
        <w:t>However, we recognise these are mocks, so if it is impossible for you to attend an exam in January, your Parents must inform the school asap and where possible, we will arrange for the exam to taken at another time - be advised that you will likely be given a different paper to that sat by the rest of the year group.</w:t>
      </w:r>
    </w:p>
    <w:p w:rsidR="007101C4" w:rsidRDefault="007101C4" w:rsidP="00FB4996">
      <w:pPr>
        <w:spacing w:before="0" w:after="0" w:line="240" w:lineRule="auto"/>
        <w:rPr>
          <w:sz w:val="20"/>
          <w:szCs w:val="20"/>
        </w:rPr>
      </w:pPr>
    </w:p>
    <w:p w:rsidR="00FB4996" w:rsidRDefault="001E4D96" w:rsidP="00FB4996">
      <w:pPr>
        <w:spacing w:before="0" w:after="0" w:line="240" w:lineRule="auto"/>
        <w:rPr>
          <w:sz w:val="20"/>
          <w:szCs w:val="20"/>
        </w:rPr>
      </w:pPr>
      <w:r>
        <w:rPr>
          <w:sz w:val="20"/>
          <w:szCs w:val="20"/>
        </w:rPr>
        <w:t>Thank you</w:t>
      </w:r>
      <w:r w:rsidR="00F6398B">
        <w:rPr>
          <w:sz w:val="20"/>
          <w:szCs w:val="20"/>
        </w:rPr>
        <w:t xml:space="preserve"> Parents/</w:t>
      </w:r>
      <w:proofErr w:type="spellStart"/>
      <w:r w:rsidR="00F6398B">
        <w:rPr>
          <w:sz w:val="20"/>
          <w:szCs w:val="20"/>
        </w:rPr>
        <w:t>Carers</w:t>
      </w:r>
      <w:proofErr w:type="spellEnd"/>
      <w:r>
        <w:rPr>
          <w:sz w:val="20"/>
          <w:szCs w:val="20"/>
        </w:rPr>
        <w:t xml:space="preserve">, as ever, for your support </w:t>
      </w:r>
      <w:r w:rsidR="00F6398B">
        <w:rPr>
          <w:sz w:val="20"/>
          <w:szCs w:val="20"/>
        </w:rPr>
        <w:t>for</w:t>
      </w:r>
      <w:r>
        <w:rPr>
          <w:sz w:val="20"/>
          <w:szCs w:val="20"/>
        </w:rPr>
        <w:t xml:space="preserve"> the students, and we wish </w:t>
      </w:r>
      <w:r w:rsidR="00F6398B">
        <w:rPr>
          <w:sz w:val="20"/>
          <w:szCs w:val="20"/>
        </w:rPr>
        <w:t>everyone</w:t>
      </w:r>
      <w:r>
        <w:rPr>
          <w:sz w:val="20"/>
          <w:szCs w:val="20"/>
        </w:rPr>
        <w:t xml:space="preserve"> a peaceful (but productive!) </w:t>
      </w:r>
      <w:r w:rsidR="00166B04">
        <w:rPr>
          <w:sz w:val="20"/>
          <w:szCs w:val="20"/>
        </w:rPr>
        <w:t xml:space="preserve">December and </w:t>
      </w:r>
      <w:r>
        <w:rPr>
          <w:sz w:val="20"/>
          <w:szCs w:val="20"/>
        </w:rPr>
        <w:t>holiday</w:t>
      </w:r>
      <w:r w:rsidR="00166B04">
        <w:rPr>
          <w:sz w:val="20"/>
          <w:szCs w:val="20"/>
        </w:rPr>
        <w:t xml:space="preserve"> period</w:t>
      </w:r>
      <w:r>
        <w:rPr>
          <w:sz w:val="20"/>
          <w:szCs w:val="20"/>
        </w:rPr>
        <w:t>.</w:t>
      </w:r>
    </w:p>
    <w:p w:rsidR="007101C4" w:rsidRDefault="007101C4" w:rsidP="00FB4996">
      <w:pPr>
        <w:spacing w:before="0" w:after="0" w:line="240" w:lineRule="auto"/>
        <w:rPr>
          <w:sz w:val="20"/>
          <w:szCs w:val="20"/>
        </w:rPr>
      </w:pPr>
    </w:p>
    <w:p w:rsidR="009670EC" w:rsidRPr="00901827" w:rsidRDefault="009670EC" w:rsidP="00FB4996">
      <w:pPr>
        <w:spacing w:before="0" w:after="0" w:line="240" w:lineRule="auto"/>
        <w:rPr>
          <w:sz w:val="20"/>
          <w:szCs w:val="20"/>
        </w:rPr>
      </w:pPr>
      <w:r w:rsidRPr="00901827">
        <w:rPr>
          <w:sz w:val="20"/>
          <w:szCs w:val="20"/>
        </w:rPr>
        <w:t>Yours faithfully</w:t>
      </w:r>
    </w:p>
    <w:p w:rsidR="007101C4" w:rsidRDefault="003439DB" w:rsidP="009B7318">
      <w:pPr>
        <w:ind w:left="2880"/>
        <w:rPr>
          <w:sz w:val="20"/>
          <w:szCs w:val="20"/>
        </w:rPr>
      </w:pPr>
      <w:r>
        <w:rPr>
          <w:rFonts w:ascii="Arial" w:hAnsi="Arial" w:cs="Arial"/>
          <w:noProof/>
          <w:sz w:val="24"/>
          <w:szCs w:val="24"/>
          <w:lang w:val="en-GB" w:eastAsia="en-GB"/>
        </w:rPr>
        <w:drawing>
          <wp:anchor distT="0" distB="0" distL="114300" distR="114300" simplePos="0" relativeHeight="251663360" behindDoc="1" locked="0" layoutInCell="1" allowOverlap="1" wp14:anchorId="425B7755" wp14:editId="49FDD6D0">
            <wp:simplePos x="0" y="0"/>
            <wp:positionH relativeFrom="column">
              <wp:posOffset>3219450</wp:posOffset>
            </wp:positionH>
            <wp:positionV relativeFrom="paragraph">
              <wp:posOffset>92710</wp:posOffset>
            </wp:positionV>
            <wp:extent cx="871855" cy="476250"/>
            <wp:effectExtent l="0" t="0" r="4445" b="0"/>
            <wp:wrapThrough wrapText="bothSides">
              <wp:wrapPolygon edited="0">
                <wp:start x="0" y="0"/>
                <wp:lineTo x="0" y="20736"/>
                <wp:lineTo x="21238" y="20736"/>
                <wp:lineTo x="21238"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1855" cy="476250"/>
                    </a:xfrm>
                    <a:prstGeom prst="rect">
                      <a:avLst/>
                    </a:prstGeom>
                    <a:noFill/>
                  </pic:spPr>
                </pic:pic>
              </a:graphicData>
            </a:graphic>
            <wp14:sizeRelH relativeFrom="page">
              <wp14:pctWidth>0</wp14:pctWidth>
            </wp14:sizeRelH>
            <wp14:sizeRelV relativeFrom="page">
              <wp14:pctHeight>0</wp14:pctHeight>
            </wp14:sizeRelV>
          </wp:anchor>
        </w:drawing>
      </w:r>
      <w:r w:rsidR="00A73E81">
        <w:rPr>
          <w:rFonts w:ascii="Arial" w:hAnsi="Arial" w:cs="Arial"/>
          <w:noProof/>
          <w:sz w:val="24"/>
          <w:szCs w:val="24"/>
          <w:lang w:val="en-GB" w:eastAsia="en-GB"/>
        </w:rPr>
        <w:drawing>
          <wp:anchor distT="0" distB="0" distL="114300" distR="114300" simplePos="0" relativeHeight="251660288" behindDoc="1" locked="0" layoutInCell="1" allowOverlap="1" wp14:anchorId="7728055B">
            <wp:simplePos x="0" y="0"/>
            <wp:positionH relativeFrom="margin">
              <wp:posOffset>47625</wp:posOffset>
            </wp:positionH>
            <wp:positionV relativeFrom="paragraph">
              <wp:posOffset>80645</wp:posOffset>
            </wp:positionV>
            <wp:extent cx="1762125" cy="400050"/>
            <wp:effectExtent l="0" t="0" r="9525" b="0"/>
            <wp:wrapThrough wrapText="bothSides">
              <wp:wrapPolygon edited="0">
                <wp:start x="0" y="0"/>
                <wp:lineTo x="0" y="20571"/>
                <wp:lineTo x="21483" y="20571"/>
                <wp:lineTo x="21483" y="0"/>
                <wp:lineTo x="0" y="0"/>
              </wp:wrapPolygon>
            </wp:wrapThrough>
            <wp:docPr id="2" name="Picture 2" descr="matt larn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tt larner signatur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62125"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B7318" w:rsidRDefault="009B7318" w:rsidP="009B7318">
      <w:pPr>
        <w:rPr>
          <w:sz w:val="20"/>
          <w:szCs w:val="20"/>
        </w:rPr>
      </w:pPr>
    </w:p>
    <w:p w:rsidR="007101C4" w:rsidRPr="003439DB" w:rsidRDefault="00901827" w:rsidP="00CF68AD">
      <w:pPr>
        <w:spacing w:before="0" w:after="0"/>
        <w:rPr>
          <w:sz w:val="20"/>
          <w:szCs w:val="20"/>
        </w:rPr>
      </w:pPr>
      <w:bookmarkStart w:id="0" w:name="_GoBack"/>
      <w:proofErr w:type="spellStart"/>
      <w:r w:rsidRPr="00901827">
        <w:rPr>
          <w:sz w:val="20"/>
          <w:szCs w:val="20"/>
        </w:rPr>
        <w:t>Mr</w:t>
      </w:r>
      <w:proofErr w:type="spellEnd"/>
      <w:r w:rsidRPr="00901827">
        <w:rPr>
          <w:sz w:val="20"/>
          <w:szCs w:val="20"/>
        </w:rPr>
        <w:t xml:space="preserve"> M </w:t>
      </w:r>
      <w:r w:rsidRPr="003439DB">
        <w:rPr>
          <w:sz w:val="20"/>
          <w:szCs w:val="20"/>
        </w:rPr>
        <w:t>Larner</w:t>
      </w:r>
      <w:r w:rsidR="00F72FDF" w:rsidRPr="003439DB">
        <w:rPr>
          <w:sz w:val="20"/>
          <w:szCs w:val="20"/>
        </w:rPr>
        <w:tab/>
      </w:r>
      <w:r w:rsidR="00F72FDF" w:rsidRPr="003439DB">
        <w:rPr>
          <w:sz w:val="20"/>
          <w:szCs w:val="20"/>
        </w:rPr>
        <w:tab/>
      </w:r>
      <w:r w:rsidRPr="003439DB">
        <w:rPr>
          <w:sz w:val="20"/>
          <w:szCs w:val="20"/>
        </w:rPr>
        <w:tab/>
      </w:r>
      <w:r w:rsidR="009B7318" w:rsidRPr="003439DB">
        <w:rPr>
          <w:sz w:val="20"/>
          <w:szCs w:val="20"/>
        </w:rPr>
        <w:tab/>
      </w:r>
      <w:r w:rsidR="009B7318" w:rsidRPr="003439DB">
        <w:rPr>
          <w:sz w:val="20"/>
          <w:szCs w:val="20"/>
        </w:rPr>
        <w:tab/>
      </w:r>
      <w:r w:rsidR="009B7318" w:rsidRPr="003439DB">
        <w:rPr>
          <w:sz w:val="20"/>
          <w:szCs w:val="20"/>
        </w:rPr>
        <w:tab/>
      </w:r>
      <w:proofErr w:type="spellStart"/>
      <w:r w:rsidRPr="003439DB">
        <w:rPr>
          <w:sz w:val="20"/>
          <w:szCs w:val="20"/>
        </w:rPr>
        <w:t>Mr</w:t>
      </w:r>
      <w:proofErr w:type="spellEnd"/>
      <w:r w:rsidR="00A73E81" w:rsidRPr="003439DB">
        <w:rPr>
          <w:sz w:val="20"/>
          <w:szCs w:val="20"/>
        </w:rPr>
        <w:t xml:space="preserve"> </w:t>
      </w:r>
      <w:r w:rsidR="003439DB" w:rsidRPr="003439DB">
        <w:rPr>
          <w:sz w:val="20"/>
          <w:szCs w:val="20"/>
        </w:rPr>
        <w:t>U Bulbul</w:t>
      </w:r>
      <w:r w:rsidR="007101C4" w:rsidRPr="003439DB">
        <w:rPr>
          <w:sz w:val="20"/>
          <w:szCs w:val="20"/>
        </w:rPr>
        <w:t xml:space="preserve"> </w:t>
      </w:r>
    </w:p>
    <w:p w:rsidR="009670EC" w:rsidRDefault="009670EC" w:rsidP="00CF68AD">
      <w:pPr>
        <w:spacing w:before="0" w:after="0"/>
        <w:rPr>
          <w:sz w:val="20"/>
          <w:szCs w:val="20"/>
        </w:rPr>
      </w:pPr>
      <w:r w:rsidRPr="003439DB">
        <w:rPr>
          <w:sz w:val="20"/>
          <w:szCs w:val="20"/>
        </w:rPr>
        <w:t>Assistant Headteacher KS4</w:t>
      </w:r>
      <w:r w:rsidRPr="003439DB">
        <w:rPr>
          <w:sz w:val="20"/>
          <w:szCs w:val="20"/>
        </w:rPr>
        <w:tab/>
      </w:r>
      <w:r w:rsidR="00F72FDF" w:rsidRPr="003439DB">
        <w:rPr>
          <w:sz w:val="20"/>
          <w:szCs w:val="20"/>
        </w:rPr>
        <w:tab/>
        <w:t xml:space="preserve">         </w:t>
      </w:r>
      <w:r w:rsidR="009B7318" w:rsidRPr="003439DB">
        <w:rPr>
          <w:sz w:val="20"/>
          <w:szCs w:val="20"/>
        </w:rPr>
        <w:tab/>
      </w:r>
      <w:r w:rsidR="009B7318" w:rsidRPr="003439DB">
        <w:rPr>
          <w:sz w:val="20"/>
          <w:szCs w:val="20"/>
        </w:rPr>
        <w:tab/>
      </w:r>
      <w:r w:rsidRPr="003439DB">
        <w:rPr>
          <w:sz w:val="20"/>
          <w:szCs w:val="20"/>
        </w:rPr>
        <w:t>Head of Year 11</w:t>
      </w:r>
    </w:p>
    <w:bookmarkEnd w:id="0"/>
    <w:p w:rsidR="009B7B19" w:rsidRPr="003439DB" w:rsidRDefault="009B7B19" w:rsidP="009B7318">
      <w:pPr>
        <w:rPr>
          <w:sz w:val="20"/>
          <w:szCs w:val="20"/>
        </w:rPr>
      </w:pPr>
    </w:p>
    <w:p w:rsidR="00A6697F" w:rsidRPr="009E4E10" w:rsidRDefault="00FB4996" w:rsidP="007101C4">
      <w:pPr>
        <w:spacing w:before="0" w:after="0" w:line="240" w:lineRule="auto"/>
        <w:jc w:val="center"/>
        <w:rPr>
          <w:rFonts w:ascii="Calibri" w:eastAsia="Times New Roman" w:hAnsi="Calibri" w:cs="Calibri"/>
          <w:b/>
          <w:sz w:val="24"/>
          <w:szCs w:val="24"/>
          <w:lang w:val="en-GB" w:eastAsia="en-GB"/>
        </w:rPr>
      </w:pPr>
      <w:r w:rsidRPr="009E4E10">
        <w:rPr>
          <w:rFonts w:ascii="Calibri" w:eastAsia="Times New Roman" w:hAnsi="Calibri" w:cs="Calibri"/>
          <w:b/>
          <w:sz w:val="24"/>
          <w:szCs w:val="24"/>
          <w:lang w:val="en-GB" w:eastAsia="en-GB"/>
        </w:rPr>
        <w:lastRenderedPageBreak/>
        <w:t>Exam Schedule – Centre Assessed Exams</w:t>
      </w:r>
      <w:r w:rsidR="00153EFA" w:rsidRPr="009B7B19">
        <w:rPr>
          <w:rFonts w:ascii="Calibri" w:eastAsia="Times New Roman" w:hAnsi="Calibri" w:cs="Calibri"/>
          <w:b/>
          <w:sz w:val="24"/>
          <w:szCs w:val="24"/>
          <w:lang w:val="en-GB" w:eastAsia="en-GB"/>
        </w:rPr>
        <w:t xml:space="preserve"> January 202</w:t>
      </w:r>
      <w:r w:rsidR="009B7B19" w:rsidRPr="009B7B19">
        <w:rPr>
          <w:rFonts w:ascii="Calibri" w:eastAsia="Times New Roman" w:hAnsi="Calibri" w:cs="Calibri"/>
          <w:b/>
          <w:sz w:val="24"/>
          <w:szCs w:val="24"/>
          <w:lang w:val="en-GB" w:eastAsia="en-GB"/>
        </w:rPr>
        <w:t>6</w:t>
      </w:r>
    </w:p>
    <w:p w:rsidR="007101C4" w:rsidRDefault="009E4E10" w:rsidP="007101C4">
      <w:pPr>
        <w:spacing w:before="0" w:after="0" w:line="240" w:lineRule="auto"/>
        <w:jc w:val="center"/>
        <w:rPr>
          <w:rFonts w:ascii="Calibri" w:eastAsia="Times New Roman" w:hAnsi="Calibri" w:cs="Calibri"/>
          <w:b/>
          <w:sz w:val="24"/>
          <w:szCs w:val="24"/>
          <w:lang w:val="en-GB" w:eastAsia="en-GB"/>
        </w:rPr>
      </w:pPr>
      <w:r w:rsidRPr="009E4E10">
        <w:rPr>
          <w:rFonts w:ascii="Calibri" w:eastAsia="Times New Roman" w:hAnsi="Calibri" w:cs="Calibri"/>
          <w:b/>
          <w:sz w:val="24"/>
          <w:szCs w:val="24"/>
          <w:lang w:val="en-GB" w:eastAsia="en-GB"/>
        </w:rPr>
        <w:t>Candidates must stay for the full Exam length (including if they are allowed Extra Time)</w:t>
      </w:r>
    </w:p>
    <w:tbl>
      <w:tblPr>
        <w:tblW w:w="0" w:type="auto"/>
        <w:tblCellMar>
          <w:top w:w="15" w:type="dxa"/>
          <w:left w:w="15" w:type="dxa"/>
          <w:bottom w:w="15" w:type="dxa"/>
          <w:right w:w="15" w:type="dxa"/>
        </w:tblCellMar>
        <w:tblLook w:val="04A0" w:firstRow="1" w:lastRow="0" w:firstColumn="1" w:lastColumn="0" w:noHBand="0" w:noVBand="1"/>
      </w:tblPr>
      <w:tblGrid>
        <w:gridCol w:w="966"/>
        <w:gridCol w:w="3304"/>
        <w:gridCol w:w="1239"/>
        <w:gridCol w:w="3881"/>
        <w:gridCol w:w="1066"/>
      </w:tblGrid>
      <w:tr w:rsidR="00F82C6F" w:rsidRPr="00F82C6F" w:rsidTr="00C85450">
        <w:trPr>
          <w:trHeight w:val="161"/>
        </w:trPr>
        <w:tc>
          <w:tcPr>
            <w:tcW w:w="966" w:type="dxa"/>
            <w:vMerge w:val="restart"/>
            <w:tcBorders>
              <w:top w:val="single" w:sz="4" w:space="0" w:color="222222"/>
              <w:left w:val="single" w:sz="4" w:space="0" w:color="222222"/>
              <w:bottom w:val="single" w:sz="4" w:space="0" w:color="222222"/>
              <w:right w:val="single" w:sz="4" w:space="0" w:color="222222"/>
            </w:tcBorders>
            <w:tcMar>
              <w:top w:w="100" w:type="dxa"/>
              <w:left w:w="100" w:type="dxa"/>
              <w:bottom w:w="100" w:type="dxa"/>
              <w:right w:w="100" w:type="dxa"/>
            </w:tcMar>
            <w:hideMark/>
          </w:tcPr>
          <w:p w:rsidR="00F82C6F" w:rsidRPr="00F82C6F" w:rsidRDefault="00F82C6F" w:rsidP="00E43F9C">
            <w:pPr>
              <w:spacing w:before="0" w:after="0" w:line="240" w:lineRule="auto"/>
              <w:jc w:val="center"/>
              <w:rPr>
                <w:rFonts w:ascii="Times New Roman" w:eastAsia="Times New Roman" w:hAnsi="Times New Roman" w:cs="Times New Roman"/>
                <w:sz w:val="24"/>
                <w:szCs w:val="24"/>
                <w:lang w:val="en-GB" w:eastAsia="en-GB"/>
              </w:rPr>
            </w:pPr>
            <w:r w:rsidRPr="00F82C6F">
              <w:rPr>
                <w:rFonts w:ascii="Calibri" w:eastAsia="Times New Roman" w:hAnsi="Calibri" w:cs="Calibri"/>
                <w:b/>
                <w:bCs/>
                <w:color w:val="000000"/>
                <w:sz w:val="18"/>
                <w:szCs w:val="18"/>
                <w:lang w:val="en-GB" w:eastAsia="en-GB"/>
              </w:rPr>
              <w:t>Date</w:t>
            </w:r>
          </w:p>
        </w:tc>
        <w:tc>
          <w:tcPr>
            <w:tcW w:w="4544" w:type="dxa"/>
            <w:gridSpan w:val="2"/>
            <w:tcBorders>
              <w:top w:val="single" w:sz="4" w:space="0" w:color="222222"/>
              <w:left w:val="single" w:sz="4" w:space="0" w:color="222222"/>
              <w:bottom w:val="single" w:sz="4" w:space="0" w:color="222222"/>
              <w:right w:val="single" w:sz="4" w:space="0" w:color="222222"/>
            </w:tcBorders>
            <w:shd w:val="clear" w:color="auto" w:fill="BFBFBF"/>
            <w:hideMark/>
          </w:tcPr>
          <w:p w:rsidR="00F82C6F" w:rsidRPr="00F82C6F" w:rsidRDefault="00F82C6F" w:rsidP="00E43F9C">
            <w:pPr>
              <w:spacing w:before="0" w:after="0" w:line="240" w:lineRule="auto"/>
              <w:jc w:val="center"/>
              <w:rPr>
                <w:rFonts w:ascii="Times New Roman" w:eastAsia="Times New Roman" w:hAnsi="Times New Roman" w:cs="Times New Roman"/>
                <w:sz w:val="24"/>
                <w:szCs w:val="24"/>
                <w:lang w:val="en-GB" w:eastAsia="en-GB"/>
              </w:rPr>
            </w:pPr>
            <w:r w:rsidRPr="00F82C6F">
              <w:rPr>
                <w:rFonts w:ascii="Calibri" w:eastAsia="Times New Roman" w:hAnsi="Calibri" w:cs="Calibri"/>
                <w:b/>
                <w:bCs/>
                <w:color w:val="000000"/>
                <w:sz w:val="18"/>
                <w:szCs w:val="18"/>
                <w:lang w:val="en-GB" w:eastAsia="en-GB"/>
              </w:rPr>
              <w:t>Session 1 (in school for 8.10am)</w:t>
            </w:r>
          </w:p>
        </w:tc>
        <w:tc>
          <w:tcPr>
            <w:tcW w:w="4946" w:type="dxa"/>
            <w:gridSpan w:val="2"/>
            <w:tcBorders>
              <w:top w:val="single" w:sz="4" w:space="0" w:color="222222"/>
              <w:left w:val="single" w:sz="4" w:space="0" w:color="222222"/>
              <w:bottom w:val="single" w:sz="4" w:space="0" w:color="222222"/>
              <w:right w:val="single" w:sz="4" w:space="0" w:color="222222"/>
            </w:tcBorders>
            <w:shd w:val="clear" w:color="auto" w:fill="BFBFBF"/>
            <w:hideMark/>
          </w:tcPr>
          <w:p w:rsidR="00F82C6F" w:rsidRPr="00F82C6F" w:rsidRDefault="00F82C6F" w:rsidP="00E43F9C">
            <w:pPr>
              <w:spacing w:before="0" w:after="0" w:line="240" w:lineRule="auto"/>
              <w:jc w:val="center"/>
              <w:rPr>
                <w:rFonts w:ascii="Times New Roman" w:eastAsia="Times New Roman" w:hAnsi="Times New Roman" w:cs="Times New Roman"/>
                <w:sz w:val="24"/>
                <w:szCs w:val="24"/>
                <w:lang w:val="en-GB" w:eastAsia="en-GB"/>
              </w:rPr>
            </w:pPr>
            <w:r w:rsidRPr="00F82C6F">
              <w:rPr>
                <w:rFonts w:ascii="Calibri" w:eastAsia="Times New Roman" w:hAnsi="Calibri" w:cs="Calibri"/>
                <w:b/>
                <w:bCs/>
                <w:color w:val="000000"/>
                <w:sz w:val="18"/>
                <w:szCs w:val="18"/>
                <w:lang w:val="en-GB" w:eastAsia="en-GB"/>
              </w:rPr>
              <w:t>Session 2 (Sports Hall Playground for 11.15am)</w:t>
            </w:r>
          </w:p>
        </w:tc>
      </w:tr>
      <w:tr w:rsidR="00F82C6F" w:rsidRPr="00F82C6F" w:rsidTr="00C85450">
        <w:trPr>
          <w:trHeight w:val="370"/>
        </w:trPr>
        <w:tc>
          <w:tcPr>
            <w:tcW w:w="966" w:type="dxa"/>
            <w:vMerge/>
            <w:tcBorders>
              <w:top w:val="single" w:sz="4" w:space="0" w:color="222222"/>
              <w:left w:val="single" w:sz="4" w:space="0" w:color="222222"/>
              <w:bottom w:val="single" w:sz="4" w:space="0" w:color="222222"/>
              <w:right w:val="single" w:sz="4" w:space="0" w:color="222222"/>
            </w:tcBorders>
            <w:hideMark/>
          </w:tcPr>
          <w:p w:rsidR="00F82C6F" w:rsidRPr="00F82C6F" w:rsidRDefault="00F82C6F" w:rsidP="00E43F9C">
            <w:pPr>
              <w:spacing w:before="0" w:after="0" w:line="240" w:lineRule="auto"/>
              <w:jc w:val="center"/>
              <w:rPr>
                <w:rFonts w:ascii="Times New Roman" w:eastAsia="Times New Roman" w:hAnsi="Times New Roman" w:cs="Times New Roman"/>
                <w:sz w:val="24"/>
                <w:szCs w:val="24"/>
                <w:lang w:val="en-GB" w:eastAsia="en-GB"/>
              </w:rPr>
            </w:pPr>
          </w:p>
        </w:tc>
        <w:tc>
          <w:tcPr>
            <w:tcW w:w="3305" w:type="dxa"/>
            <w:tcBorders>
              <w:top w:val="single" w:sz="4" w:space="0" w:color="222222"/>
              <w:left w:val="single" w:sz="4" w:space="0" w:color="222222"/>
              <w:bottom w:val="single" w:sz="4" w:space="0" w:color="222222"/>
              <w:right w:val="single" w:sz="4" w:space="0" w:color="222222"/>
            </w:tcBorders>
            <w:hideMark/>
          </w:tcPr>
          <w:p w:rsidR="00F82C6F" w:rsidRPr="00F82C6F" w:rsidRDefault="00F82C6F" w:rsidP="00E43F9C">
            <w:pPr>
              <w:spacing w:before="0" w:after="0" w:line="240" w:lineRule="auto"/>
              <w:jc w:val="center"/>
              <w:rPr>
                <w:rFonts w:ascii="Times New Roman" w:eastAsia="Times New Roman" w:hAnsi="Times New Roman" w:cs="Times New Roman"/>
                <w:sz w:val="24"/>
                <w:szCs w:val="24"/>
                <w:lang w:val="en-GB" w:eastAsia="en-GB"/>
              </w:rPr>
            </w:pPr>
            <w:r w:rsidRPr="00F82C6F">
              <w:rPr>
                <w:rFonts w:ascii="Calibri" w:eastAsia="Times New Roman" w:hAnsi="Calibri" w:cs="Calibri"/>
                <w:b/>
                <w:bCs/>
                <w:color w:val="000000"/>
                <w:sz w:val="18"/>
                <w:szCs w:val="18"/>
                <w:lang w:val="en-GB" w:eastAsia="en-GB"/>
              </w:rPr>
              <w:t>Exam</w:t>
            </w:r>
          </w:p>
        </w:tc>
        <w:tc>
          <w:tcPr>
            <w:tcW w:w="1239" w:type="dxa"/>
            <w:tcBorders>
              <w:top w:val="single" w:sz="4" w:space="0" w:color="222222"/>
              <w:left w:val="single" w:sz="4" w:space="0" w:color="222222"/>
              <w:bottom w:val="single" w:sz="4" w:space="0" w:color="222222"/>
              <w:right w:val="single" w:sz="4" w:space="0" w:color="222222"/>
            </w:tcBorders>
            <w:hideMark/>
          </w:tcPr>
          <w:p w:rsidR="00F82C6F" w:rsidRPr="00F82C6F" w:rsidRDefault="00F82C6F" w:rsidP="00E43F9C">
            <w:pPr>
              <w:spacing w:before="0" w:after="0" w:line="240" w:lineRule="auto"/>
              <w:jc w:val="center"/>
              <w:rPr>
                <w:rFonts w:ascii="Times New Roman" w:eastAsia="Times New Roman" w:hAnsi="Times New Roman" w:cs="Times New Roman"/>
                <w:sz w:val="24"/>
                <w:szCs w:val="24"/>
                <w:lang w:val="en-GB" w:eastAsia="en-GB"/>
              </w:rPr>
            </w:pPr>
            <w:r w:rsidRPr="00F82C6F">
              <w:rPr>
                <w:rFonts w:ascii="Calibri" w:eastAsia="Times New Roman" w:hAnsi="Calibri" w:cs="Calibri"/>
                <w:b/>
                <w:bCs/>
                <w:color w:val="000000"/>
                <w:sz w:val="18"/>
                <w:szCs w:val="18"/>
                <w:lang w:val="en-GB" w:eastAsia="en-GB"/>
              </w:rPr>
              <w:t>Length</w:t>
            </w:r>
          </w:p>
        </w:tc>
        <w:tc>
          <w:tcPr>
            <w:tcW w:w="3881" w:type="dxa"/>
            <w:tcBorders>
              <w:top w:val="single" w:sz="4" w:space="0" w:color="222222"/>
              <w:left w:val="single" w:sz="4" w:space="0" w:color="222222"/>
              <w:bottom w:val="single" w:sz="4" w:space="0" w:color="222222"/>
              <w:right w:val="single" w:sz="4" w:space="0" w:color="222222"/>
            </w:tcBorders>
            <w:hideMark/>
          </w:tcPr>
          <w:p w:rsidR="00F82C6F" w:rsidRPr="00F82C6F" w:rsidRDefault="00F82C6F" w:rsidP="00E43F9C">
            <w:pPr>
              <w:spacing w:before="0" w:after="0" w:line="240" w:lineRule="auto"/>
              <w:jc w:val="center"/>
              <w:rPr>
                <w:rFonts w:ascii="Times New Roman" w:eastAsia="Times New Roman" w:hAnsi="Times New Roman" w:cs="Times New Roman"/>
                <w:sz w:val="24"/>
                <w:szCs w:val="24"/>
                <w:lang w:val="en-GB" w:eastAsia="en-GB"/>
              </w:rPr>
            </w:pPr>
            <w:r w:rsidRPr="00F82C6F">
              <w:rPr>
                <w:rFonts w:ascii="Calibri" w:eastAsia="Times New Roman" w:hAnsi="Calibri" w:cs="Calibri"/>
                <w:b/>
                <w:bCs/>
                <w:color w:val="000000"/>
                <w:sz w:val="18"/>
                <w:szCs w:val="18"/>
                <w:lang w:val="en-GB" w:eastAsia="en-GB"/>
              </w:rPr>
              <w:t>Exam</w:t>
            </w:r>
          </w:p>
        </w:tc>
        <w:tc>
          <w:tcPr>
            <w:tcW w:w="0" w:type="auto"/>
            <w:tcBorders>
              <w:top w:val="single" w:sz="4" w:space="0" w:color="222222"/>
              <w:left w:val="single" w:sz="4" w:space="0" w:color="222222"/>
              <w:bottom w:val="single" w:sz="4" w:space="0" w:color="222222"/>
              <w:right w:val="single" w:sz="4" w:space="0" w:color="222222"/>
            </w:tcBorders>
            <w:hideMark/>
          </w:tcPr>
          <w:p w:rsidR="00F82C6F" w:rsidRPr="00F82C6F" w:rsidRDefault="00F82C6F" w:rsidP="00E43F9C">
            <w:pPr>
              <w:spacing w:before="0" w:after="0" w:line="240" w:lineRule="auto"/>
              <w:jc w:val="center"/>
              <w:rPr>
                <w:rFonts w:ascii="Times New Roman" w:eastAsia="Times New Roman" w:hAnsi="Times New Roman" w:cs="Times New Roman"/>
                <w:sz w:val="24"/>
                <w:szCs w:val="24"/>
                <w:lang w:val="en-GB" w:eastAsia="en-GB"/>
              </w:rPr>
            </w:pPr>
            <w:r w:rsidRPr="00F82C6F">
              <w:rPr>
                <w:rFonts w:ascii="Calibri" w:eastAsia="Times New Roman" w:hAnsi="Calibri" w:cs="Calibri"/>
                <w:b/>
                <w:bCs/>
                <w:color w:val="000000"/>
                <w:sz w:val="18"/>
                <w:szCs w:val="18"/>
                <w:lang w:val="en-GB" w:eastAsia="en-GB"/>
              </w:rPr>
              <w:t>Length</w:t>
            </w:r>
          </w:p>
        </w:tc>
      </w:tr>
      <w:tr w:rsidR="00C85450" w:rsidRPr="00F82C6F" w:rsidTr="00C85450">
        <w:trPr>
          <w:trHeight w:val="214"/>
        </w:trPr>
        <w:tc>
          <w:tcPr>
            <w:tcW w:w="966" w:type="dxa"/>
            <w:tcBorders>
              <w:top w:val="single" w:sz="4" w:space="0" w:color="222222"/>
              <w:left w:val="single" w:sz="4" w:space="0" w:color="222222"/>
              <w:bottom w:val="single" w:sz="4" w:space="0" w:color="222222"/>
              <w:right w:val="single" w:sz="4" w:space="0" w:color="222222"/>
            </w:tcBorders>
            <w:tcMar>
              <w:top w:w="100" w:type="dxa"/>
              <w:left w:w="100" w:type="dxa"/>
              <w:bottom w:w="100" w:type="dxa"/>
              <w:right w:w="100" w:type="dxa"/>
            </w:tcMar>
            <w:hideMark/>
          </w:tcPr>
          <w:p w:rsidR="00C85450" w:rsidRDefault="00C85450" w:rsidP="00C85450">
            <w:pPr>
              <w:pStyle w:val="NormalWeb"/>
              <w:spacing w:before="0" w:after="0"/>
              <w:jc w:val="center"/>
            </w:pPr>
            <w:r>
              <w:rPr>
                <w:rFonts w:ascii="Calibri" w:hAnsi="Calibri" w:cs="Calibri"/>
                <w:color w:val="000000"/>
                <w:sz w:val="16"/>
                <w:szCs w:val="16"/>
              </w:rPr>
              <w:t>Monday 12th January</w:t>
            </w:r>
          </w:p>
        </w:tc>
        <w:tc>
          <w:tcPr>
            <w:tcW w:w="3305" w:type="dxa"/>
            <w:tcBorders>
              <w:top w:val="single" w:sz="4" w:space="0" w:color="222222"/>
              <w:left w:val="single" w:sz="4" w:space="0" w:color="222222"/>
              <w:bottom w:val="single" w:sz="4" w:space="0" w:color="222222"/>
              <w:right w:val="single" w:sz="4" w:space="0" w:color="222222"/>
            </w:tcBorders>
            <w:hideMark/>
          </w:tcPr>
          <w:p w:rsidR="00C85450" w:rsidRDefault="00C85450" w:rsidP="00C85450">
            <w:pPr>
              <w:pStyle w:val="NormalWeb"/>
              <w:spacing w:before="0" w:after="0"/>
              <w:jc w:val="center"/>
            </w:pPr>
            <w:r>
              <w:rPr>
                <w:rFonts w:ascii="Calibri" w:hAnsi="Calibri" w:cs="Calibri"/>
                <w:color w:val="000000"/>
                <w:sz w:val="16"/>
                <w:szCs w:val="16"/>
              </w:rPr>
              <w:t>GCSE RE - Paper 1 - Study of Christianity &amp; Islam</w:t>
            </w:r>
          </w:p>
        </w:tc>
        <w:tc>
          <w:tcPr>
            <w:tcW w:w="1239" w:type="dxa"/>
            <w:tcBorders>
              <w:top w:val="single" w:sz="4" w:space="0" w:color="222222"/>
              <w:left w:val="single" w:sz="4" w:space="0" w:color="222222"/>
              <w:bottom w:val="single" w:sz="4" w:space="0" w:color="222222"/>
              <w:right w:val="single" w:sz="4" w:space="0" w:color="222222"/>
            </w:tcBorders>
            <w:hideMark/>
          </w:tcPr>
          <w:p w:rsidR="00C85450" w:rsidRDefault="00C85450" w:rsidP="00C85450">
            <w:pPr>
              <w:pStyle w:val="NormalWeb"/>
              <w:spacing w:before="0" w:after="0"/>
              <w:jc w:val="center"/>
            </w:pPr>
            <w:r>
              <w:rPr>
                <w:rFonts w:ascii="Calibri" w:hAnsi="Calibri" w:cs="Calibri"/>
                <w:color w:val="000000"/>
                <w:sz w:val="16"/>
                <w:szCs w:val="16"/>
              </w:rPr>
              <w:t>105m</w:t>
            </w:r>
          </w:p>
        </w:tc>
        <w:tc>
          <w:tcPr>
            <w:tcW w:w="3881" w:type="dxa"/>
            <w:tcBorders>
              <w:top w:val="single" w:sz="4" w:space="0" w:color="222222"/>
              <w:left w:val="single" w:sz="4" w:space="0" w:color="222222"/>
              <w:bottom w:val="single" w:sz="4" w:space="0" w:color="222222"/>
              <w:right w:val="single" w:sz="4" w:space="0" w:color="222222"/>
            </w:tcBorders>
            <w:hideMark/>
          </w:tcPr>
          <w:p w:rsidR="00C85450" w:rsidRDefault="00C85450" w:rsidP="00C85450">
            <w:pPr>
              <w:pStyle w:val="NormalWeb"/>
              <w:spacing w:before="0" w:after="0"/>
              <w:jc w:val="center"/>
            </w:pPr>
            <w:r>
              <w:rPr>
                <w:rFonts w:ascii="Calibri" w:hAnsi="Calibri" w:cs="Calibri"/>
                <w:color w:val="000000"/>
                <w:sz w:val="16"/>
                <w:szCs w:val="16"/>
              </w:rPr>
              <w:t>GCSE Geography - Paper 1</w:t>
            </w:r>
          </w:p>
        </w:tc>
        <w:tc>
          <w:tcPr>
            <w:tcW w:w="0" w:type="auto"/>
            <w:tcBorders>
              <w:top w:val="single" w:sz="4" w:space="0" w:color="222222"/>
              <w:left w:val="single" w:sz="4" w:space="0" w:color="222222"/>
              <w:bottom w:val="single" w:sz="4" w:space="0" w:color="222222"/>
              <w:right w:val="single" w:sz="4" w:space="0" w:color="222222"/>
            </w:tcBorders>
            <w:hideMark/>
          </w:tcPr>
          <w:p w:rsidR="00C85450" w:rsidRDefault="00C85450" w:rsidP="00C85450">
            <w:pPr>
              <w:pStyle w:val="NormalWeb"/>
              <w:spacing w:before="0" w:after="0"/>
              <w:jc w:val="center"/>
            </w:pPr>
            <w:r>
              <w:rPr>
                <w:rFonts w:ascii="Calibri" w:hAnsi="Calibri" w:cs="Calibri"/>
                <w:color w:val="000000"/>
                <w:sz w:val="16"/>
                <w:szCs w:val="16"/>
              </w:rPr>
              <w:t>70m</w:t>
            </w:r>
          </w:p>
        </w:tc>
      </w:tr>
      <w:tr w:rsidR="00C85450" w:rsidRPr="00F82C6F" w:rsidTr="00C85450">
        <w:trPr>
          <w:trHeight w:val="605"/>
        </w:trPr>
        <w:tc>
          <w:tcPr>
            <w:tcW w:w="966" w:type="dxa"/>
            <w:tcBorders>
              <w:top w:val="single" w:sz="4" w:space="0" w:color="222222"/>
              <w:left w:val="single" w:sz="4" w:space="0" w:color="222222"/>
              <w:bottom w:val="single" w:sz="4" w:space="0" w:color="222222"/>
              <w:right w:val="single" w:sz="4" w:space="0" w:color="222222"/>
            </w:tcBorders>
            <w:tcMar>
              <w:top w:w="100" w:type="dxa"/>
              <w:left w:w="100" w:type="dxa"/>
              <w:bottom w:w="100" w:type="dxa"/>
              <w:right w:w="100" w:type="dxa"/>
            </w:tcMar>
            <w:hideMark/>
          </w:tcPr>
          <w:p w:rsidR="00C85450" w:rsidRDefault="00C85450" w:rsidP="00C85450">
            <w:pPr>
              <w:pStyle w:val="NormalWeb"/>
              <w:spacing w:before="0" w:after="0"/>
              <w:jc w:val="center"/>
            </w:pPr>
            <w:r>
              <w:rPr>
                <w:rFonts w:ascii="Calibri" w:hAnsi="Calibri" w:cs="Calibri"/>
                <w:color w:val="000000"/>
                <w:sz w:val="16"/>
                <w:szCs w:val="16"/>
              </w:rPr>
              <w:t>Tuesday 13th January</w:t>
            </w:r>
          </w:p>
        </w:tc>
        <w:tc>
          <w:tcPr>
            <w:tcW w:w="3305" w:type="dxa"/>
            <w:tcBorders>
              <w:top w:val="single" w:sz="4" w:space="0" w:color="222222"/>
              <w:left w:val="single" w:sz="4" w:space="0" w:color="222222"/>
              <w:bottom w:val="single" w:sz="4" w:space="0" w:color="222222"/>
              <w:right w:val="single" w:sz="4" w:space="0" w:color="222222"/>
            </w:tcBorders>
            <w:hideMark/>
          </w:tcPr>
          <w:p w:rsidR="00C85450" w:rsidRDefault="00C85450" w:rsidP="00C85450">
            <w:pPr>
              <w:pStyle w:val="NormalWeb"/>
              <w:spacing w:before="0" w:after="0"/>
              <w:jc w:val="center"/>
            </w:pPr>
            <w:r>
              <w:rPr>
                <w:rFonts w:ascii="Calibri" w:hAnsi="Calibri" w:cs="Calibri"/>
                <w:color w:val="000000"/>
                <w:sz w:val="16"/>
                <w:szCs w:val="16"/>
              </w:rPr>
              <w:t>GCSE Combined Science - </w:t>
            </w:r>
          </w:p>
          <w:p w:rsidR="00C85450" w:rsidRDefault="00C85450" w:rsidP="00C85450">
            <w:pPr>
              <w:pStyle w:val="NormalWeb"/>
              <w:spacing w:before="0" w:after="0"/>
              <w:jc w:val="center"/>
            </w:pPr>
            <w:r>
              <w:rPr>
                <w:rFonts w:ascii="Calibri" w:hAnsi="Calibri" w:cs="Calibri"/>
                <w:color w:val="000000"/>
                <w:sz w:val="16"/>
                <w:szCs w:val="16"/>
              </w:rPr>
              <w:t>Biology Paper 1 - Higher and Foundation</w:t>
            </w:r>
          </w:p>
          <w:p w:rsidR="00C85450" w:rsidRDefault="00C85450" w:rsidP="00C85450">
            <w:pPr>
              <w:pStyle w:val="NormalWeb"/>
              <w:spacing w:before="0" w:after="0"/>
              <w:jc w:val="center"/>
              <w:rPr>
                <w:rFonts w:ascii="Calibri" w:hAnsi="Calibri" w:cs="Calibri"/>
                <w:color w:val="000000"/>
                <w:sz w:val="16"/>
                <w:szCs w:val="16"/>
              </w:rPr>
            </w:pPr>
          </w:p>
          <w:p w:rsidR="00C85450" w:rsidRDefault="00C85450" w:rsidP="00C85450">
            <w:pPr>
              <w:pStyle w:val="NormalWeb"/>
              <w:spacing w:before="0" w:after="0"/>
              <w:jc w:val="center"/>
            </w:pPr>
            <w:r>
              <w:rPr>
                <w:rFonts w:ascii="Calibri" w:hAnsi="Calibri" w:cs="Calibri"/>
                <w:color w:val="000000"/>
                <w:sz w:val="16"/>
                <w:szCs w:val="16"/>
              </w:rPr>
              <w:t>GCSE Separate Science - </w:t>
            </w:r>
          </w:p>
          <w:p w:rsidR="00C85450" w:rsidRDefault="00C85450" w:rsidP="00C85450">
            <w:pPr>
              <w:pStyle w:val="NormalWeb"/>
              <w:spacing w:before="0" w:after="0"/>
              <w:jc w:val="center"/>
            </w:pPr>
            <w:r>
              <w:rPr>
                <w:rFonts w:ascii="Calibri" w:hAnsi="Calibri" w:cs="Calibri"/>
                <w:color w:val="000000"/>
                <w:sz w:val="16"/>
                <w:szCs w:val="16"/>
              </w:rPr>
              <w:t>Biology Paper 1 - Higher</w:t>
            </w:r>
          </w:p>
        </w:tc>
        <w:tc>
          <w:tcPr>
            <w:tcW w:w="1239" w:type="dxa"/>
            <w:tcBorders>
              <w:top w:val="single" w:sz="4" w:space="0" w:color="222222"/>
              <w:left w:val="single" w:sz="4" w:space="0" w:color="222222"/>
              <w:bottom w:val="single" w:sz="4" w:space="0" w:color="222222"/>
              <w:right w:val="single" w:sz="4" w:space="0" w:color="222222"/>
            </w:tcBorders>
            <w:hideMark/>
          </w:tcPr>
          <w:p w:rsidR="00C85450" w:rsidRDefault="00C85450" w:rsidP="00C85450">
            <w:pPr>
              <w:pStyle w:val="NormalWeb"/>
              <w:spacing w:before="0" w:after="0"/>
              <w:jc w:val="center"/>
            </w:pPr>
            <w:r>
              <w:rPr>
                <w:rFonts w:ascii="Calibri" w:hAnsi="Calibri" w:cs="Calibri"/>
                <w:color w:val="000000"/>
                <w:sz w:val="16"/>
                <w:szCs w:val="16"/>
                <w:shd w:val="clear" w:color="auto" w:fill="FFFFFF"/>
              </w:rPr>
              <w:t>75m </w:t>
            </w:r>
          </w:p>
          <w:p w:rsidR="00C85450" w:rsidRDefault="00C85450" w:rsidP="00C85450">
            <w:pPr>
              <w:pStyle w:val="NormalWeb"/>
              <w:spacing w:before="0" w:after="0"/>
              <w:jc w:val="center"/>
              <w:rPr>
                <w:rFonts w:ascii="Calibri" w:hAnsi="Calibri" w:cs="Calibri"/>
                <w:color w:val="000000"/>
                <w:sz w:val="16"/>
                <w:szCs w:val="16"/>
                <w:shd w:val="clear" w:color="auto" w:fill="FFFFFF"/>
              </w:rPr>
            </w:pPr>
          </w:p>
          <w:p w:rsidR="00C85450" w:rsidRDefault="00C85450" w:rsidP="00C85450">
            <w:pPr>
              <w:pStyle w:val="NormalWeb"/>
              <w:spacing w:before="0" w:after="0"/>
              <w:jc w:val="center"/>
              <w:rPr>
                <w:rFonts w:ascii="Calibri" w:hAnsi="Calibri" w:cs="Calibri"/>
                <w:color w:val="000000"/>
                <w:sz w:val="16"/>
                <w:szCs w:val="16"/>
                <w:shd w:val="clear" w:color="auto" w:fill="FFFFFF"/>
              </w:rPr>
            </w:pPr>
          </w:p>
          <w:p w:rsidR="00C85450" w:rsidRDefault="00C85450" w:rsidP="00C85450">
            <w:pPr>
              <w:pStyle w:val="NormalWeb"/>
              <w:spacing w:before="0" w:after="0"/>
              <w:jc w:val="center"/>
            </w:pPr>
            <w:r>
              <w:rPr>
                <w:rFonts w:ascii="Calibri" w:hAnsi="Calibri" w:cs="Calibri"/>
                <w:color w:val="000000"/>
                <w:sz w:val="16"/>
                <w:szCs w:val="16"/>
                <w:shd w:val="clear" w:color="auto" w:fill="FFFFFF"/>
              </w:rPr>
              <w:t>105m</w:t>
            </w:r>
          </w:p>
          <w:p w:rsidR="00C85450" w:rsidRDefault="00C85450" w:rsidP="00C85450"/>
        </w:tc>
        <w:tc>
          <w:tcPr>
            <w:tcW w:w="3881" w:type="dxa"/>
            <w:tcBorders>
              <w:top w:val="single" w:sz="4" w:space="0" w:color="222222"/>
              <w:left w:val="single" w:sz="4" w:space="0" w:color="222222"/>
              <w:bottom w:val="single" w:sz="4" w:space="0" w:color="222222"/>
              <w:right w:val="single" w:sz="4" w:space="0" w:color="222222"/>
            </w:tcBorders>
            <w:hideMark/>
          </w:tcPr>
          <w:p w:rsidR="00C85450" w:rsidRDefault="00C85450" w:rsidP="00C85450">
            <w:pPr>
              <w:pStyle w:val="NormalWeb"/>
              <w:spacing w:before="0" w:after="0"/>
              <w:jc w:val="center"/>
              <w:rPr>
                <w:rFonts w:ascii="Calibri" w:hAnsi="Calibri" w:cs="Calibri"/>
                <w:color w:val="000000"/>
                <w:sz w:val="16"/>
                <w:szCs w:val="16"/>
              </w:rPr>
            </w:pPr>
            <w:r>
              <w:rPr>
                <w:rFonts w:ascii="Calibri" w:hAnsi="Calibri" w:cs="Calibri"/>
                <w:color w:val="000000"/>
                <w:sz w:val="16"/>
                <w:szCs w:val="16"/>
              </w:rPr>
              <w:t>GCSE Sociology - Paper 1 - Understanding Social Processes</w:t>
            </w:r>
          </w:p>
          <w:p w:rsidR="00C85450" w:rsidRDefault="00C85450" w:rsidP="00C85450">
            <w:pPr>
              <w:pStyle w:val="NormalWeb"/>
              <w:spacing w:before="0" w:after="0"/>
              <w:jc w:val="center"/>
            </w:pPr>
          </w:p>
          <w:p w:rsidR="00C85450" w:rsidRDefault="00C85450" w:rsidP="00C85450">
            <w:pPr>
              <w:pStyle w:val="NormalWeb"/>
              <w:spacing w:before="0" w:after="0"/>
              <w:jc w:val="center"/>
            </w:pPr>
            <w:r>
              <w:rPr>
                <w:rFonts w:ascii="Calibri" w:hAnsi="Calibri" w:cs="Calibri"/>
                <w:color w:val="000000"/>
                <w:sz w:val="16"/>
                <w:szCs w:val="16"/>
              </w:rPr>
              <w:t>GCSE Turkish - Reading Foundation &amp; Higher</w:t>
            </w:r>
          </w:p>
        </w:tc>
        <w:tc>
          <w:tcPr>
            <w:tcW w:w="0" w:type="auto"/>
            <w:tcBorders>
              <w:top w:val="single" w:sz="4" w:space="0" w:color="222222"/>
              <w:left w:val="single" w:sz="4" w:space="0" w:color="222222"/>
              <w:bottom w:val="single" w:sz="4" w:space="0" w:color="222222"/>
              <w:right w:val="single" w:sz="4" w:space="0" w:color="222222"/>
            </w:tcBorders>
            <w:hideMark/>
          </w:tcPr>
          <w:p w:rsidR="00C85450" w:rsidRDefault="00C85450" w:rsidP="00C85450">
            <w:pPr>
              <w:pStyle w:val="NormalWeb"/>
              <w:spacing w:before="0" w:after="0"/>
              <w:jc w:val="center"/>
            </w:pPr>
            <w:r>
              <w:rPr>
                <w:rFonts w:ascii="Calibri" w:hAnsi="Calibri" w:cs="Calibri"/>
                <w:color w:val="000000"/>
                <w:sz w:val="16"/>
                <w:szCs w:val="16"/>
              </w:rPr>
              <w:t>105m</w:t>
            </w:r>
          </w:p>
          <w:p w:rsidR="00C85450" w:rsidRDefault="00C85450" w:rsidP="00C85450">
            <w:pPr>
              <w:pStyle w:val="NormalWeb"/>
              <w:spacing w:before="0" w:after="0"/>
              <w:jc w:val="center"/>
              <w:rPr>
                <w:rFonts w:ascii="Calibri" w:hAnsi="Calibri" w:cs="Calibri"/>
                <w:color w:val="000000"/>
                <w:sz w:val="16"/>
                <w:szCs w:val="16"/>
              </w:rPr>
            </w:pPr>
          </w:p>
          <w:p w:rsidR="00C85450" w:rsidRDefault="00C85450" w:rsidP="00C85450">
            <w:pPr>
              <w:pStyle w:val="NormalWeb"/>
              <w:spacing w:before="0" w:after="0"/>
              <w:jc w:val="center"/>
            </w:pPr>
            <w:r>
              <w:rPr>
                <w:rFonts w:ascii="Calibri" w:hAnsi="Calibri" w:cs="Calibri"/>
                <w:color w:val="000000"/>
                <w:sz w:val="16"/>
                <w:szCs w:val="16"/>
              </w:rPr>
              <w:t>F-50, H-65m</w:t>
            </w:r>
          </w:p>
        </w:tc>
      </w:tr>
      <w:tr w:rsidR="00C85450" w:rsidRPr="00F82C6F" w:rsidTr="00C85450">
        <w:trPr>
          <w:trHeight w:val="690"/>
        </w:trPr>
        <w:tc>
          <w:tcPr>
            <w:tcW w:w="966" w:type="dxa"/>
            <w:tcBorders>
              <w:top w:val="single" w:sz="4" w:space="0" w:color="222222"/>
              <w:left w:val="single" w:sz="4" w:space="0" w:color="222222"/>
              <w:bottom w:val="single" w:sz="4" w:space="0" w:color="222222"/>
              <w:right w:val="single" w:sz="4" w:space="0" w:color="222222"/>
            </w:tcBorders>
            <w:tcMar>
              <w:top w:w="100" w:type="dxa"/>
              <w:left w:w="100" w:type="dxa"/>
              <w:bottom w:w="100" w:type="dxa"/>
              <w:right w:w="100" w:type="dxa"/>
            </w:tcMar>
            <w:hideMark/>
          </w:tcPr>
          <w:p w:rsidR="00C85450" w:rsidRDefault="00C85450" w:rsidP="00C85450">
            <w:pPr>
              <w:pStyle w:val="NormalWeb"/>
              <w:spacing w:before="0" w:after="0"/>
              <w:jc w:val="center"/>
            </w:pPr>
            <w:r>
              <w:rPr>
                <w:rFonts w:ascii="Calibri" w:hAnsi="Calibri" w:cs="Calibri"/>
                <w:color w:val="000000"/>
                <w:sz w:val="16"/>
                <w:szCs w:val="16"/>
              </w:rPr>
              <w:t>Wednesday 14th January</w:t>
            </w:r>
          </w:p>
        </w:tc>
        <w:tc>
          <w:tcPr>
            <w:tcW w:w="3305" w:type="dxa"/>
            <w:tcBorders>
              <w:top w:val="single" w:sz="4" w:space="0" w:color="222222"/>
              <w:left w:val="single" w:sz="4" w:space="0" w:color="222222"/>
              <w:bottom w:val="single" w:sz="4" w:space="0" w:color="222222"/>
              <w:right w:val="single" w:sz="4" w:space="0" w:color="222222"/>
            </w:tcBorders>
            <w:hideMark/>
          </w:tcPr>
          <w:p w:rsidR="00C85450" w:rsidRDefault="00C85450" w:rsidP="00C85450">
            <w:pPr>
              <w:pStyle w:val="NormalWeb"/>
              <w:spacing w:before="0" w:after="0"/>
              <w:jc w:val="center"/>
            </w:pPr>
            <w:r>
              <w:rPr>
                <w:rFonts w:ascii="Calibri" w:hAnsi="Calibri" w:cs="Calibri"/>
                <w:color w:val="000000"/>
                <w:sz w:val="16"/>
                <w:szCs w:val="16"/>
              </w:rPr>
              <w:t xml:space="preserve">GCSE History - Paper 1A/B - </w:t>
            </w:r>
            <w:proofErr w:type="gramStart"/>
            <w:r>
              <w:rPr>
                <w:rFonts w:ascii="Calibri" w:hAnsi="Calibri" w:cs="Calibri"/>
                <w:color w:val="000000"/>
                <w:sz w:val="16"/>
                <w:szCs w:val="16"/>
              </w:rPr>
              <w:t>Germany :</w:t>
            </w:r>
            <w:proofErr w:type="gramEnd"/>
            <w:r>
              <w:rPr>
                <w:rFonts w:ascii="Calibri" w:hAnsi="Calibri" w:cs="Calibri"/>
                <w:color w:val="000000"/>
                <w:sz w:val="16"/>
                <w:szCs w:val="16"/>
              </w:rPr>
              <w:t xml:space="preserve"> 1890 - 1945: Democracy &amp; Dictatorship </w:t>
            </w:r>
          </w:p>
          <w:p w:rsidR="00C85450" w:rsidRDefault="00C85450" w:rsidP="00C85450">
            <w:pPr>
              <w:pStyle w:val="NormalWeb"/>
              <w:spacing w:before="0" w:after="0"/>
              <w:jc w:val="center"/>
            </w:pPr>
            <w:r>
              <w:rPr>
                <w:rFonts w:ascii="Calibri" w:hAnsi="Calibri" w:cs="Calibri"/>
                <w:color w:val="000000"/>
                <w:sz w:val="16"/>
                <w:szCs w:val="16"/>
              </w:rPr>
              <w:t>&amp;</w:t>
            </w:r>
          </w:p>
          <w:p w:rsidR="00C85450" w:rsidRDefault="00C85450" w:rsidP="00C85450">
            <w:pPr>
              <w:pStyle w:val="NormalWeb"/>
              <w:spacing w:before="0" w:after="0"/>
              <w:jc w:val="center"/>
            </w:pPr>
            <w:r>
              <w:rPr>
                <w:rFonts w:ascii="Calibri" w:hAnsi="Calibri" w:cs="Calibri"/>
                <w:color w:val="000000"/>
                <w:sz w:val="16"/>
                <w:szCs w:val="16"/>
              </w:rPr>
              <w:t> Paper 1B/C - Conflict &amp; Tension between East &amp; West 1945-1972</w:t>
            </w:r>
          </w:p>
        </w:tc>
        <w:tc>
          <w:tcPr>
            <w:tcW w:w="1239" w:type="dxa"/>
            <w:tcBorders>
              <w:top w:val="single" w:sz="4" w:space="0" w:color="222222"/>
              <w:left w:val="single" w:sz="4" w:space="0" w:color="222222"/>
              <w:bottom w:val="single" w:sz="4" w:space="0" w:color="222222"/>
              <w:right w:val="single" w:sz="4" w:space="0" w:color="222222"/>
            </w:tcBorders>
            <w:hideMark/>
          </w:tcPr>
          <w:p w:rsidR="00C85450" w:rsidRDefault="00C85450" w:rsidP="00C85450">
            <w:pPr>
              <w:pStyle w:val="NormalWeb"/>
              <w:spacing w:before="0" w:after="0"/>
              <w:jc w:val="center"/>
            </w:pPr>
            <w:r>
              <w:rPr>
                <w:rFonts w:ascii="Calibri" w:hAnsi="Calibri" w:cs="Calibri"/>
                <w:color w:val="000000"/>
                <w:sz w:val="16"/>
                <w:szCs w:val="16"/>
                <w:shd w:val="clear" w:color="auto" w:fill="FFFFFF"/>
              </w:rPr>
              <w:t>120m (60m per paper)</w:t>
            </w:r>
          </w:p>
          <w:p w:rsidR="00C85450" w:rsidRDefault="00C85450" w:rsidP="00C85450">
            <w:pPr>
              <w:spacing w:after="240"/>
            </w:pPr>
          </w:p>
        </w:tc>
        <w:tc>
          <w:tcPr>
            <w:tcW w:w="3881" w:type="dxa"/>
            <w:tcBorders>
              <w:top w:val="single" w:sz="4" w:space="0" w:color="222222"/>
              <w:left w:val="single" w:sz="4" w:space="0" w:color="222222"/>
              <w:bottom w:val="single" w:sz="4" w:space="0" w:color="222222"/>
              <w:right w:val="single" w:sz="4" w:space="0" w:color="222222"/>
            </w:tcBorders>
            <w:hideMark/>
          </w:tcPr>
          <w:p w:rsidR="00C85450" w:rsidRDefault="00C85450" w:rsidP="00C85450">
            <w:pPr>
              <w:pStyle w:val="NormalWeb"/>
              <w:spacing w:before="0" w:after="0"/>
              <w:jc w:val="center"/>
            </w:pPr>
            <w:r>
              <w:rPr>
                <w:rFonts w:ascii="Calibri" w:hAnsi="Calibri" w:cs="Calibri"/>
                <w:color w:val="000000"/>
                <w:sz w:val="16"/>
                <w:szCs w:val="16"/>
              </w:rPr>
              <w:t>GCSE Geography - Paper 2 </w:t>
            </w:r>
          </w:p>
          <w:p w:rsidR="00C85450" w:rsidRDefault="00C85450" w:rsidP="00C85450">
            <w:pPr>
              <w:pStyle w:val="NormalWeb"/>
              <w:spacing w:before="0" w:after="0"/>
              <w:jc w:val="center"/>
              <w:rPr>
                <w:rFonts w:ascii="Calibri" w:hAnsi="Calibri" w:cs="Calibri"/>
                <w:b/>
                <w:bCs/>
                <w:color w:val="FF0000"/>
                <w:sz w:val="16"/>
                <w:szCs w:val="16"/>
              </w:rPr>
            </w:pPr>
          </w:p>
          <w:p w:rsidR="00C85450" w:rsidRDefault="00C85450" w:rsidP="00C85450">
            <w:pPr>
              <w:pStyle w:val="NormalWeb"/>
              <w:spacing w:before="0" w:after="0"/>
              <w:jc w:val="center"/>
            </w:pPr>
            <w:r>
              <w:rPr>
                <w:rFonts w:ascii="Calibri" w:hAnsi="Calibri" w:cs="Calibri"/>
                <w:b/>
                <w:bCs/>
                <w:color w:val="FF0000"/>
                <w:sz w:val="16"/>
                <w:szCs w:val="16"/>
              </w:rPr>
              <w:t>GCSE Turkish Listening - Foundation &amp; Higher - 2PM START</w:t>
            </w:r>
          </w:p>
        </w:tc>
        <w:tc>
          <w:tcPr>
            <w:tcW w:w="0" w:type="auto"/>
            <w:tcBorders>
              <w:top w:val="single" w:sz="4" w:space="0" w:color="222222"/>
              <w:left w:val="single" w:sz="4" w:space="0" w:color="222222"/>
              <w:bottom w:val="single" w:sz="4" w:space="0" w:color="222222"/>
              <w:right w:val="single" w:sz="4" w:space="0" w:color="222222"/>
            </w:tcBorders>
            <w:hideMark/>
          </w:tcPr>
          <w:p w:rsidR="00C85450" w:rsidRDefault="00C85450" w:rsidP="00C85450">
            <w:pPr>
              <w:pStyle w:val="NormalWeb"/>
              <w:spacing w:before="0" w:after="0"/>
              <w:jc w:val="center"/>
            </w:pPr>
            <w:r>
              <w:rPr>
                <w:rFonts w:ascii="Calibri" w:hAnsi="Calibri" w:cs="Calibri"/>
                <w:color w:val="000000"/>
                <w:sz w:val="16"/>
                <w:szCs w:val="16"/>
              </w:rPr>
              <w:t>90m</w:t>
            </w:r>
          </w:p>
          <w:p w:rsidR="00C85450" w:rsidRDefault="00C85450" w:rsidP="00C85450">
            <w:pPr>
              <w:pStyle w:val="NormalWeb"/>
              <w:spacing w:before="0" w:after="0"/>
              <w:jc w:val="center"/>
              <w:rPr>
                <w:rFonts w:ascii="Calibri" w:hAnsi="Calibri" w:cs="Calibri"/>
                <w:color w:val="000000"/>
                <w:sz w:val="16"/>
                <w:szCs w:val="16"/>
              </w:rPr>
            </w:pPr>
          </w:p>
          <w:p w:rsidR="00C85450" w:rsidRDefault="00C85450" w:rsidP="00C85450">
            <w:pPr>
              <w:pStyle w:val="NormalWeb"/>
              <w:spacing w:before="0" w:after="0"/>
              <w:jc w:val="center"/>
            </w:pPr>
            <w:r>
              <w:rPr>
                <w:rFonts w:ascii="Calibri" w:hAnsi="Calibri" w:cs="Calibri"/>
                <w:color w:val="000000"/>
                <w:sz w:val="16"/>
                <w:szCs w:val="16"/>
              </w:rPr>
              <w:t>F - 35m, H-45m</w:t>
            </w:r>
          </w:p>
        </w:tc>
      </w:tr>
      <w:tr w:rsidR="00C85450" w:rsidRPr="00F82C6F" w:rsidTr="00C85450">
        <w:trPr>
          <w:trHeight w:val="735"/>
        </w:trPr>
        <w:tc>
          <w:tcPr>
            <w:tcW w:w="966" w:type="dxa"/>
            <w:tcBorders>
              <w:top w:val="single" w:sz="4" w:space="0" w:color="222222"/>
              <w:left w:val="single" w:sz="4" w:space="0" w:color="222222"/>
              <w:bottom w:val="single" w:sz="4" w:space="0" w:color="222222"/>
              <w:right w:val="single" w:sz="4" w:space="0" w:color="222222"/>
            </w:tcBorders>
            <w:tcMar>
              <w:top w:w="100" w:type="dxa"/>
              <w:left w:w="100" w:type="dxa"/>
              <w:bottom w:w="100" w:type="dxa"/>
              <w:right w:w="100" w:type="dxa"/>
            </w:tcMar>
            <w:hideMark/>
          </w:tcPr>
          <w:p w:rsidR="00C85450" w:rsidRDefault="00C85450" w:rsidP="00C85450">
            <w:pPr>
              <w:pStyle w:val="NormalWeb"/>
              <w:spacing w:before="0" w:after="0"/>
              <w:jc w:val="center"/>
            </w:pPr>
            <w:r>
              <w:rPr>
                <w:rFonts w:ascii="Calibri" w:hAnsi="Calibri" w:cs="Calibri"/>
                <w:color w:val="000000"/>
                <w:sz w:val="16"/>
                <w:szCs w:val="16"/>
              </w:rPr>
              <w:t>Thursday 15th January</w:t>
            </w:r>
          </w:p>
        </w:tc>
        <w:tc>
          <w:tcPr>
            <w:tcW w:w="3305" w:type="dxa"/>
            <w:tcBorders>
              <w:top w:val="single" w:sz="4" w:space="0" w:color="222222"/>
              <w:left w:val="single" w:sz="4" w:space="0" w:color="222222"/>
              <w:bottom w:val="single" w:sz="4" w:space="0" w:color="222222"/>
              <w:right w:val="single" w:sz="4" w:space="0" w:color="222222"/>
            </w:tcBorders>
            <w:hideMark/>
          </w:tcPr>
          <w:p w:rsidR="00C85450" w:rsidRDefault="00C85450" w:rsidP="00C85450">
            <w:pPr>
              <w:pStyle w:val="NormalWeb"/>
              <w:spacing w:before="0" w:after="0"/>
              <w:jc w:val="center"/>
              <w:rPr>
                <w:rFonts w:ascii="Calibri" w:hAnsi="Calibri" w:cs="Calibri"/>
                <w:color w:val="000000"/>
                <w:sz w:val="16"/>
                <w:szCs w:val="16"/>
              </w:rPr>
            </w:pPr>
            <w:r>
              <w:rPr>
                <w:rFonts w:ascii="Calibri" w:hAnsi="Calibri" w:cs="Calibri"/>
                <w:color w:val="000000"/>
                <w:sz w:val="16"/>
                <w:szCs w:val="16"/>
              </w:rPr>
              <w:t xml:space="preserve">GCSE </w:t>
            </w:r>
            <w:proofErr w:type="spellStart"/>
            <w:r>
              <w:rPr>
                <w:rFonts w:ascii="Calibri" w:hAnsi="Calibri" w:cs="Calibri"/>
                <w:color w:val="000000"/>
                <w:sz w:val="16"/>
                <w:szCs w:val="16"/>
              </w:rPr>
              <w:t>Maths</w:t>
            </w:r>
            <w:proofErr w:type="spellEnd"/>
            <w:r>
              <w:rPr>
                <w:rFonts w:ascii="Calibri" w:hAnsi="Calibri" w:cs="Calibri"/>
                <w:color w:val="000000"/>
                <w:sz w:val="16"/>
                <w:szCs w:val="16"/>
              </w:rPr>
              <w:t xml:space="preserve"> - Paper 1 - Non - Calculator Foundation </w:t>
            </w:r>
          </w:p>
          <w:p w:rsidR="00C85450" w:rsidRDefault="00C85450" w:rsidP="00C85450">
            <w:pPr>
              <w:pStyle w:val="NormalWeb"/>
              <w:spacing w:before="0" w:after="0"/>
              <w:jc w:val="center"/>
            </w:pPr>
          </w:p>
          <w:p w:rsidR="00C85450" w:rsidRDefault="00C85450" w:rsidP="00C85450">
            <w:pPr>
              <w:pStyle w:val="NormalWeb"/>
              <w:spacing w:before="0" w:after="0"/>
              <w:jc w:val="center"/>
            </w:pPr>
            <w:r>
              <w:rPr>
                <w:rFonts w:ascii="Calibri" w:hAnsi="Calibri" w:cs="Calibri"/>
                <w:color w:val="000000"/>
                <w:sz w:val="16"/>
                <w:szCs w:val="16"/>
              </w:rPr>
              <w:t xml:space="preserve">GCSE </w:t>
            </w:r>
            <w:proofErr w:type="spellStart"/>
            <w:r>
              <w:rPr>
                <w:rFonts w:ascii="Calibri" w:hAnsi="Calibri" w:cs="Calibri"/>
                <w:color w:val="000000"/>
                <w:sz w:val="16"/>
                <w:szCs w:val="16"/>
              </w:rPr>
              <w:t>Maths</w:t>
            </w:r>
            <w:proofErr w:type="spellEnd"/>
            <w:r>
              <w:rPr>
                <w:rFonts w:ascii="Calibri" w:hAnsi="Calibri" w:cs="Calibri"/>
                <w:color w:val="000000"/>
                <w:sz w:val="16"/>
                <w:szCs w:val="16"/>
              </w:rPr>
              <w:t xml:space="preserve"> - Paper 1 - Non - Calculator Higher</w:t>
            </w:r>
          </w:p>
        </w:tc>
        <w:tc>
          <w:tcPr>
            <w:tcW w:w="1239" w:type="dxa"/>
            <w:tcBorders>
              <w:top w:val="single" w:sz="4" w:space="0" w:color="222222"/>
              <w:left w:val="single" w:sz="4" w:space="0" w:color="222222"/>
              <w:bottom w:val="single" w:sz="4" w:space="0" w:color="222222"/>
              <w:right w:val="single" w:sz="4" w:space="0" w:color="222222"/>
            </w:tcBorders>
            <w:hideMark/>
          </w:tcPr>
          <w:p w:rsidR="00C85450" w:rsidRDefault="00C85450" w:rsidP="00C85450">
            <w:pPr>
              <w:pStyle w:val="NormalWeb"/>
              <w:spacing w:before="0" w:after="0"/>
              <w:jc w:val="center"/>
            </w:pPr>
            <w:r>
              <w:rPr>
                <w:rFonts w:ascii="Calibri" w:hAnsi="Calibri" w:cs="Calibri"/>
                <w:color w:val="000000"/>
                <w:sz w:val="16"/>
                <w:szCs w:val="16"/>
              </w:rPr>
              <w:t>90m</w:t>
            </w:r>
          </w:p>
          <w:p w:rsidR="00C85450" w:rsidRDefault="00C85450" w:rsidP="00C85450">
            <w:pPr>
              <w:pStyle w:val="NormalWeb"/>
              <w:spacing w:before="0" w:after="0"/>
              <w:jc w:val="center"/>
              <w:rPr>
                <w:rFonts w:ascii="Calibri" w:hAnsi="Calibri" w:cs="Calibri"/>
                <w:color w:val="000000"/>
                <w:sz w:val="16"/>
                <w:szCs w:val="16"/>
              </w:rPr>
            </w:pPr>
          </w:p>
          <w:p w:rsidR="00C85450" w:rsidRDefault="00C85450" w:rsidP="00C85450">
            <w:pPr>
              <w:pStyle w:val="NormalWeb"/>
              <w:spacing w:before="0" w:after="0"/>
              <w:jc w:val="center"/>
              <w:rPr>
                <w:rFonts w:ascii="Calibri" w:hAnsi="Calibri" w:cs="Calibri"/>
                <w:color w:val="000000"/>
                <w:sz w:val="16"/>
                <w:szCs w:val="16"/>
              </w:rPr>
            </w:pPr>
          </w:p>
          <w:p w:rsidR="00C85450" w:rsidRDefault="00C85450" w:rsidP="00C85450">
            <w:pPr>
              <w:pStyle w:val="NormalWeb"/>
              <w:spacing w:before="0" w:after="0"/>
              <w:jc w:val="center"/>
            </w:pPr>
            <w:r>
              <w:rPr>
                <w:rFonts w:ascii="Calibri" w:hAnsi="Calibri" w:cs="Calibri"/>
                <w:color w:val="000000"/>
                <w:sz w:val="16"/>
                <w:szCs w:val="16"/>
              </w:rPr>
              <w:t>90m</w:t>
            </w:r>
          </w:p>
        </w:tc>
        <w:tc>
          <w:tcPr>
            <w:tcW w:w="3881" w:type="dxa"/>
            <w:tcBorders>
              <w:top w:val="single" w:sz="4" w:space="0" w:color="222222"/>
              <w:left w:val="single" w:sz="4" w:space="0" w:color="222222"/>
              <w:bottom w:val="single" w:sz="4" w:space="0" w:color="222222"/>
              <w:right w:val="single" w:sz="4" w:space="0" w:color="222222"/>
            </w:tcBorders>
            <w:hideMark/>
          </w:tcPr>
          <w:p w:rsidR="00C85450" w:rsidRDefault="00C85450" w:rsidP="00C85450">
            <w:pPr>
              <w:pStyle w:val="NormalWeb"/>
              <w:spacing w:before="0" w:after="0"/>
              <w:jc w:val="center"/>
            </w:pPr>
            <w:r>
              <w:rPr>
                <w:rFonts w:ascii="Calibri" w:hAnsi="Calibri" w:cs="Calibri"/>
                <w:color w:val="000000"/>
                <w:sz w:val="16"/>
                <w:szCs w:val="16"/>
                <w:shd w:val="clear" w:color="auto" w:fill="FFFFFF"/>
              </w:rPr>
              <w:t xml:space="preserve">GCSE </w:t>
            </w:r>
            <w:proofErr w:type="gramStart"/>
            <w:r>
              <w:rPr>
                <w:rFonts w:ascii="Calibri" w:hAnsi="Calibri" w:cs="Calibri"/>
                <w:color w:val="000000"/>
                <w:sz w:val="16"/>
                <w:szCs w:val="16"/>
                <w:shd w:val="clear" w:color="auto" w:fill="FFFFFF"/>
              </w:rPr>
              <w:t>French,  Spanish</w:t>
            </w:r>
            <w:proofErr w:type="gramEnd"/>
            <w:r>
              <w:rPr>
                <w:rFonts w:ascii="Calibri" w:hAnsi="Calibri" w:cs="Calibri"/>
                <w:color w:val="000000"/>
                <w:sz w:val="16"/>
                <w:szCs w:val="16"/>
                <w:shd w:val="clear" w:color="auto" w:fill="FFFFFF"/>
              </w:rPr>
              <w:t xml:space="preserve"> &amp; German  - Writing - Foundation &amp; Higher</w:t>
            </w:r>
          </w:p>
          <w:p w:rsidR="00C85450" w:rsidRDefault="00C85450" w:rsidP="00C85450"/>
        </w:tc>
        <w:tc>
          <w:tcPr>
            <w:tcW w:w="0" w:type="auto"/>
            <w:tcBorders>
              <w:top w:val="single" w:sz="4" w:space="0" w:color="222222"/>
              <w:left w:val="single" w:sz="4" w:space="0" w:color="222222"/>
              <w:bottom w:val="single" w:sz="4" w:space="0" w:color="222222"/>
              <w:right w:val="single" w:sz="4" w:space="0" w:color="222222"/>
            </w:tcBorders>
            <w:hideMark/>
          </w:tcPr>
          <w:p w:rsidR="00C85450" w:rsidRDefault="00C85450" w:rsidP="00C85450">
            <w:pPr>
              <w:pStyle w:val="NormalWeb"/>
              <w:spacing w:before="0" w:after="0"/>
              <w:jc w:val="center"/>
            </w:pPr>
            <w:r>
              <w:rPr>
                <w:rFonts w:ascii="Calibri" w:hAnsi="Calibri" w:cs="Calibri"/>
                <w:color w:val="000000"/>
                <w:sz w:val="16"/>
                <w:szCs w:val="16"/>
              </w:rPr>
              <w:t>F - 70m, H -75m</w:t>
            </w:r>
          </w:p>
          <w:p w:rsidR="00C85450" w:rsidRDefault="00C85450" w:rsidP="00C85450"/>
        </w:tc>
      </w:tr>
      <w:tr w:rsidR="00C85450" w:rsidRPr="00F82C6F" w:rsidTr="00C85450">
        <w:trPr>
          <w:trHeight w:val="525"/>
        </w:trPr>
        <w:tc>
          <w:tcPr>
            <w:tcW w:w="966" w:type="dxa"/>
            <w:tcBorders>
              <w:top w:val="single" w:sz="4" w:space="0" w:color="222222"/>
              <w:left w:val="single" w:sz="4" w:space="0" w:color="222222"/>
              <w:bottom w:val="single" w:sz="4" w:space="0" w:color="222222"/>
              <w:right w:val="single" w:sz="4" w:space="0" w:color="222222"/>
            </w:tcBorders>
            <w:tcMar>
              <w:top w:w="100" w:type="dxa"/>
              <w:left w:w="100" w:type="dxa"/>
              <w:bottom w:w="100" w:type="dxa"/>
              <w:right w:w="100" w:type="dxa"/>
            </w:tcMar>
            <w:hideMark/>
          </w:tcPr>
          <w:p w:rsidR="00C85450" w:rsidRDefault="00C85450" w:rsidP="00C85450">
            <w:pPr>
              <w:pStyle w:val="NormalWeb"/>
              <w:spacing w:before="0" w:after="0"/>
              <w:jc w:val="center"/>
            </w:pPr>
            <w:r>
              <w:rPr>
                <w:rFonts w:ascii="Calibri" w:hAnsi="Calibri" w:cs="Calibri"/>
                <w:color w:val="000000"/>
                <w:sz w:val="16"/>
                <w:szCs w:val="16"/>
              </w:rPr>
              <w:t>Friday 16th January</w:t>
            </w:r>
          </w:p>
        </w:tc>
        <w:tc>
          <w:tcPr>
            <w:tcW w:w="3305" w:type="dxa"/>
            <w:tcBorders>
              <w:top w:val="single" w:sz="4" w:space="0" w:color="222222"/>
              <w:left w:val="single" w:sz="4" w:space="0" w:color="222222"/>
              <w:bottom w:val="single" w:sz="4" w:space="0" w:color="222222"/>
              <w:right w:val="single" w:sz="4" w:space="0" w:color="222222"/>
            </w:tcBorders>
            <w:hideMark/>
          </w:tcPr>
          <w:p w:rsidR="00C85450" w:rsidRDefault="00C85450" w:rsidP="00C85450">
            <w:pPr>
              <w:pStyle w:val="NormalWeb"/>
              <w:spacing w:before="0" w:after="0"/>
              <w:jc w:val="center"/>
            </w:pPr>
            <w:r>
              <w:rPr>
                <w:rFonts w:ascii="Calibri" w:hAnsi="Calibri" w:cs="Calibri"/>
                <w:color w:val="000000"/>
                <w:sz w:val="16"/>
                <w:szCs w:val="16"/>
              </w:rPr>
              <w:t>GCSE English Literature - Paper 1 - Shakespeare &amp; the 19th century Novel</w:t>
            </w:r>
          </w:p>
          <w:p w:rsidR="00C85450" w:rsidRDefault="00C85450" w:rsidP="00C85450">
            <w:pPr>
              <w:spacing w:after="240"/>
            </w:pPr>
          </w:p>
        </w:tc>
        <w:tc>
          <w:tcPr>
            <w:tcW w:w="1239" w:type="dxa"/>
            <w:tcBorders>
              <w:top w:val="single" w:sz="4" w:space="0" w:color="222222"/>
              <w:left w:val="single" w:sz="4" w:space="0" w:color="222222"/>
              <w:bottom w:val="single" w:sz="4" w:space="0" w:color="222222"/>
              <w:right w:val="single" w:sz="4" w:space="0" w:color="222222"/>
            </w:tcBorders>
            <w:hideMark/>
          </w:tcPr>
          <w:p w:rsidR="00C85450" w:rsidRDefault="00C85450" w:rsidP="00C85450">
            <w:pPr>
              <w:pStyle w:val="NormalWeb"/>
              <w:spacing w:before="0" w:after="0"/>
              <w:jc w:val="center"/>
            </w:pPr>
            <w:r>
              <w:rPr>
                <w:rFonts w:ascii="Calibri" w:hAnsi="Calibri" w:cs="Calibri"/>
                <w:color w:val="000000"/>
                <w:sz w:val="16"/>
                <w:szCs w:val="16"/>
              </w:rPr>
              <w:t>105m</w:t>
            </w:r>
          </w:p>
          <w:p w:rsidR="00C85450" w:rsidRDefault="00C85450" w:rsidP="00C85450">
            <w:pPr>
              <w:spacing w:after="240"/>
            </w:pPr>
            <w:r>
              <w:br/>
            </w:r>
          </w:p>
        </w:tc>
        <w:tc>
          <w:tcPr>
            <w:tcW w:w="3881" w:type="dxa"/>
            <w:tcBorders>
              <w:top w:val="single" w:sz="4" w:space="0" w:color="222222"/>
              <w:left w:val="single" w:sz="4" w:space="0" w:color="222222"/>
              <w:bottom w:val="single" w:sz="4" w:space="0" w:color="222222"/>
              <w:right w:val="single" w:sz="4" w:space="0" w:color="222222"/>
            </w:tcBorders>
            <w:hideMark/>
          </w:tcPr>
          <w:p w:rsidR="00C85450" w:rsidRDefault="00C85450" w:rsidP="00C85450">
            <w:pPr>
              <w:pStyle w:val="NormalWeb"/>
              <w:spacing w:before="0" w:after="0"/>
              <w:jc w:val="center"/>
            </w:pPr>
            <w:r>
              <w:rPr>
                <w:rFonts w:ascii="Calibri" w:hAnsi="Calibri" w:cs="Calibri"/>
                <w:color w:val="000000"/>
                <w:sz w:val="16"/>
                <w:szCs w:val="16"/>
              </w:rPr>
              <w:t>GCSE Sociology - Paper 2 - Understanding Social Structures</w:t>
            </w:r>
          </w:p>
          <w:p w:rsidR="00C85450" w:rsidRDefault="00C85450" w:rsidP="00C85450">
            <w:pPr>
              <w:pStyle w:val="NormalWeb"/>
              <w:spacing w:before="0" w:after="0"/>
              <w:jc w:val="center"/>
              <w:rPr>
                <w:rFonts w:ascii="Calibri" w:hAnsi="Calibri" w:cs="Calibri"/>
                <w:color w:val="000000"/>
                <w:sz w:val="16"/>
                <w:szCs w:val="16"/>
              </w:rPr>
            </w:pPr>
          </w:p>
          <w:p w:rsidR="00C85450" w:rsidRDefault="00C85450" w:rsidP="00C85450">
            <w:pPr>
              <w:pStyle w:val="NormalWeb"/>
              <w:spacing w:before="0" w:after="0"/>
              <w:jc w:val="center"/>
              <w:rPr>
                <w:rFonts w:ascii="Calibri" w:hAnsi="Calibri" w:cs="Calibri"/>
                <w:color w:val="000000"/>
                <w:sz w:val="16"/>
                <w:szCs w:val="16"/>
              </w:rPr>
            </w:pPr>
            <w:r>
              <w:rPr>
                <w:rFonts w:ascii="Calibri" w:hAnsi="Calibri" w:cs="Calibri"/>
                <w:color w:val="000000"/>
                <w:sz w:val="16"/>
                <w:szCs w:val="16"/>
              </w:rPr>
              <w:t>GCSE Computer Science - Computational Thinking, Algorithms &amp; Programming</w:t>
            </w:r>
          </w:p>
          <w:p w:rsidR="00C85450" w:rsidRDefault="00C85450" w:rsidP="00C85450">
            <w:pPr>
              <w:pStyle w:val="NormalWeb"/>
              <w:spacing w:before="0" w:after="0"/>
              <w:jc w:val="center"/>
              <w:rPr>
                <w:rFonts w:ascii="Calibri" w:hAnsi="Calibri" w:cs="Calibri"/>
                <w:color w:val="000000"/>
                <w:sz w:val="16"/>
                <w:szCs w:val="16"/>
              </w:rPr>
            </w:pPr>
          </w:p>
          <w:p w:rsidR="00C85450" w:rsidRDefault="00C85450" w:rsidP="00C85450">
            <w:pPr>
              <w:pStyle w:val="NormalWeb"/>
              <w:spacing w:before="0" w:after="0"/>
              <w:jc w:val="center"/>
            </w:pPr>
            <w:r>
              <w:rPr>
                <w:rFonts w:ascii="Calibri" w:hAnsi="Calibri" w:cs="Calibri"/>
                <w:color w:val="000000"/>
                <w:sz w:val="16"/>
                <w:szCs w:val="16"/>
              </w:rPr>
              <w:t xml:space="preserve">NCFE </w:t>
            </w:r>
            <w:proofErr w:type="spellStart"/>
            <w:r>
              <w:rPr>
                <w:rFonts w:ascii="Calibri" w:hAnsi="Calibri" w:cs="Calibri"/>
                <w:color w:val="000000"/>
                <w:sz w:val="16"/>
                <w:szCs w:val="16"/>
              </w:rPr>
              <w:t>Imedia</w:t>
            </w:r>
            <w:proofErr w:type="spellEnd"/>
            <w:r>
              <w:rPr>
                <w:rFonts w:ascii="Calibri" w:hAnsi="Calibri" w:cs="Calibri"/>
                <w:color w:val="000000"/>
                <w:sz w:val="16"/>
                <w:szCs w:val="16"/>
              </w:rPr>
              <w:t> </w:t>
            </w:r>
          </w:p>
        </w:tc>
        <w:tc>
          <w:tcPr>
            <w:tcW w:w="0" w:type="auto"/>
            <w:tcBorders>
              <w:top w:val="single" w:sz="4" w:space="0" w:color="222222"/>
              <w:left w:val="single" w:sz="4" w:space="0" w:color="222222"/>
              <w:bottom w:val="single" w:sz="4" w:space="0" w:color="222222"/>
              <w:right w:val="single" w:sz="4" w:space="0" w:color="222222"/>
            </w:tcBorders>
            <w:hideMark/>
          </w:tcPr>
          <w:p w:rsidR="00C85450" w:rsidRDefault="00C85450" w:rsidP="00C85450">
            <w:pPr>
              <w:pStyle w:val="NormalWeb"/>
              <w:spacing w:before="0" w:after="0"/>
              <w:jc w:val="center"/>
            </w:pPr>
            <w:r>
              <w:rPr>
                <w:rFonts w:ascii="Calibri" w:hAnsi="Calibri" w:cs="Calibri"/>
                <w:color w:val="000000"/>
                <w:sz w:val="16"/>
                <w:szCs w:val="16"/>
              </w:rPr>
              <w:t>80m</w:t>
            </w:r>
          </w:p>
          <w:p w:rsidR="00C85450" w:rsidRDefault="00C85450" w:rsidP="00C85450">
            <w:pPr>
              <w:pStyle w:val="NormalWeb"/>
              <w:spacing w:before="0" w:after="0"/>
              <w:jc w:val="center"/>
              <w:rPr>
                <w:rFonts w:ascii="Calibri" w:hAnsi="Calibri" w:cs="Calibri"/>
                <w:color w:val="000000"/>
                <w:sz w:val="16"/>
                <w:szCs w:val="16"/>
              </w:rPr>
            </w:pPr>
          </w:p>
          <w:p w:rsidR="00C85450" w:rsidRDefault="00C85450" w:rsidP="00C85450">
            <w:pPr>
              <w:pStyle w:val="NormalWeb"/>
              <w:spacing w:before="0" w:after="0"/>
              <w:jc w:val="center"/>
            </w:pPr>
            <w:r>
              <w:rPr>
                <w:rFonts w:ascii="Calibri" w:hAnsi="Calibri" w:cs="Calibri"/>
                <w:color w:val="000000"/>
                <w:sz w:val="16"/>
                <w:szCs w:val="16"/>
              </w:rPr>
              <w:t>90m</w:t>
            </w:r>
          </w:p>
          <w:p w:rsidR="00C85450" w:rsidRDefault="00C85450" w:rsidP="00C85450">
            <w:pPr>
              <w:pStyle w:val="NormalWeb"/>
              <w:spacing w:before="0" w:after="0"/>
              <w:jc w:val="center"/>
              <w:rPr>
                <w:rFonts w:ascii="Calibri" w:hAnsi="Calibri" w:cs="Calibri"/>
                <w:color w:val="000000"/>
                <w:sz w:val="16"/>
                <w:szCs w:val="16"/>
              </w:rPr>
            </w:pPr>
          </w:p>
          <w:p w:rsidR="00C85450" w:rsidRDefault="00C85450" w:rsidP="00C85450">
            <w:pPr>
              <w:pStyle w:val="NormalWeb"/>
              <w:spacing w:before="0" w:after="0"/>
              <w:jc w:val="center"/>
              <w:rPr>
                <w:rFonts w:ascii="Calibri" w:hAnsi="Calibri" w:cs="Calibri"/>
                <w:color w:val="000000"/>
                <w:sz w:val="16"/>
                <w:szCs w:val="16"/>
              </w:rPr>
            </w:pPr>
          </w:p>
          <w:p w:rsidR="00C85450" w:rsidRDefault="00C85450" w:rsidP="00C85450">
            <w:pPr>
              <w:pStyle w:val="NormalWeb"/>
              <w:spacing w:before="0" w:after="0"/>
              <w:jc w:val="center"/>
            </w:pPr>
            <w:r>
              <w:rPr>
                <w:rFonts w:ascii="Calibri" w:hAnsi="Calibri" w:cs="Calibri"/>
                <w:color w:val="000000"/>
                <w:sz w:val="16"/>
                <w:szCs w:val="16"/>
              </w:rPr>
              <w:t>90m</w:t>
            </w:r>
          </w:p>
        </w:tc>
      </w:tr>
      <w:tr w:rsidR="00C85450" w:rsidRPr="00F82C6F" w:rsidTr="00C85450">
        <w:trPr>
          <w:trHeight w:val="645"/>
        </w:trPr>
        <w:tc>
          <w:tcPr>
            <w:tcW w:w="966" w:type="dxa"/>
            <w:tcBorders>
              <w:top w:val="single" w:sz="4" w:space="0" w:color="222222"/>
              <w:left w:val="single" w:sz="4" w:space="0" w:color="222222"/>
              <w:bottom w:val="single" w:sz="4" w:space="0" w:color="222222"/>
              <w:right w:val="single" w:sz="4" w:space="0" w:color="222222"/>
            </w:tcBorders>
            <w:tcMar>
              <w:top w:w="100" w:type="dxa"/>
              <w:left w:w="100" w:type="dxa"/>
              <w:bottom w:w="100" w:type="dxa"/>
              <w:right w:w="100" w:type="dxa"/>
            </w:tcMar>
            <w:hideMark/>
          </w:tcPr>
          <w:p w:rsidR="00C85450" w:rsidRDefault="00C85450" w:rsidP="00C85450">
            <w:pPr>
              <w:pStyle w:val="NormalWeb"/>
              <w:spacing w:before="0" w:after="0"/>
              <w:jc w:val="center"/>
            </w:pPr>
            <w:r>
              <w:rPr>
                <w:rFonts w:ascii="Calibri" w:hAnsi="Calibri" w:cs="Calibri"/>
                <w:color w:val="000000"/>
                <w:sz w:val="16"/>
                <w:szCs w:val="16"/>
              </w:rPr>
              <w:t>Monday 19th January</w:t>
            </w:r>
          </w:p>
        </w:tc>
        <w:tc>
          <w:tcPr>
            <w:tcW w:w="3305" w:type="dxa"/>
            <w:tcBorders>
              <w:top w:val="single" w:sz="4" w:space="0" w:color="222222"/>
              <w:left w:val="single" w:sz="4" w:space="0" w:color="222222"/>
              <w:bottom w:val="single" w:sz="4" w:space="0" w:color="222222"/>
              <w:right w:val="single" w:sz="4" w:space="0" w:color="222222"/>
            </w:tcBorders>
            <w:hideMark/>
          </w:tcPr>
          <w:p w:rsidR="00C85450" w:rsidRDefault="00C85450" w:rsidP="00C85450">
            <w:pPr>
              <w:pStyle w:val="NormalWeb"/>
              <w:spacing w:before="0" w:after="0"/>
              <w:jc w:val="center"/>
            </w:pPr>
            <w:r>
              <w:rPr>
                <w:rFonts w:ascii="Calibri" w:hAnsi="Calibri" w:cs="Calibri"/>
                <w:color w:val="000000"/>
                <w:sz w:val="16"/>
                <w:szCs w:val="16"/>
              </w:rPr>
              <w:t>GCSE Drama - Component 3</w:t>
            </w:r>
          </w:p>
          <w:p w:rsidR="00C85450" w:rsidRDefault="00C85450" w:rsidP="00C85450">
            <w:pPr>
              <w:pStyle w:val="NormalWeb"/>
              <w:spacing w:before="0" w:after="0"/>
              <w:jc w:val="center"/>
              <w:rPr>
                <w:rFonts w:ascii="Calibri" w:hAnsi="Calibri" w:cs="Calibri"/>
                <w:color w:val="000000"/>
                <w:sz w:val="16"/>
                <w:szCs w:val="16"/>
              </w:rPr>
            </w:pPr>
          </w:p>
          <w:p w:rsidR="00C85450" w:rsidRDefault="00C85450" w:rsidP="00C85450">
            <w:pPr>
              <w:pStyle w:val="NormalWeb"/>
              <w:spacing w:before="0" w:after="0"/>
              <w:jc w:val="center"/>
            </w:pPr>
            <w:r>
              <w:rPr>
                <w:rFonts w:ascii="Calibri" w:hAnsi="Calibri" w:cs="Calibri"/>
                <w:color w:val="000000"/>
                <w:sz w:val="16"/>
                <w:szCs w:val="16"/>
              </w:rPr>
              <w:t>GCSE Business - Building A Business </w:t>
            </w:r>
          </w:p>
          <w:p w:rsidR="00C85450" w:rsidRDefault="00C85450" w:rsidP="00C85450">
            <w:pPr>
              <w:spacing w:after="240"/>
            </w:pPr>
          </w:p>
        </w:tc>
        <w:tc>
          <w:tcPr>
            <w:tcW w:w="1239" w:type="dxa"/>
            <w:tcBorders>
              <w:top w:val="single" w:sz="4" w:space="0" w:color="222222"/>
              <w:left w:val="single" w:sz="4" w:space="0" w:color="222222"/>
              <w:bottom w:val="single" w:sz="4" w:space="0" w:color="222222"/>
              <w:right w:val="single" w:sz="4" w:space="0" w:color="222222"/>
            </w:tcBorders>
            <w:hideMark/>
          </w:tcPr>
          <w:p w:rsidR="00C85450" w:rsidRDefault="00C85450" w:rsidP="00C85450">
            <w:pPr>
              <w:pStyle w:val="NormalWeb"/>
              <w:spacing w:before="0" w:after="0"/>
              <w:jc w:val="center"/>
            </w:pPr>
            <w:r>
              <w:rPr>
                <w:rFonts w:ascii="Calibri" w:hAnsi="Calibri" w:cs="Calibri"/>
                <w:color w:val="000000"/>
                <w:sz w:val="16"/>
                <w:szCs w:val="16"/>
              </w:rPr>
              <w:t>105m</w:t>
            </w:r>
          </w:p>
          <w:p w:rsidR="00C85450" w:rsidRDefault="00C85450" w:rsidP="00C85450">
            <w:pPr>
              <w:pStyle w:val="NormalWeb"/>
              <w:spacing w:before="0" w:after="0"/>
              <w:jc w:val="center"/>
              <w:rPr>
                <w:rFonts w:ascii="Calibri" w:hAnsi="Calibri" w:cs="Calibri"/>
                <w:color w:val="000000"/>
                <w:sz w:val="16"/>
                <w:szCs w:val="16"/>
              </w:rPr>
            </w:pPr>
          </w:p>
          <w:p w:rsidR="00C85450" w:rsidRDefault="00C85450" w:rsidP="00C85450">
            <w:pPr>
              <w:pStyle w:val="NormalWeb"/>
              <w:spacing w:before="0" w:after="0"/>
              <w:jc w:val="center"/>
            </w:pPr>
            <w:r>
              <w:rPr>
                <w:rFonts w:ascii="Calibri" w:hAnsi="Calibri" w:cs="Calibri"/>
                <w:color w:val="000000"/>
                <w:sz w:val="16"/>
                <w:szCs w:val="16"/>
              </w:rPr>
              <w:t>60m</w:t>
            </w:r>
          </w:p>
          <w:p w:rsidR="00C85450" w:rsidRDefault="00C85450" w:rsidP="00C85450"/>
        </w:tc>
        <w:tc>
          <w:tcPr>
            <w:tcW w:w="3881" w:type="dxa"/>
            <w:tcBorders>
              <w:top w:val="single" w:sz="4" w:space="0" w:color="222222"/>
              <w:left w:val="single" w:sz="4" w:space="0" w:color="222222"/>
              <w:bottom w:val="single" w:sz="4" w:space="0" w:color="222222"/>
              <w:right w:val="single" w:sz="4" w:space="0" w:color="222222"/>
            </w:tcBorders>
            <w:hideMark/>
          </w:tcPr>
          <w:p w:rsidR="00C85450" w:rsidRDefault="00C85450" w:rsidP="00C85450">
            <w:pPr>
              <w:pStyle w:val="NormalWeb"/>
              <w:spacing w:before="0" w:after="0"/>
              <w:jc w:val="center"/>
            </w:pPr>
            <w:r>
              <w:rPr>
                <w:rFonts w:ascii="Calibri" w:hAnsi="Calibri" w:cs="Calibri"/>
                <w:color w:val="000000"/>
                <w:sz w:val="16"/>
                <w:szCs w:val="16"/>
              </w:rPr>
              <w:t>GCSE Combined Science - </w:t>
            </w:r>
          </w:p>
          <w:p w:rsidR="00C85450" w:rsidRDefault="00C85450" w:rsidP="00C85450">
            <w:pPr>
              <w:pStyle w:val="NormalWeb"/>
              <w:spacing w:before="0" w:after="0"/>
              <w:jc w:val="center"/>
            </w:pPr>
            <w:r>
              <w:rPr>
                <w:rFonts w:ascii="Calibri" w:hAnsi="Calibri" w:cs="Calibri"/>
                <w:color w:val="000000"/>
                <w:sz w:val="16"/>
                <w:szCs w:val="16"/>
              </w:rPr>
              <w:t>Chemistry Paper 1 - Higher and Foundation</w:t>
            </w:r>
          </w:p>
          <w:p w:rsidR="00C85450" w:rsidRDefault="00C85450" w:rsidP="00C85450">
            <w:pPr>
              <w:pStyle w:val="NormalWeb"/>
              <w:spacing w:before="0" w:after="0"/>
              <w:jc w:val="center"/>
              <w:rPr>
                <w:rFonts w:ascii="Calibri" w:hAnsi="Calibri" w:cs="Calibri"/>
                <w:color w:val="000000"/>
                <w:sz w:val="16"/>
                <w:szCs w:val="16"/>
              </w:rPr>
            </w:pPr>
          </w:p>
          <w:p w:rsidR="00C85450" w:rsidRDefault="00C85450" w:rsidP="00C85450">
            <w:pPr>
              <w:pStyle w:val="NormalWeb"/>
              <w:spacing w:before="0" w:after="0"/>
              <w:jc w:val="center"/>
            </w:pPr>
            <w:r>
              <w:rPr>
                <w:rFonts w:ascii="Calibri" w:hAnsi="Calibri" w:cs="Calibri"/>
                <w:color w:val="000000"/>
                <w:sz w:val="16"/>
                <w:szCs w:val="16"/>
              </w:rPr>
              <w:t>GCSE Separate Science - </w:t>
            </w:r>
          </w:p>
          <w:p w:rsidR="00C85450" w:rsidRDefault="00C85450" w:rsidP="00C85450">
            <w:pPr>
              <w:pStyle w:val="NormalWeb"/>
              <w:spacing w:before="0" w:after="0"/>
              <w:jc w:val="center"/>
            </w:pPr>
            <w:r>
              <w:rPr>
                <w:rFonts w:ascii="Calibri" w:hAnsi="Calibri" w:cs="Calibri"/>
                <w:color w:val="000000"/>
                <w:sz w:val="16"/>
                <w:szCs w:val="16"/>
              </w:rPr>
              <w:t>Chemistry Paper 1 - Higher</w:t>
            </w:r>
          </w:p>
        </w:tc>
        <w:tc>
          <w:tcPr>
            <w:tcW w:w="0" w:type="auto"/>
            <w:tcBorders>
              <w:top w:val="single" w:sz="4" w:space="0" w:color="222222"/>
              <w:left w:val="single" w:sz="4" w:space="0" w:color="222222"/>
              <w:bottom w:val="single" w:sz="4" w:space="0" w:color="222222"/>
              <w:right w:val="single" w:sz="4" w:space="0" w:color="222222"/>
            </w:tcBorders>
            <w:hideMark/>
          </w:tcPr>
          <w:p w:rsidR="00C85450" w:rsidRDefault="00C85450" w:rsidP="00C85450">
            <w:pPr>
              <w:pStyle w:val="NormalWeb"/>
              <w:spacing w:before="0" w:after="0"/>
              <w:jc w:val="center"/>
            </w:pPr>
            <w:r>
              <w:rPr>
                <w:rFonts w:ascii="Calibri" w:hAnsi="Calibri" w:cs="Calibri"/>
                <w:color w:val="000000"/>
                <w:sz w:val="16"/>
                <w:szCs w:val="16"/>
              </w:rPr>
              <w:t>75m</w:t>
            </w:r>
          </w:p>
          <w:p w:rsidR="00C85450" w:rsidRDefault="00C85450" w:rsidP="00C85450">
            <w:pPr>
              <w:pStyle w:val="NormalWeb"/>
              <w:spacing w:before="0" w:after="0"/>
              <w:jc w:val="center"/>
              <w:rPr>
                <w:rFonts w:ascii="Calibri" w:hAnsi="Calibri" w:cs="Calibri"/>
                <w:color w:val="000000"/>
                <w:sz w:val="16"/>
                <w:szCs w:val="16"/>
              </w:rPr>
            </w:pPr>
          </w:p>
          <w:p w:rsidR="00C85450" w:rsidRDefault="00C85450" w:rsidP="00C85450">
            <w:pPr>
              <w:pStyle w:val="NormalWeb"/>
              <w:spacing w:before="0" w:after="0"/>
              <w:jc w:val="center"/>
              <w:rPr>
                <w:rFonts w:ascii="Calibri" w:hAnsi="Calibri" w:cs="Calibri"/>
                <w:color w:val="000000"/>
                <w:sz w:val="16"/>
                <w:szCs w:val="16"/>
              </w:rPr>
            </w:pPr>
          </w:p>
          <w:p w:rsidR="00C85450" w:rsidRDefault="00C85450" w:rsidP="00C85450">
            <w:pPr>
              <w:pStyle w:val="NormalWeb"/>
              <w:spacing w:before="0" w:after="0"/>
              <w:jc w:val="center"/>
            </w:pPr>
            <w:r>
              <w:rPr>
                <w:rFonts w:ascii="Calibri" w:hAnsi="Calibri" w:cs="Calibri"/>
                <w:color w:val="000000"/>
                <w:sz w:val="16"/>
                <w:szCs w:val="16"/>
              </w:rPr>
              <w:t>105m</w:t>
            </w:r>
          </w:p>
        </w:tc>
      </w:tr>
      <w:tr w:rsidR="00C85450" w:rsidRPr="00F82C6F" w:rsidTr="00C85450">
        <w:trPr>
          <w:trHeight w:val="735"/>
        </w:trPr>
        <w:tc>
          <w:tcPr>
            <w:tcW w:w="966" w:type="dxa"/>
            <w:tcBorders>
              <w:top w:val="single" w:sz="4" w:space="0" w:color="222222"/>
              <w:left w:val="single" w:sz="4" w:space="0" w:color="222222"/>
              <w:bottom w:val="single" w:sz="4" w:space="0" w:color="222222"/>
              <w:right w:val="single" w:sz="4" w:space="0" w:color="222222"/>
            </w:tcBorders>
            <w:tcMar>
              <w:top w:w="100" w:type="dxa"/>
              <w:left w:w="100" w:type="dxa"/>
              <w:bottom w:w="100" w:type="dxa"/>
              <w:right w:w="100" w:type="dxa"/>
            </w:tcMar>
            <w:hideMark/>
          </w:tcPr>
          <w:p w:rsidR="00C85450" w:rsidRDefault="00C85450" w:rsidP="00C85450">
            <w:pPr>
              <w:pStyle w:val="NormalWeb"/>
              <w:spacing w:before="0" w:after="0"/>
              <w:jc w:val="center"/>
            </w:pPr>
            <w:r>
              <w:rPr>
                <w:rFonts w:ascii="Calibri" w:hAnsi="Calibri" w:cs="Calibri"/>
                <w:color w:val="000000"/>
                <w:sz w:val="16"/>
                <w:szCs w:val="16"/>
              </w:rPr>
              <w:t>Tuesday 20th January</w:t>
            </w:r>
          </w:p>
        </w:tc>
        <w:tc>
          <w:tcPr>
            <w:tcW w:w="3305" w:type="dxa"/>
            <w:tcBorders>
              <w:top w:val="single" w:sz="4" w:space="0" w:color="222222"/>
              <w:left w:val="single" w:sz="4" w:space="0" w:color="222222"/>
              <w:bottom w:val="single" w:sz="4" w:space="0" w:color="222222"/>
              <w:right w:val="single" w:sz="4" w:space="0" w:color="222222"/>
            </w:tcBorders>
            <w:hideMark/>
          </w:tcPr>
          <w:p w:rsidR="00C85450" w:rsidRDefault="00C85450" w:rsidP="00C85450">
            <w:pPr>
              <w:pStyle w:val="NormalWeb"/>
              <w:spacing w:before="0" w:after="0"/>
              <w:jc w:val="center"/>
            </w:pPr>
            <w:r>
              <w:rPr>
                <w:rFonts w:ascii="Calibri" w:hAnsi="Calibri" w:cs="Calibri"/>
                <w:color w:val="000000"/>
                <w:sz w:val="16"/>
                <w:szCs w:val="16"/>
              </w:rPr>
              <w:t xml:space="preserve">GCSE </w:t>
            </w:r>
            <w:proofErr w:type="spellStart"/>
            <w:r>
              <w:rPr>
                <w:rFonts w:ascii="Calibri" w:hAnsi="Calibri" w:cs="Calibri"/>
                <w:color w:val="000000"/>
                <w:sz w:val="16"/>
                <w:szCs w:val="16"/>
              </w:rPr>
              <w:t>Maths</w:t>
            </w:r>
            <w:proofErr w:type="spellEnd"/>
            <w:r>
              <w:rPr>
                <w:rFonts w:ascii="Calibri" w:hAnsi="Calibri" w:cs="Calibri"/>
                <w:color w:val="000000"/>
                <w:sz w:val="16"/>
                <w:szCs w:val="16"/>
              </w:rPr>
              <w:t xml:space="preserve"> - Paper 2 - Calculator - Foundation </w:t>
            </w:r>
          </w:p>
          <w:p w:rsidR="00C85450" w:rsidRDefault="00C85450" w:rsidP="00C85450">
            <w:pPr>
              <w:pStyle w:val="NormalWeb"/>
              <w:spacing w:before="0" w:after="0"/>
              <w:jc w:val="center"/>
              <w:rPr>
                <w:rFonts w:ascii="Calibri" w:hAnsi="Calibri" w:cs="Calibri"/>
                <w:color w:val="000000"/>
                <w:sz w:val="16"/>
                <w:szCs w:val="16"/>
              </w:rPr>
            </w:pPr>
          </w:p>
          <w:p w:rsidR="00C85450" w:rsidRDefault="00C85450" w:rsidP="00C85450">
            <w:pPr>
              <w:pStyle w:val="NormalWeb"/>
              <w:spacing w:before="0" w:after="0"/>
              <w:jc w:val="center"/>
            </w:pPr>
            <w:r>
              <w:rPr>
                <w:rFonts w:ascii="Calibri" w:hAnsi="Calibri" w:cs="Calibri"/>
                <w:color w:val="000000"/>
                <w:sz w:val="16"/>
                <w:szCs w:val="16"/>
              </w:rPr>
              <w:t xml:space="preserve">GCSE </w:t>
            </w:r>
            <w:proofErr w:type="spellStart"/>
            <w:r>
              <w:rPr>
                <w:rFonts w:ascii="Calibri" w:hAnsi="Calibri" w:cs="Calibri"/>
                <w:color w:val="000000"/>
                <w:sz w:val="16"/>
                <w:szCs w:val="16"/>
              </w:rPr>
              <w:t>Maths</w:t>
            </w:r>
            <w:proofErr w:type="spellEnd"/>
            <w:r>
              <w:rPr>
                <w:rFonts w:ascii="Calibri" w:hAnsi="Calibri" w:cs="Calibri"/>
                <w:color w:val="000000"/>
                <w:sz w:val="16"/>
                <w:szCs w:val="16"/>
              </w:rPr>
              <w:t xml:space="preserve"> - Paper 2 - Calculator </w:t>
            </w:r>
            <w:proofErr w:type="gramStart"/>
            <w:r>
              <w:rPr>
                <w:rFonts w:ascii="Calibri" w:hAnsi="Calibri" w:cs="Calibri"/>
                <w:color w:val="000000"/>
                <w:sz w:val="16"/>
                <w:szCs w:val="16"/>
              </w:rPr>
              <w:t>-  Higher</w:t>
            </w:r>
            <w:proofErr w:type="gramEnd"/>
          </w:p>
        </w:tc>
        <w:tc>
          <w:tcPr>
            <w:tcW w:w="1239" w:type="dxa"/>
            <w:tcBorders>
              <w:top w:val="single" w:sz="4" w:space="0" w:color="222222"/>
              <w:left w:val="single" w:sz="4" w:space="0" w:color="222222"/>
              <w:bottom w:val="single" w:sz="4" w:space="0" w:color="222222"/>
              <w:right w:val="single" w:sz="4" w:space="0" w:color="222222"/>
            </w:tcBorders>
            <w:hideMark/>
          </w:tcPr>
          <w:p w:rsidR="00C85450" w:rsidRDefault="00C85450" w:rsidP="00C85450">
            <w:pPr>
              <w:pStyle w:val="NormalWeb"/>
              <w:spacing w:before="0" w:after="0"/>
              <w:jc w:val="center"/>
            </w:pPr>
            <w:r>
              <w:rPr>
                <w:rFonts w:ascii="Calibri" w:hAnsi="Calibri" w:cs="Calibri"/>
                <w:color w:val="000000"/>
                <w:sz w:val="16"/>
                <w:szCs w:val="16"/>
              </w:rPr>
              <w:t>90m</w:t>
            </w:r>
          </w:p>
          <w:p w:rsidR="00C85450" w:rsidRDefault="00C85450" w:rsidP="00C85450">
            <w:pPr>
              <w:pStyle w:val="NormalWeb"/>
              <w:spacing w:before="0" w:after="0"/>
              <w:jc w:val="center"/>
              <w:rPr>
                <w:rFonts w:ascii="Calibri" w:hAnsi="Calibri" w:cs="Calibri"/>
                <w:color w:val="000000"/>
                <w:sz w:val="16"/>
                <w:szCs w:val="16"/>
              </w:rPr>
            </w:pPr>
          </w:p>
          <w:p w:rsidR="00C85450" w:rsidRDefault="00C85450" w:rsidP="00C85450">
            <w:pPr>
              <w:pStyle w:val="NormalWeb"/>
              <w:spacing w:before="0" w:after="0"/>
              <w:jc w:val="center"/>
            </w:pPr>
            <w:r>
              <w:rPr>
                <w:rFonts w:ascii="Calibri" w:hAnsi="Calibri" w:cs="Calibri"/>
                <w:color w:val="000000"/>
                <w:sz w:val="16"/>
                <w:szCs w:val="16"/>
              </w:rPr>
              <w:t>90m</w:t>
            </w:r>
          </w:p>
          <w:p w:rsidR="00C85450" w:rsidRDefault="00C85450" w:rsidP="00C85450"/>
        </w:tc>
        <w:tc>
          <w:tcPr>
            <w:tcW w:w="3881" w:type="dxa"/>
            <w:tcBorders>
              <w:top w:val="single" w:sz="4" w:space="0" w:color="222222"/>
              <w:left w:val="single" w:sz="4" w:space="0" w:color="222222"/>
              <w:bottom w:val="single" w:sz="4" w:space="0" w:color="222222"/>
              <w:right w:val="single" w:sz="4" w:space="0" w:color="222222"/>
            </w:tcBorders>
            <w:hideMark/>
          </w:tcPr>
          <w:p w:rsidR="00C85450" w:rsidRDefault="00C85450" w:rsidP="00C85450">
            <w:pPr>
              <w:pStyle w:val="NormalWeb"/>
              <w:spacing w:before="0" w:after="0"/>
              <w:jc w:val="center"/>
              <w:rPr>
                <w:rFonts w:ascii="Calibri" w:hAnsi="Calibri" w:cs="Calibri"/>
                <w:color w:val="000000"/>
                <w:sz w:val="16"/>
                <w:szCs w:val="16"/>
              </w:rPr>
            </w:pPr>
            <w:r>
              <w:rPr>
                <w:rFonts w:ascii="Calibri" w:hAnsi="Calibri" w:cs="Calibri"/>
                <w:color w:val="000000"/>
                <w:sz w:val="16"/>
                <w:szCs w:val="16"/>
              </w:rPr>
              <w:t xml:space="preserve">GCSE </w:t>
            </w:r>
            <w:proofErr w:type="gramStart"/>
            <w:r>
              <w:rPr>
                <w:rFonts w:ascii="Calibri" w:hAnsi="Calibri" w:cs="Calibri"/>
                <w:color w:val="000000"/>
                <w:sz w:val="16"/>
                <w:szCs w:val="16"/>
              </w:rPr>
              <w:t>PE  -</w:t>
            </w:r>
            <w:proofErr w:type="gramEnd"/>
            <w:r>
              <w:rPr>
                <w:rFonts w:ascii="Calibri" w:hAnsi="Calibri" w:cs="Calibri"/>
                <w:color w:val="000000"/>
                <w:sz w:val="16"/>
                <w:szCs w:val="16"/>
              </w:rPr>
              <w:t xml:space="preserve"> Paper 1 - The Human Body &amp; Movement in Physical Activity &amp; Sport</w:t>
            </w:r>
          </w:p>
          <w:p w:rsidR="00C85450" w:rsidRDefault="00C85450" w:rsidP="00C85450">
            <w:pPr>
              <w:pStyle w:val="NormalWeb"/>
              <w:spacing w:before="0" w:after="0"/>
              <w:jc w:val="center"/>
            </w:pPr>
          </w:p>
          <w:p w:rsidR="00C85450" w:rsidRDefault="00C85450" w:rsidP="00C85450">
            <w:pPr>
              <w:pStyle w:val="NormalWeb"/>
              <w:spacing w:before="0" w:after="0"/>
              <w:jc w:val="center"/>
            </w:pPr>
            <w:r>
              <w:rPr>
                <w:rFonts w:ascii="Calibri" w:hAnsi="Calibri" w:cs="Calibri"/>
                <w:color w:val="000000"/>
                <w:sz w:val="16"/>
                <w:szCs w:val="16"/>
              </w:rPr>
              <w:t>GCSE Turkish - Writing - Foundation &amp; Higher</w:t>
            </w:r>
          </w:p>
        </w:tc>
        <w:tc>
          <w:tcPr>
            <w:tcW w:w="0" w:type="auto"/>
            <w:tcBorders>
              <w:top w:val="single" w:sz="4" w:space="0" w:color="222222"/>
              <w:left w:val="single" w:sz="4" w:space="0" w:color="222222"/>
              <w:bottom w:val="single" w:sz="4" w:space="0" w:color="222222"/>
              <w:right w:val="single" w:sz="4" w:space="0" w:color="222222"/>
            </w:tcBorders>
            <w:hideMark/>
          </w:tcPr>
          <w:p w:rsidR="00C85450" w:rsidRDefault="00C85450" w:rsidP="00C85450">
            <w:pPr>
              <w:pStyle w:val="NormalWeb"/>
              <w:spacing w:before="0" w:after="0"/>
              <w:jc w:val="center"/>
            </w:pPr>
            <w:r>
              <w:rPr>
                <w:rFonts w:ascii="Calibri" w:hAnsi="Calibri" w:cs="Calibri"/>
                <w:color w:val="000000"/>
                <w:sz w:val="16"/>
                <w:szCs w:val="16"/>
              </w:rPr>
              <w:t>75m</w:t>
            </w:r>
          </w:p>
          <w:p w:rsidR="00C85450" w:rsidRDefault="00C85450" w:rsidP="00C85450">
            <w:pPr>
              <w:pStyle w:val="NormalWeb"/>
              <w:spacing w:before="0" w:after="0"/>
              <w:jc w:val="center"/>
              <w:rPr>
                <w:rFonts w:ascii="Calibri" w:hAnsi="Calibri" w:cs="Calibri"/>
                <w:color w:val="000000"/>
                <w:sz w:val="16"/>
                <w:szCs w:val="16"/>
              </w:rPr>
            </w:pPr>
          </w:p>
          <w:p w:rsidR="00C85450" w:rsidRDefault="00C85450" w:rsidP="00C85450">
            <w:pPr>
              <w:pStyle w:val="NormalWeb"/>
              <w:spacing w:before="0" w:after="0"/>
              <w:jc w:val="center"/>
              <w:rPr>
                <w:rFonts w:ascii="Calibri" w:hAnsi="Calibri" w:cs="Calibri"/>
                <w:color w:val="000000"/>
                <w:sz w:val="16"/>
                <w:szCs w:val="16"/>
              </w:rPr>
            </w:pPr>
          </w:p>
          <w:p w:rsidR="00C85450" w:rsidRDefault="00C85450" w:rsidP="00C85450">
            <w:pPr>
              <w:pStyle w:val="NormalWeb"/>
              <w:spacing w:before="0" w:after="0"/>
              <w:jc w:val="center"/>
            </w:pPr>
            <w:r>
              <w:rPr>
                <w:rFonts w:ascii="Calibri" w:hAnsi="Calibri" w:cs="Calibri"/>
                <w:color w:val="000000"/>
                <w:sz w:val="16"/>
                <w:szCs w:val="16"/>
              </w:rPr>
              <w:t>F-80m, H-85m</w:t>
            </w:r>
          </w:p>
        </w:tc>
      </w:tr>
      <w:tr w:rsidR="00C85450" w:rsidRPr="00F82C6F" w:rsidTr="00C85450">
        <w:trPr>
          <w:trHeight w:val="1145"/>
        </w:trPr>
        <w:tc>
          <w:tcPr>
            <w:tcW w:w="966" w:type="dxa"/>
            <w:tcBorders>
              <w:top w:val="single" w:sz="4" w:space="0" w:color="222222"/>
              <w:left w:val="single" w:sz="4" w:space="0" w:color="222222"/>
              <w:bottom w:val="single" w:sz="4" w:space="0" w:color="222222"/>
              <w:right w:val="single" w:sz="4" w:space="0" w:color="222222"/>
            </w:tcBorders>
            <w:tcMar>
              <w:top w:w="100" w:type="dxa"/>
              <w:left w:w="100" w:type="dxa"/>
              <w:bottom w:w="100" w:type="dxa"/>
              <w:right w:w="100" w:type="dxa"/>
            </w:tcMar>
            <w:hideMark/>
          </w:tcPr>
          <w:p w:rsidR="00C85450" w:rsidRDefault="00C85450" w:rsidP="00C85450">
            <w:pPr>
              <w:pStyle w:val="NormalWeb"/>
              <w:spacing w:before="0" w:after="0"/>
              <w:jc w:val="center"/>
            </w:pPr>
            <w:r>
              <w:rPr>
                <w:rFonts w:ascii="Calibri" w:hAnsi="Calibri" w:cs="Calibri"/>
                <w:color w:val="000000"/>
                <w:sz w:val="16"/>
                <w:szCs w:val="16"/>
              </w:rPr>
              <w:t>Wednesday 21st January</w:t>
            </w:r>
          </w:p>
        </w:tc>
        <w:tc>
          <w:tcPr>
            <w:tcW w:w="3305" w:type="dxa"/>
            <w:tcBorders>
              <w:top w:val="single" w:sz="4" w:space="0" w:color="222222"/>
              <w:left w:val="single" w:sz="4" w:space="0" w:color="222222"/>
              <w:bottom w:val="single" w:sz="4" w:space="0" w:color="222222"/>
              <w:right w:val="single" w:sz="4" w:space="0" w:color="222222"/>
            </w:tcBorders>
            <w:hideMark/>
          </w:tcPr>
          <w:p w:rsidR="00C85450" w:rsidRDefault="00C85450" w:rsidP="00C85450">
            <w:pPr>
              <w:pStyle w:val="NormalWeb"/>
              <w:spacing w:before="0" w:after="0"/>
              <w:jc w:val="center"/>
            </w:pPr>
            <w:r>
              <w:rPr>
                <w:rFonts w:ascii="Calibri" w:hAnsi="Calibri" w:cs="Calibri"/>
                <w:color w:val="000000"/>
                <w:sz w:val="16"/>
                <w:szCs w:val="16"/>
              </w:rPr>
              <w:t>GCSE Combined Science - </w:t>
            </w:r>
          </w:p>
          <w:p w:rsidR="00C85450" w:rsidRDefault="00C85450" w:rsidP="00C85450">
            <w:pPr>
              <w:pStyle w:val="NormalWeb"/>
              <w:spacing w:before="0" w:after="0"/>
              <w:jc w:val="center"/>
            </w:pPr>
            <w:r>
              <w:rPr>
                <w:rFonts w:ascii="Calibri" w:hAnsi="Calibri" w:cs="Calibri"/>
                <w:color w:val="000000"/>
                <w:sz w:val="16"/>
                <w:szCs w:val="16"/>
              </w:rPr>
              <w:t>Physics Paper 1 - Higher and Foundation</w:t>
            </w:r>
          </w:p>
          <w:p w:rsidR="00C85450" w:rsidRDefault="00C85450" w:rsidP="00C85450">
            <w:pPr>
              <w:pStyle w:val="NormalWeb"/>
              <w:spacing w:before="0" w:after="0"/>
              <w:jc w:val="center"/>
              <w:rPr>
                <w:rFonts w:ascii="Calibri" w:hAnsi="Calibri" w:cs="Calibri"/>
                <w:color w:val="000000"/>
                <w:sz w:val="16"/>
                <w:szCs w:val="16"/>
              </w:rPr>
            </w:pPr>
          </w:p>
          <w:p w:rsidR="00C85450" w:rsidRDefault="00C85450" w:rsidP="00C85450">
            <w:pPr>
              <w:pStyle w:val="NormalWeb"/>
              <w:spacing w:before="0" w:after="0"/>
              <w:jc w:val="center"/>
            </w:pPr>
            <w:r>
              <w:rPr>
                <w:rFonts w:ascii="Calibri" w:hAnsi="Calibri" w:cs="Calibri"/>
                <w:color w:val="000000"/>
                <w:sz w:val="16"/>
                <w:szCs w:val="16"/>
              </w:rPr>
              <w:t>GCSE Separate Science - </w:t>
            </w:r>
          </w:p>
          <w:p w:rsidR="00C85450" w:rsidRDefault="00C85450" w:rsidP="00C85450">
            <w:pPr>
              <w:pStyle w:val="NormalWeb"/>
              <w:spacing w:before="0" w:after="0"/>
              <w:jc w:val="center"/>
            </w:pPr>
            <w:r>
              <w:rPr>
                <w:rFonts w:ascii="Calibri" w:hAnsi="Calibri" w:cs="Calibri"/>
                <w:color w:val="000000"/>
                <w:sz w:val="16"/>
                <w:szCs w:val="16"/>
              </w:rPr>
              <w:t>Physics Paper 1 - Higher</w:t>
            </w:r>
          </w:p>
        </w:tc>
        <w:tc>
          <w:tcPr>
            <w:tcW w:w="1239" w:type="dxa"/>
            <w:tcBorders>
              <w:top w:val="single" w:sz="4" w:space="0" w:color="222222"/>
              <w:left w:val="single" w:sz="4" w:space="0" w:color="222222"/>
              <w:bottom w:val="single" w:sz="4" w:space="0" w:color="222222"/>
              <w:right w:val="single" w:sz="4" w:space="0" w:color="222222"/>
            </w:tcBorders>
            <w:hideMark/>
          </w:tcPr>
          <w:p w:rsidR="00C85450" w:rsidRDefault="00C85450" w:rsidP="00C85450">
            <w:pPr>
              <w:pStyle w:val="NormalWeb"/>
              <w:spacing w:before="0" w:after="0"/>
              <w:jc w:val="center"/>
            </w:pPr>
            <w:r>
              <w:rPr>
                <w:rFonts w:ascii="Calibri" w:hAnsi="Calibri" w:cs="Calibri"/>
                <w:color w:val="000000"/>
                <w:sz w:val="16"/>
                <w:szCs w:val="16"/>
              </w:rPr>
              <w:t>75m</w:t>
            </w:r>
          </w:p>
          <w:p w:rsidR="00C85450" w:rsidRDefault="00C85450" w:rsidP="00C85450">
            <w:pPr>
              <w:pStyle w:val="NormalWeb"/>
              <w:spacing w:before="0" w:after="0"/>
              <w:jc w:val="center"/>
              <w:rPr>
                <w:rFonts w:ascii="Calibri" w:hAnsi="Calibri" w:cs="Calibri"/>
                <w:color w:val="000000"/>
                <w:sz w:val="16"/>
                <w:szCs w:val="16"/>
              </w:rPr>
            </w:pPr>
          </w:p>
          <w:p w:rsidR="00C85450" w:rsidRDefault="00C85450" w:rsidP="00C85450">
            <w:pPr>
              <w:pStyle w:val="NormalWeb"/>
              <w:spacing w:before="0" w:after="0"/>
              <w:jc w:val="center"/>
              <w:rPr>
                <w:rFonts w:ascii="Calibri" w:hAnsi="Calibri" w:cs="Calibri"/>
                <w:color w:val="000000"/>
                <w:sz w:val="16"/>
                <w:szCs w:val="16"/>
              </w:rPr>
            </w:pPr>
          </w:p>
          <w:p w:rsidR="00C85450" w:rsidRDefault="00C85450" w:rsidP="00C85450">
            <w:pPr>
              <w:pStyle w:val="NormalWeb"/>
              <w:spacing w:before="0" w:after="0"/>
              <w:jc w:val="center"/>
            </w:pPr>
            <w:r>
              <w:rPr>
                <w:rFonts w:ascii="Calibri" w:hAnsi="Calibri" w:cs="Calibri"/>
                <w:color w:val="000000"/>
                <w:sz w:val="16"/>
                <w:szCs w:val="16"/>
              </w:rPr>
              <w:t>105m</w:t>
            </w:r>
          </w:p>
          <w:p w:rsidR="00C85450" w:rsidRDefault="00C85450" w:rsidP="00C85450"/>
        </w:tc>
        <w:tc>
          <w:tcPr>
            <w:tcW w:w="3881" w:type="dxa"/>
            <w:tcBorders>
              <w:top w:val="single" w:sz="4" w:space="0" w:color="222222"/>
              <w:left w:val="single" w:sz="4" w:space="0" w:color="222222"/>
              <w:bottom w:val="single" w:sz="4" w:space="0" w:color="222222"/>
              <w:right w:val="single" w:sz="4" w:space="0" w:color="222222"/>
            </w:tcBorders>
            <w:hideMark/>
          </w:tcPr>
          <w:p w:rsidR="00C85450" w:rsidRDefault="00C85450" w:rsidP="00C85450">
            <w:pPr>
              <w:pStyle w:val="NormalWeb"/>
              <w:spacing w:before="0" w:after="0"/>
              <w:jc w:val="center"/>
            </w:pPr>
            <w:r>
              <w:rPr>
                <w:rFonts w:ascii="Calibri" w:hAnsi="Calibri" w:cs="Calibri"/>
                <w:color w:val="000000"/>
                <w:sz w:val="16"/>
                <w:szCs w:val="16"/>
              </w:rPr>
              <w:t>GCSE History - Paper 2 - A/A Britain: Health &amp; the people c. 1000 to the present</w:t>
            </w:r>
          </w:p>
          <w:p w:rsidR="00C85450" w:rsidRDefault="00C85450" w:rsidP="00C85450"/>
        </w:tc>
        <w:tc>
          <w:tcPr>
            <w:tcW w:w="0" w:type="auto"/>
            <w:tcBorders>
              <w:top w:val="single" w:sz="4" w:space="0" w:color="222222"/>
              <w:left w:val="single" w:sz="4" w:space="0" w:color="222222"/>
              <w:bottom w:val="single" w:sz="4" w:space="0" w:color="222222"/>
              <w:right w:val="single" w:sz="4" w:space="0" w:color="222222"/>
            </w:tcBorders>
            <w:hideMark/>
          </w:tcPr>
          <w:p w:rsidR="00C85450" w:rsidRDefault="00C85450" w:rsidP="00C85450">
            <w:pPr>
              <w:pStyle w:val="NormalWeb"/>
              <w:spacing w:before="0" w:after="0"/>
              <w:jc w:val="center"/>
            </w:pPr>
            <w:r>
              <w:rPr>
                <w:rFonts w:ascii="Calibri" w:hAnsi="Calibri" w:cs="Calibri"/>
                <w:color w:val="000000"/>
                <w:sz w:val="16"/>
                <w:szCs w:val="16"/>
              </w:rPr>
              <w:t>60m</w:t>
            </w:r>
          </w:p>
        </w:tc>
      </w:tr>
      <w:tr w:rsidR="00C85450" w:rsidRPr="00F82C6F" w:rsidTr="00C85450">
        <w:trPr>
          <w:trHeight w:val="1064"/>
        </w:trPr>
        <w:tc>
          <w:tcPr>
            <w:tcW w:w="966" w:type="dxa"/>
            <w:tcBorders>
              <w:top w:val="single" w:sz="4" w:space="0" w:color="222222"/>
              <w:left w:val="single" w:sz="4" w:space="0" w:color="222222"/>
              <w:bottom w:val="single" w:sz="4" w:space="0" w:color="222222"/>
              <w:right w:val="single" w:sz="4" w:space="0" w:color="222222"/>
            </w:tcBorders>
            <w:tcMar>
              <w:top w:w="100" w:type="dxa"/>
              <w:left w:w="100" w:type="dxa"/>
              <w:bottom w:w="100" w:type="dxa"/>
              <w:right w:w="100" w:type="dxa"/>
            </w:tcMar>
            <w:hideMark/>
          </w:tcPr>
          <w:p w:rsidR="00C85450" w:rsidRDefault="00C85450" w:rsidP="00C85450">
            <w:pPr>
              <w:pStyle w:val="NormalWeb"/>
              <w:spacing w:before="0" w:after="0"/>
              <w:jc w:val="center"/>
            </w:pPr>
            <w:r>
              <w:rPr>
                <w:rFonts w:ascii="Calibri" w:hAnsi="Calibri" w:cs="Calibri"/>
                <w:color w:val="000000"/>
                <w:sz w:val="16"/>
                <w:szCs w:val="16"/>
              </w:rPr>
              <w:t>Thursday 22nd January</w:t>
            </w:r>
          </w:p>
        </w:tc>
        <w:tc>
          <w:tcPr>
            <w:tcW w:w="3305" w:type="dxa"/>
            <w:tcBorders>
              <w:top w:val="single" w:sz="4" w:space="0" w:color="222222"/>
              <w:left w:val="single" w:sz="4" w:space="0" w:color="222222"/>
              <w:bottom w:val="single" w:sz="4" w:space="0" w:color="222222"/>
              <w:right w:val="single" w:sz="4" w:space="0" w:color="222222"/>
            </w:tcBorders>
            <w:hideMark/>
          </w:tcPr>
          <w:p w:rsidR="00C85450" w:rsidRDefault="00C85450" w:rsidP="00C85450">
            <w:pPr>
              <w:pStyle w:val="NormalWeb"/>
              <w:spacing w:before="0" w:after="0"/>
              <w:jc w:val="center"/>
            </w:pPr>
            <w:r>
              <w:rPr>
                <w:rFonts w:ascii="Calibri" w:hAnsi="Calibri" w:cs="Calibri"/>
                <w:color w:val="000000"/>
                <w:sz w:val="16"/>
                <w:szCs w:val="16"/>
              </w:rPr>
              <w:t xml:space="preserve">GCSE French, Spanish &amp; </w:t>
            </w:r>
            <w:proofErr w:type="gramStart"/>
            <w:r>
              <w:rPr>
                <w:rFonts w:ascii="Calibri" w:hAnsi="Calibri" w:cs="Calibri"/>
                <w:color w:val="000000"/>
                <w:sz w:val="16"/>
                <w:szCs w:val="16"/>
              </w:rPr>
              <w:t>German  -</w:t>
            </w:r>
            <w:proofErr w:type="gramEnd"/>
            <w:r>
              <w:rPr>
                <w:rFonts w:ascii="Calibri" w:hAnsi="Calibri" w:cs="Calibri"/>
                <w:color w:val="000000"/>
                <w:sz w:val="16"/>
                <w:szCs w:val="16"/>
              </w:rPr>
              <w:t xml:space="preserve"> Listening  - Foundation &amp; Higher </w:t>
            </w:r>
          </w:p>
          <w:p w:rsidR="00C85450" w:rsidRDefault="00C85450" w:rsidP="00C85450">
            <w:pPr>
              <w:pStyle w:val="NormalWeb"/>
              <w:spacing w:before="0" w:after="0"/>
              <w:jc w:val="center"/>
              <w:rPr>
                <w:rFonts w:ascii="Calibri" w:hAnsi="Calibri" w:cs="Calibri"/>
                <w:color w:val="000000"/>
                <w:sz w:val="16"/>
                <w:szCs w:val="16"/>
              </w:rPr>
            </w:pPr>
          </w:p>
          <w:p w:rsidR="00C85450" w:rsidRDefault="00C85450" w:rsidP="00C85450">
            <w:pPr>
              <w:pStyle w:val="NormalWeb"/>
              <w:spacing w:before="0" w:after="0"/>
              <w:jc w:val="center"/>
            </w:pPr>
            <w:r>
              <w:rPr>
                <w:rFonts w:ascii="Calibri" w:hAnsi="Calibri" w:cs="Calibri"/>
                <w:color w:val="000000"/>
                <w:sz w:val="16"/>
                <w:szCs w:val="16"/>
              </w:rPr>
              <w:t xml:space="preserve">GCSE French, </w:t>
            </w:r>
            <w:proofErr w:type="gramStart"/>
            <w:r>
              <w:rPr>
                <w:rFonts w:ascii="Calibri" w:hAnsi="Calibri" w:cs="Calibri"/>
                <w:color w:val="000000"/>
                <w:sz w:val="16"/>
                <w:szCs w:val="16"/>
              </w:rPr>
              <w:t>Spanish  &amp;</w:t>
            </w:r>
            <w:proofErr w:type="gramEnd"/>
            <w:r>
              <w:rPr>
                <w:rFonts w:ascii="Calibri" w:hAnsi="Calibri" w:cs="Calibri"/>
                <w:color w:val="000000"/>
                <w:sz w:val="16"/>
                <w:szCs w:val="16"/>
              </w:rPr>
              <w:t xml:space="preserve"> German  - Reading  - Foundation &amp; Higher </w:t>
            </w:r>
          </w:p>
        </w:tc>
        <w:tc>
          <w:tcPr>
            <w:tcW w:w="1239" w:type="dxa"/>
            <w:tcBorders>
              <w:top w:val="single" w:sz="4" w:space="0" w:color="222222"/>
              <w:left w:val="single" w:sz="4" w:space="0" w:color="222222"/>
              <w:bottom w:val="single" w:sz="4" w:space="0" w:color="222222"/>
              <w:right w:val="single" w:sz="4" w:space="0" w:color="222222"/>
            </w:tcBorders>
            <w:hideMark/>
          </w:tcPr>
          <w:p w:rsidR="00C85450" w:rsidRDefault="00C85450" w:rsidP="00C85450">
            <w:pPr>
              <w:pStyle w:val="NormalWeb"/>
              <w:spacing w:before="0" w:after="0"/>
              <w:jc w:val="center"/>
            </w:pPr>
            <w:r>
              <w:rPr>
                <w:rFonts w:ascii="Calibri" w:hAnsi="Calibri" w:cs="Calibri"/>
                <w:color w:val="000000"/>
                <w:sz w:val="16"/>
                <w:szCs w:val="16"/>
              </w:rPr>
              <w:t>F-35m, H-45m</w:t>
            </w:r>
          </w:p>
          <w:p w:rsidR="00C85450" w:rsidRDefault="00C85450" w:rsidP="00C85450">
            <w:pPr>
              <w:pStyle w:val="NormalWeb"/>
              <w:spacing w:before="0" w:after="0"/>
              <w:jc w:val="center"/>
              <w:rPr>
                <w:rFonts w:ascii="Calibri" w:hAnsi="Calibri" w:cs="Calibri"/>
                <w:color w:val="000000"/>
                <w:sz w:val="16"/>
                <w:szCs w:val="16"/>
              </w:rPr>
            </w:pPr>
          </w:p>
          <w:p w:rsidR="00C85450" w:rsidRDefault="00C85450" w:rsidP="00C85450">
            <w:pPr>
              <w:pStyle w:val="NormalWeb"/>
              <w:spacing w:before="0" w:after="0"/>
              <w:jc w:val="center"/>
              <w:rPr>
                <w:rFonts w:ascii="Calibri" w:hAnsi="Calibri" w:cs="Calibri"/>
                <w:color w:val="000000"/>
                <w:sz w:val="16"/>
                <w:szCs w:val="16"/>
              </w:rPr>
            </w:pPr>
          </w:p>
          <w:p w:rsidR="00C85450" w:rsidRDefault="00C85450" w:rsidP="00C85450">
            <w:pPr>
              <w:pStyle w:val="NormalWeb"/>
              <w:spacing w:before="0" w:after="0"/>
              <w:jc w:val="center"/>
            </w:pPr>
            <w:r>
              <w:rPr>
                <w:rFonts w:ascii="Calibri" w:hAnsi="Calibri" w:cs="Calibri"/>
                <w:color w:val="000000"/>
                <w:sz w:val="16"/>
                <w:szCs w:val="16"/>
              </w:rPr>
              <w:t>F-45</w:t>
            </w:r>
            <w:proofErr w:type="gramStart"/>
            <w:r>
              <w:rPr>
                <w:rFonts w:ascii="Calibri" w:hAnsi="Calibri" w:cs="Calibri"/>
                <w:color w:val="000000"/>
                <w:sz w:val="16"/>
                <w:szCs w:val="16"/>
              </w:rPr>
              <w:t>m,H</w:t>
            </w:r>
            <w:proofErr w:type="gramEnd"/>
            <w:r>
              <w:rPr>
                <w:rFonts w:ascii="Calibri" w:hAnsi="Calibri" w:cs="Calibri"/>
                <w:color w:val="000000"/>
                <w:sz w:val="16"/>
                <w:szCs w:val="16"/>
              </w:rPr>
              <w:t>-60m</w:t>
            </w:r>
          </w:p>
          <w:p w:rsidR="00C85450" w:rsidRDefault="00C85450" w:rsidP="00C85450"/>
        </w:tc>
        <w:tc>
          <w:tcPr>
            <w:tcW w:w="3881" w:type="dxa"/>
            <w:tcBorders>
              <w:top w:val="single" w:sz="4" w:space="0" w:color="222222"/>
              <w:left w:val="single" w:sz="4" w:space="0" w:color="222222"/>
              <w:bottom w:val="single" w:sz="4" w:space="0" w:color="222222"/>
              <w:right w:val="single" w:sz="4" w:space="0" w:color="222222"/>
            </w:tcBorders>
            <w:hideMark/>
          </w:tcPr>
          <w:p w:rsidR="00C85450" w:rsidRDefault="00C85450" w:rsidP="00C85450">
            <w:pPr>
              <w:pStyle w:val="NormalWeb"/>
              <w:spacing w:before="0" w:after="0"/>
              <w:jc w:val="center"/>
            </w:pPr>
            <w:r>
              <w:rPr>
                <w:rFonts w:ascii="Calibri" w:hAnsi="Calibri" w:cs="Calibri"/>
                <w:color w:val="000000"/>
                <w:sz w:val="16"/>
                <w:szCs w:val="16"/>
              </w:rPr>
              <w:t>GCSE Geography - Paper 3</w:t>
            </w:r>
          </w:p>
        </w:tc>
        <w:tc>
          <w:tcPr>
            <w:tcW w:w="0" w:type="auto"/>
            <w:tcBorders>
              <w:top w:val="single" w:sz="4" w:space="0" w:color="222222"/>
              <w:left w:val="single" w:sz="4" w:space="0" w:color="222222"/>
              <w:bottom w:val="single" w:sz="4" w:space="0" w:color="222222"/>
              <w:right w:val="single" w:sz="4" w:space="0" w:color="222222"/>
            </w:tcBorders>
            <w:hideMark/>
          </w:tcPr>
          <w:p w:rsidR="00C85450" w:rsidRDefault="00C85450" w:rsidP="00C85450">
            <w:pPr>
              <w:pStyle w:val="NormalWeb"/>
              <w:spacing w:before="0" w:after="0"/>
              <w:jc w:val="center"/>
            </w:pPr>
            <w:r>
              <w:rPr>
                <w:rFonts w:ascii="Calibri" w:hAnsi="Calibri" w:cs="Calibri"/>
                <w:color w:val="000000"/>
                <w:sz w:val="16"/>
                <w:szCs w:val="16"/>
              </w:rPr>
              <w:t>90m</w:t>
            </w:r>
          </w:p>
        </w:tc>
      </w:tr>
      <w:tr w:rsidR="00C85450" w:rsidRPr="00F82C6F" w:rsidTr="00C85450">
        <w:trPr>
          <w:trHeight w:val="735"/>
        </w:trPr>
        <w:tc>
          <w:tcPr>
            <w:tcW w:w="966" w:type="dxa"/>
            <w:tcBorders>
              <w:top w:val="single" w:sz="4" w:space="0" w:color="222222"/>
              <w:left w:val="single" w:sz="4" w:space="0" w:color="222222"/>
              <w:bottom w:val="single" w:sz="4" w:space="0" w:color="222222"/>
              <w:right w:val="single" w:sz="4" w:space="0" w:color="222222"/>
            </w:tcBorders>
            <w:tcMar>
              <w:top w:w="100" w:type="dxa"/>
              <w:left w:w="100" w:type="dxa"/>
              <w:bottom w:w="100" w:type="dxa"/>
              <w:right w:w="100" w:type="dxa"/>
            </w:tcMar>
            <w:hideMark/>
          </w:tcPr>
          <w:p w:rsidR="00C85450" w:rsidRDefault="00C85450" w:rsidP="00C85450">
            <w:pPr>
              <w:pStyle w:val="NormalWeb"/>
              <w:spacing w:before="0" w:after="0"/>
              <w:jc w:val="center"/>
            </w:pPr>
            <w:r>
              <w:rPr>
                <w:rFonts w:ascii="Calibri" w:hAnsi="Calibri" w:cs="Calibri"/>
                <w:color w:val="000000"/>
                <w:sz w:val="16"/>
                <w:szCs w:val="16"/>
              </w:rPr>
              <w:t>Friday 23rd January</w:t>
            </w:r>
          </w:p>
        </w:tc>
        <w:tc>
          <w:tcPr>
            <w:tcW w:w="3305" w:type="dxa"/>
            <w:tcBorders>
              <w:top w:val="single" w:sz="4" w:space="0" w:color="222222"/>
              <w:left w:val="single" w:sz="4" w:space="0" w:color="222222"/>
              <w:bottom w:val="single" w:sz="4" w:space="0" w:color="222222"/>
              <w:right w:val="single" w:sz="4" w:space="0" w:color="222222"/>
            </w:tcBorders>
            <w:hideMark/>
          </w:tcPr>
          <w:p w:rsidR="00C85450" w:rsidRDefault="00C85450" w:rsidP="00C85450">
            <w:pPr>
              <w:pStyle w:val="NormalWeb"/>
              <w:spacing w:before="0" w:after="0"/>
              <w:jc w:val="center"/>
            </w:pPr>
            <w:r>
              <w:rPr>
                <w:rFonts w:ascii="Calibri" w:hAnsi="Calibri" w:cs="Calibri"/>
                <w:color w:val="000000"/>
                <w:sz w:val="16"/>
                <w:szCs w:val="16"/>
              </w:rPr>
              <w:t>GCSE RE - Paper 2 - Thematic Studies</w:t>
            </w:r>
          </w:p>
          <w:p w:rsidR="00C85450" w:rsidRDefault="00C85450" w:rsidP="00C85450"/>
        </w:tc>
        <w:tc>
          <w:tcPr>
            <w:tcW w:w="1239" w:type="dxa"/>
            <w:tcBorders>
              <w:top w:val="single" w:sz="4" w:space="0" w:color="222222"/>
              <w:left w:val="single" w:sz="4" w:space="0" w:color="222222"/>
              <w:bottom w:val="single" w:sz="4" w:space="0" w:color="222222"/>
              <w:right w:val="single" w:sz="4" w:space="0" w:color="222222"/>
            </w:tcBorders>
            <w:hideMark/>
          </w:tcPr>
          <w:p w:rsidR="00C85450" w:rsidRDefault="00C85450" w:rsidP="00C85450">
            <w:pPr>
              <w:pStyle w:val="NormalWeb"/>
              <w:spacing w:before="0" w:after="0"/>
              <w:jc w:val="center"/>
            </w:pPr>
            <w:r>
              <w:rPr>
                <w:rFonts w:ascii="Calibri" w:hAnsi="Calibri" w:cs="Calibri"/>
                <w:color w:val="000000"/>
                <w:sz w:val="16"/>
                <w:szCs w:val="16"/>
              </w:rPr>
              <w:t>80m</w:t>
            </w:r>
          </w:p>
        </w:tc>
        <w:tc>
          <w:tcPr>
            <w:tcW w:w="3881" w:type="dxa"/>
            <w:tcBorders>
              <w:top w:val="single" w:sz="4" w:space="0" w:color="222222"/>
              <w:left w:val="single" w:sz="4" w:space="0" w:color="222222"/>
              <w:bottom w:val="single" w:sz="4" w:space="0" w:color="222222"/>
              <w:right w:val="single" w:sz="4" w:space="0" w:color="222222"/>
            </w:tcBorders>
            <w:hideMark/>
          </w:tcPr>
          <w:p w:rsidR="00C85450" w:rsidRDefault="00C85450" w:rsidP="00C85450">
            <w:pPr>
              <w:pStyle w:val="NormalWeb"/>
              <w:spacing w:before="0" w:after="0"/>
              <w:jc w:val="center"/>
            </w:pPr>
            <w:r>
              <w:rPr>
                <w:rFonts w:ascii="Calibri" w:hAnsi="Calibri" w:cs="Calibri"/>
                <w:color w:val="000000"/>
                <w:sz w:val="16"/>
                <w:szCs w:val="16"/>
              </w:rPr>
              <w:t>GCSE Music - Appraising</w:t>
            </w:r>
          </w:p>
          <w:p w:rsidR="00C85450" w:rsidRDefault="00C85450" w:rsidP="00C85450">
            <w:pPr>
              <w:pStyle w:val="NormalWeb"/>
              <w:spacing w:before="0" w:after="0"/>
              <w:jc w:val="center"/>
              <w:rPr>
                <w:rFonts w:ascii="Calibri" w:hAnsi="Calibri" w:cs="Calibri"/>
                <w:color w:val="000000"/>
                <w:sz w:val="16"/>
                <w:szCs w:val="16"/>
              </w:rPr>
            </w:pPr>
          </w:p>
          <w:p w:rsidR="00C85450" w:rsidRDefault="00612FCA" w:rsidP="00C85450">
            <w:pPr>
              <w:pStyle w:val="NormalWeb"/>
              <w:spacing w:before="0" w:after="0"/>
              <w:jc w:val="center"/>
            </w:pPr>
            <w:r>
              <w:rPr>
                <w:rFonts w:ascii="Calibri" w:hAnsi="Calibri" w:cs="Calibri"/>
                <w:color w:val="000000"/>
                <w:sz w:val="16"/>
                <w:szCs w:val="16"/>
              </w:rPr>
              <w:t xml:space="preserve">L1/L2 </w:t>
            </w:r>
            <w:r w:rsidR="00C85450">
              <w:rPr>
                <w:rFonts w:ascii="Calibri" w:hAnsi="Calibri" w:cs="Calibri"/>
                <w:color w:val="000000"/>
                <w:sz w:val="16"/>
                <w:szCs w:val="16"/>
              </w:rPr>
              <w:t>Hospitality &amp; Catering</w:t>
            </w:r>
            <w:r>
              <w:rPr>
                <w:rFonts w:ascii="Calibri" w:hAnsi="Calibri" w:cs="Calibri"/>
                <w:color w:val="000000"/>
                <w:sz w:val="16"/>
                <w:szCs w:val="16"/>
              </w:rPr>
              <w:t xml:space="preserve"> – Unit 1</w:t>
            </w:r>
          </w:p>
        </w:tc>
        <w:tc>
          <w:tcPr>
            <w:tcW w:w="0" w:type="auto"/>
            <w:tcBorders>
              <w:top w:val="single" w:sz="4" w:space="0" w:color="222222"/>
              <w:left w:val="single" w:sz="4" w:space="0" w:color="222222"/>
              <w:bottom w:val="single" w:sz="4" w:space="0" w:color="222222"/>
              <w:right w:val="single" w:sz="4" w:space="0" w:color="222222"/>
            </w:tcBorders>
            <w:hideMark/>
          </w:tcPr>
          <w:p w:rsidR="00C85450" w:rsidRDefault="00C85450" w:rsidP="00C85450">
            <w:pPr>
              <w:pStyle w:val="NormalWeb"/>
              <w:spacing w:before="0" w:after="0"/>
              <w:jc w:val="center"/>
            </w:pPr>
            <w:r>
              <w:rPr>
                <w:rFonts w:ascii="Calibri" w:hAnsi="Calibri" w:cs="Calibri"/>
                <w:color w:val="000000"/>
                <w:sz w:val="16"/>
                <w:szCs w:val="16"/>
              </w:rPr>
              <w:t>105m</w:t>
            </w:r>
          </w:p>
          <w:p w:rsidR="00C85450" w:rsidRDefault="00C85450" w:rsidP="00C85450">
            <w:pPr>
              <w:pStyle w:val="NormalWeb"/>
              <w:spacing w:before="0" w:after="0"/>
              <w:jc w:val="center"/>
              <w:rPr>
                <w:rFonts w:ascii="Calibri" w:hAnsi="Calibri" w:cs="Calibri"/>
                <w:color w:val="000000"/>
                <w:sz w:val="16"/>
                <w:szCs w:val="16"/>
              </w:rPr>
            </w:pPr>
          </w:p>
          <w:p w:rsidR="00C85450" w:rsidRDefault="00C85450" w:rsidP="00C85450">
            <w:pPr>
              <w:pStyle w:val="NormalWeb"/>
              <w:spacing w:before="0" w:after="0"/>
              <w:jc w:val="center"/>
            </w:pPr>
            <w:r>
              <w:rPr>
                <w:rFonts w:ascii="Calibri" w:hAnsi="Calibri" w:cs="Calibri"/>
                <w:color w:val="000000"/>
                <w:sz w:val="16"/>
                <w:szCs w:val="16"/>
              </w:rPr>
              <w:t>80m</w:t>
            </w:r>
          </w:p>
        </w:tc>
      </w:tr>
      <w:tr w:rsidR="00C85450" w:rsidRPr="00F82C6F" w:rsidTr="00C85450">
        <w:trPr>
          <w:trHeight w:val="458"/>
        </w:trPr>
        <w:tc>
          <w:tcPr>
            <w:tcW w:w="966" w:type="dxa"/>
            <w:tcBorders>
              <w:top w:val="single" w:sz="4" w:space="0" w:color="222222"/>
              <w:left w:val="single" w:sz="4" w:space="0" w:color="222222"/>
              <w:bottom w:val="single" w:sz="4" w:space="0" w:color="222222"/>
              <w:right w:val="single" w:sz="4" w:space="0" w:color="222222"/>
            </w:tcBorders>
            <w:tcMar>
              <w:top w:w="100" w:type="dxa"/>
              <w:left w:w="100" w:type="dxa"/>
              <w:bottom w:w="100" w:type="dxa"/>
              <w:right w:w="100" w:type="dxa"/>
            </w:tcMar>
            <w:hideMark/>
          </w:tcPr>
          <w:p w:rsidR="00C85450" w:rsidRDefault="00C85450" w:rsidP="00C85450">
            <w:pPr>
              <w:pStyle w:val="NormalWeb"/>
              <w:spacing w:before="0" w:after="0"/>
              <w:jc w:val="center"/>
            </w:pPr>
            <w:r>
              <w:rPr>
                <w:rFonts w:ascii="Calibri" w:hAnsi="Calibri" w:cs="Calibri"/>
                <w:color w:val="000000"/>
                <w:sz w:val="16"/>
                <w:szCs w:val="16"/>
              </w:rPr>
              <w:t>Monday 26th January</w:t>
            </w:r>
          </w:p>
        </w:tc>
        <w:tc>
          <w:tcPr>
            <w:tcW w:w="3305" w:type="dxa"/>
            <w:tcBorders>
              <w:top w:val="single" w:sz="4" w:space="0" w:color="222222"/>
              <w:left w:val="single" w:sz="4" w:space="0" w:color="222222"/>
              <w:bottom w:val="single" w:sz="4" w:space="0" w:color="222222"/>
              <w:right w:val="single" w:sz="4" w:space="0" w:color="222222"/>
            </w:tcBorders>
            <w:hideMark/>
          </w:tcPr>
          <w:p w:rsidR="00C85450" w:rsidRDefault="00C85450" w:rsidP="00C85450">
            <w:pPr>
              <w:pStyle w:val="NormalWeb"/>
              <w:spacing w:before="0" w:after="0"/>
              <w:jc w:val="center"/>
            </w:pPr>
            <w:r>
              <w:rPr>
                <w:rFonts w:ascii="Calibri" w:hAnsi="Calibri" w:cs="Calibri"/>
                <w:color w:val="000000"/>
                <w:sz w:val="16"/>
                <w:szCs w:val="16"/>
              </w:rPr>
              <w:t>GCSE Media Studies - Exploring the Media</w:t>
            </w:r>
          </w:p>
          <w:p w:rsidR="00C85450" w:rsidRDefault="00C85450" w:rsidP="00C85450">
            <w:pPr>
              <w:pStyle w:val="NormalWeb"/>
              <w:spacing w:before="0" w:after="0"/>
              <w:jc w:val="center"/>
              <w:rPr>
                <w:rFonts w:ascii="Calibri" w:hAnsi="Calibri" w:cs="Calibri"/>
                <w:color w:val="000000"/>
                <w:sz w:val="16"/>
                <w:szCs w:val="16"/>
              </w:rPr>
            </w:pPr>
          </w:p>
          <w:p w:rsidR="00C85450" w:rsidRDefault="00C85450" w:rsidP="00C85450">
            <w:pPr>
              <w:pStyle w:val="NormalWeb"/>
              <w:spacing w:before="0" w:after="0"/>
              <w:jc w:val="center"/>
            </w:pPr>
            <w:r>
              <w:rPr>
                <w:rFonts w:ascii="Calibri" w:hAnsi="Calibri" w:cs="Calibri"/>
                <w:color w:val="000000"/>
                <w:sz w:val="16"/>
                <w:szCs w:val="16"/>
              </w:rPr>
              <w:t>L1/2 Health &amp; Social Care - Unit 1 - Health, Wellbeing &amp; Development</w:t>
            </w:r>
          </w:p>
          <w:p w:rsidR="00C85450" w:rsidRDefault="00C85450" w:rsidP="00C85450">
            <w:pPr>
              <w:pStyle w:val="NormalWeb"/>
              <w:spacing w:before="0" w:after="0"/>
              <w:jc w:val="center"/>
              <w:rPr>
                <w:rFonts w:ascii="Calibri" w:hAnsi="Calibri" w:cs="Calibri"/>
                <w:color w:val="000000"/>
                <w:sz w:val="16"/>
                <w:szCs w:val="16"/>
              </w:rPr>
            </w:pPr>
          </w:p>
          <w:p w:rsidR="00C85450" w:rsidRDefault="00C85450" w:rsidP="00C85450">
            <w:pPr>
              <w:pStyle w:val="NormalWeb"/>
              <w:spacing w:before="0" w:after="0"/>
              <w:jc w:val="center"/>
            </w:pPr>
            <w:r>
              <w:rPr>
                <w:rFonts w:ascii="Calibri" w:hAnsi="Calibri" w:cs="Calibri"/>
                <w:color w:val="000000"/>
                <w:sz w:val="16"/>
                <w:szCs w:val="16"/>
              </w:rPr>
              <w:t>GCSE Dance - Appreciation</w:t>
            </w:r>
          </w:p>
        </w:tc>
        <w:tc>
          <w:tcPr>
            <w:tcW w:w="1239" w:type="dxa"/>
            <w:tcBorders>
              <w:top w:val="single" w:sz="4" w:space="0" w:color="222222"/>
              <w:left w:val="single" w:sz="4" w:space="0" w:color="222222"/>
              <w:bottom w:val="single" w:sz="4" w:space="0" w:color="222222"/>
              <w:right w:val="single" w:sz="4" w:space="0" w:color="222222"/>
            </w:tcBorders>
            <w:hideMark/>
          </w:tcPr>
          <w:p w:rsidR="00C85450" w:rsidRDefault="00C85450" w:rsidP="00C85450">
            <w:pPr>
              <w:pStyle w:val="NormalWeb"/>
              <w:spacing w:before="0" w:after="0"/>
              <w:jc w:val="center"/>
            </w:pPr>
            <w:r>
              <w:rPr>
                <w:rFonts w:ascii="Calibri" w:hAnsi="Calibri" w:cs="Calibri"/>
                <w:color w:val="000000"/>
                <w:sz w:val="16"/>
                <w:szCs w:val="16"/>
              </w:rPr>
              <w:t>90m</w:t>
            </w:r>
          </w:p>
          <w:p w:rsidR="00C85450" w:rsidRDefault="00C85450" w:rsidP="00C85450">
            <w:pPr>
              <w:pStyle w:val="NormalWeb"/>
              <w:spacing w:before="0" w:after="0"/>
              <w:jc w:val="center"/>
              <w:rPr>
                <w:rFonts w:ascii="Calibri" w:hAnsi="Calibri" w:cs="Calibri"/>
                <w:color w:val="000000"/>
                <w:sz w:val="16"/>
                <w:szCs w:val="16"/>
              </w:rPr>
            </w:pPr>
          </w:p>
          <w:p w:rsidR="00C85450" w:rsidRDefault="00C85450" w:rsidP="00C85450">
            <w:pPr>
              <w:pStyle w:val="NormalWeb"/>
              <w:spacing w:before="0" w:after="0"/>
              <w:jc w:val="center"/>
            </w:pPr>
            <w:r>
              <w:rPr>
                <w:rFonts w:ascii="Calibri" w:hAnsi="Calibri" w:cs="Calibri"/>
                <w:color w:val="000000"/>
                <w:sz w:val="16"/>
                <w:szCs w:val="16"/>
              </w:rPr>
              <w:t>80m</w:t>
            </w:r>
          </w:p>
          <w:p w:rsidR="00C85450" w:rsidRDefault="00C85450" w:rsidP="00C85450">
            <w:pPr>
              <w:pStyle w:val="NormalWeb"/>
              <w:spacing w:before="0" w:after="0"/>
              <w:jc w:val="center"/>
              <w:rPr>
                <w:rFonts w:ascii="Calibri" w:hAnsi="Calibri" w:cs="Calibri"/>
                <w:color w:val="000000"/>
                <w:sz w:val="16"/>
                <w:szCs w:val="16"/>
              </w:rPr>
            </w:pPr>
          </w:p>
          <w:p w:rsidR="00C85450" w:rsidRDefault="00C85450" w:rsidP="00C85450">
            <w:pPr>
              <w:pStyle w:val="NormalWeb"/>
              <w:spacing w:before="0" w:after="0"/>
              <w:jc w:val="center"/>
            </w:pPr>
            <w:r>
              <w:rPr>
                <w:rFonts w:ascii="Calibri" w:hAnsi="Calibri" w:cs="Calibri"/>
                <w:color w:val="000000"/>
                <w:sz w:val="16"/>
                <w:szCs w:val="16"/>
              </w:rPr>
              <w:t>90m</w:t>
            </w:r>
          </w:p>
        </w:tc>
        <w:tc>
          <w:tcPr>
            <w:tcW w:w="3881" w:type="dxa"/>
            <w:tcBorders>
              <w:top w:val="single" w:sz="4" w:space="0" w:color="222222"/>
              <w:left w:val="single" w:sz="4" w:space="0" w:color="222222"/>
              <w:bottom w:val="single" w:sz="4" w:space="0" w:color="222222"/>
              <w:right w:val="single" w:sz="4" w:space="0" w:color="222222"/>
            </w:tcBorders>
            <w:hideMark/>
          </w:tcPr>
          <w:p w:rsidR="00C85450" w:rsidRDefault="00C85450" w:rsidP="00C85450">
            <w:pPr>
              <w:pStyle w:val="NormalWeb"/>
              <w:spacing w:before="0" w:after="0"/>
              <w:jc w:val="center"/>
            </w:pPr>
            <w:r>
              <w:rPr>
                <w:rFonts w:ascii="Calibri" w:hAnsi="Calibri" w:cs="Calibri"/>
                <w:color w:val="000000"/>
                <w:sz w:val="16"/>
                <w:szCs w:val="16"/>
              </w:rPr>
              <w:t>GCSE PE - Paper 2 - Socio-cultural influences and well-being in physical activity and sport</w:t>
            </w:r>
          </w:p>
          <w:p w:rsidR="00C85450" w:rsidRDefault="00C85450" w:rsidP="00C85450">
            <w:pPr>
              <w:pStyle w:val="NormalWeb"/>
              <w:spacing w:before="0" w:after="0"/>
              <w:jc w:val="center"/>
              <w:rPr>
                <w:rFonts w:ascii="Calibri" w:hAnsi="Calibri" w:cs="Calibri"/>
                <w:color w:val="000000"/>
                <w:sz w:val="16"/>
                <w:szCs w:val="16"/>
              </w:rPr>
            </w:pPr>
          </w:p>
          <w:p w:rsidR="00C85450" w:rsidRDefault="00C85450" w:rsidP="00C85450">
            <w:pPr>
              <w:pStyle w:val="NormalWeb"/>
              <w:spacing w:before="0" w:after="0"/>
              <w:jc w:val="center"/>
            </w:pPr>
            <w:r>
              <w:rPr>
                <w:rFonts w:ascii="Calibri" w:hAnsi="Calibri" w:cs="Calibri"/>
                <w:color w:val="000000"/>
                <w:sz w:val="16"/>
                <w:szCs w:val="16"/>
              </w:rPr>
              <w:t>NCFE PE - Unit 1</w:t>
            </w:r>
          </w:p>
          <w:p w:rsidR="00C85450" w:rsidRDefault="00C85450" w:rsidP="00C85450">
            <w:pPr>
              <w:spacing w:after="240"/>
            </w:pPr>
          </w:p>
        </w:tc>
        <w:tc>
          <w:tcPr>
            <w:tcW w:w="0" w:type="auto"/>
            <w:tcBorders>
              <w:top w:val="single" w:sz="4" w:space="0" w:color="222222"/>
              <w:left w:val="single" w:sz="4" w:space="0" w:color="222222"/>
              <w:bottom w:val="single" w:sz="4" w:space="0" w:color="222222"/>
              <w:right w:val="single" w:sz="4" w:space="0" w:color="222222"/>
            </w:tcBorders>
            <w:hideMark/>
          </w:tcPr>
          <w:p w:rsidR="00C85450" w:rsidRDefault="00C85450" w:rsidP="00C85450">
            <w:pPr>
              <w:pStyle w:val="NormalWeb"/>
              <w:spacing w:before="0" w:after="0"/>
              <w:jc w:val="center"/>
            </w:pPr>
            <w:r>
              <w:rPr>
                <w:rFonts w:ascii="Calibri" w:hAnsi="Calibri" w:cs="Calibri"/>
                <w:color w:val="000000"/>
                <w:sz w:val="16"/>
                <w:szCs w:val="16"/>
              </w:rPr>
              <w:t>75m</w:t>
            </w:r>
          </w:p>
          <w:p w:rsidR="00C85450" w:rsidRDefault="00C85450" w:rsidP="00C85450">
            <w:pPr>
              <w:pStyle w:val="NormalWeb"/>
              <w:spacing w:before="0" w:after="0"/>
              <w:jc w:val="center"/>
              <w:rPr>
                <w:rFonts w:ascii="Calibri" w:hAnsi="Calibri" w:cs="Calibri"/>
                <w:color w:val="000000"/>
                <w:sz w:val="16"/>
                <w:szCs w:val="16"/>
              </w:rPr>
            </w:pPr>
          </w:p>
          <w:p w:rsidR="00C85450" w:rsidRDefault="00C85450" w:rsidP="00C85450">
            <w:pPr>
              <w:pStyle w:val="NormalWeb"/>
              <w:spacing w:before="0" w:after="0"/>
              <w:jc w:val="center"/>
              <w:rPr>
                <w:rFonts w:ascii="Calibri" w:hAnsi="Calibri" w:cs="Calibri"/>
                <w:color w:val="000000"/>
                <w:sz w:val="16"/>
                <w:szCs w:val="16"/>
              </w:rPr>
            </w:pPr>
          </w:p>
          <w:p w:rsidR="00C85450" w:rsidRDefault="00C85450" w:rsidP="00C85450">
            <w:pPr>
              <w:pStyle w:val="NormalWeb"/>
              <w:spacing w:before="0" w:after="0"/>
              <w:jc w:val="center"/>
            </w:pPr>
            <w:r>
              <w:rPr>
                <w:rFonts w:ascii="Calibri" w:hAnsi="Calibri" w:cs="Calibri"/>
                <w:color w:val="000000"/>
                <w:sz w:val="16"/>
                <w:szCs w:val="16"/>
              </w:rPr>
              <w:t>90m</w:t>
            </w:r>
          </w:p>
        </w:tc>
      </w:tr>
    </w:tbl>
    <w:p w:rsidR="00C85450" w:rsidRDefault="00C85450" w:rsidP="002E50B0">
      <w:pPr>
        <w:spacing w:before="0" w:after="0"/>
        <w:rPr>
          <w:b/>
          <w:sz w:val="18"/>
          <w:szCs w:val="18"/>
        </w:rPr>
      </w:pPr>
    </w:p>
    <w:p w:rsidR="002E50B0" w:rsidRPr="00856B86" w:rsidRDefault="002E50B0" w:rsidP="002E50B0">
      <w:pPr>
        <w:spacing w:before="0" w:after="0"/>
        <w:rPr>
          <w:b/>
          <w:sz w:val="18"/>
          <w:szCs w:val="18"/>
        </w:rPr>
      </w:pPr>
      <w:r w:rsidRPr="00856B86">
        <w:rPr>
          <w:b/>
          <w:sz w:val="18"/>
          <w:szCs w:val="18"/>
        </w:rPr>
        <w:lastRenderedPageBreak/>
        <w:t>Information for candidates - Written examinations with effect from 1 September 202</w:t>
      </w:r>
      <w:r w:rsidR="00CB5F43">
        <w:rPr>
          <w:b/>
          <w:sz w:val="18"/>
          <w:szCs w:val="18"/>
        </w:rPr>
        <w:t>4</w:t>
      </w:r>
    </w:p>
    <w:p w:rsidR="002E50B0" w:rsidRPr="00856B86" w:rsidRDefault="002E50B0" w:rsidP="002E50B0">
      <w:pPr>
        <w:spacing w:before="0" w:after="0"/>
        <w:rPr>
          <w:sz w:val="18"/>
          <w:szCs w:val="18"/>
        </w:rPr>
      </w:pPr>
      <w:r w:rsidRPr="00856B86">
        <w:rPr>
          <w:sz w:val="18"/>
          <w:szCs w:val="18"/>
        </w:rPr>
        <w:t xml:space="preserve">Read </w:t>
      </w:r>
      <w:r>
        <w:rPr>
          <w:sz w:val="18"/>
          <w:szCs w:val="18"/>
        </w:rPr>
        <w:t xml:space="preserve">this </w:t>
      </w:r>
      <w:r w:rsidRPr="00856B86">
        <w:rPr>
          <w:sz w:val="18"/>
          <w:szCs w:val="18"/>
        </w:rPr>
        <w:t>carefully. If there is anything you do not understand, especially which calculator you may use, ask your teacher.</w:t>
      </w:r>
    </w:p>
    <w:p w:rsidR="002E50B0" w:rsidRPr="004C4429" w:rsidRDefault="002E50B0" w:rsidP="002E50B0">
      <w:pPr>
        <w:spacing w:before="0" w:after="0"/>
        <w:rPr>
          <w:sz w:val="16"/>
          <w:szCs w:val="16"/>
        </w:rPr>
      </w:pPr>
    </w:p>
    <w:p w:rsidR="002E50B0" w:rsidRPr="00856B86" w:rsidRDefault="002E50B0" w:rsidP="002E50B0">
      <w:pPr>
        <w:spacing w:before="0" w:after="0"/>
        <w:rPr>
          <w:sz w:val="18"/>
          <w:szCs w:val="18"/>
        </w:rPr>
      </w:pPr>
      <w:r w:rsidRPr="00856B86">
        <w:rPr>
          <w:sz w:val="18"/>
          <w:szCs w:val="18"/>
        </w:rPr>
        <w:t>A. Regulations – Make sure you understand the rules</w:t>
      </w:r>
    </w:p>
    <w:p w:rsidR="002E50B0" w:rsidRPr="00856B86" w:rsidRDefault="002E50B0" w:rsidP="00CB5F43">
      <w:pPr>
        <w:pStyle w:val="ListParagraph"/>
        <w:spacing w:before="0" w:after="0" w:line="259" w:lineRule="auto"/>
        <w:rPr>
          <w:sz w:val="18"/>
          <w:szCs w:val="18"/>
        </w:rPr>
      </w:pPr>
      <w:r w:rsidRPr="00856B86">
        <w:rPr>
          <w:sz w:val="18"/>
          <w:szCs w:val="18"/>
        </w:rPr>
        <w:t>1 Be on time for all your exams. If you are late, your work might not be accepted.</w:t>
      </w:r>
    </w:p>
    <w:p w:rsidR="002E50B0" w:rsidRPr="00856B86" w:rsidRDefault="002E50B0" w:rsidP="00CB5F43">
      <w:pPr>
        <w:pStyle w:val="ListParagraph"/>
        <w:spacing w:before="0" w:after="0" w:line="259" w:lineRule="auto"/>
        <w:rPr>
          <w:sz w:val="18"/>
          <w:szCs w:val="18"/>
        </w:rPr>
      </w:pPr>
      <w:r w:rsidRPr="00856B86">
        <w:rPr>
          <w:sz w:val="18"/>
          <w:szCs w:val="18"/>
        </w:rPr>
        <w:t>2 Do not become involved in any unfair or dishonest practice during the exam.</w:t>
      </w:r>
    </w:p>
    <w:p w:rsidR="002E50B0" w:rsidRPr="00856B86" w:rsidRDefault="002E50B0" w:rsidP="00CB5F43">
      <w:pPr>
        <w:pStyle w:val="ListParagraph"/>
        <w:spacing w:before="0" w:after="0" w:line="259" w:lineRule="auto"/>
        <w:rPr>
          <w:sz w:val="18"/>
          <w:szCs w:val="18"/>
        </w:rPr>
      </w:pPr>
      <w:r w:rsidRPr="00856B86">
        <w:rPr>
          <w:sz w:val="18"/>
          <w:szCs w:val="18"/>
        </w:rPr>
        <w:t>3 If you try to cheat, or break the rules in any way, you could be disqualified from all your subjects.</w:t>
      </w:r>
    </w:p>
    <w:p w:rsidR="002E50B0" w:rsidRPr="00856B86" w:rsidRDefault="002E50B0" w:rsidP="00CB5F43">
      <w:pPr>
        <w:pStyle w:val="ListParagraph"/>
        <w:spacing w:before="0" w:after="0" w:line="259" w:lineRule="auto"/>
        <w:rPr>
          <w:sz w:val="18"/>
          <w:szCs w:val="18"/>
        </w:rPr>
      </w:pPr>
      <w:r w:rsidRPr="00856B86">
        <w:rPr>
          <w:sz w:val="18"/>
          <w:szCs w:val="18"/>
        </w:rPr>
        <w:t>4 You must not take into the exam room:</w:t>
      </w:r>
    </w:p>
    <w:p w:rsidR="002E50B0" w:rsidRPr="00CB5F43" w:rsidRDefault="00CB5F43" w:rsidP="009B7B19">
      <w:pPr>
        <w:pStyle w:val="ListParagraph"/>
        <w:numPr>
          <w:ilvl w:val="0"/>
          <w:numId w:val="32"/>
        </w:numPr>
        <w:spacing w:before="0" w:after="0" w:line="259" w:lineRule="auto"/>
        <w:ind w:left="357" w:firstLine="357"/>
        <w:rPr>
          <w:sz w:val="18"/>
          <w:szCs w:val="18"/>
        </w:rPr>
      </w:pPr>
      <w:r w:rsidRPr="00856B86">
        <w:rPr>
          <w:sz w:val="18"/>
          <w:szCs w:val="18"/>
        </w:rPr>
        <w:t>N</w:t>
      </w:r>
      <w:r w:rsidR="002E50B0" w:rsidRPr="00856B86">
        <w:rPr>
          <w:sz w:val="18"/>
          <w:szCs w:val="18"/>
        </w:rPr>
        <w:t>otes</w:t>
      </w:r>
      <w:r>
        <w:rPr>
          <w:sz w:val="18"/>
          <w:szCs w:val="18"/>
        </w:rPr>
        <w:t xml:space="preserve">, or anything else in your </w:t>
      </w:r>
      <w:r w:rsidRPr="00CB5F43">
        <w:rPr>
          <w:sz w:val="18"/>
          <w:szCs w:val="18"/>
        </w:rPr>
        <w:t xml:space="preserve">pockets (e.g. </w:t>
      </w:r>
      <w:r w:rsidRPr="00CB5F43">
        <w:rPr>
          <w:rFonts w:cs="Arial"/>
          <w:color w:val="222222"/>
          <w:sz w:val="18"/>
          <w:szCs w:val="18"/>
          <w:shd w:val="clear" w:color="auto" w:fill="FFFFFF"/>
        </w:rPr>
        <w:t>tissues, chewing gum and lip balms)</w:t>
      </w:r>
    </w:p>
    <w:p w:rsidR="002E50B0" w:rsidRPr="00856B86" w:rsidRDefault="002E50B0" w:rsidP="009B7B19">
      <w:pPr>
        <w:pStyle w:val="ListParagraph"/>
        <w:numPr>
          <w:ilvl w:val="0"/>
          <w:numId w:val="32"/>
        </w:numPr>
        <w:spacing w:before="0" w:after="0" w:line="259" w:lineRule="auto"/>
        <w:ind w:left="357" w:firstLine="357"/>
        <w:rPr>
          <w:sz w:val="18"/>
          <w:szCs w:val="18"/>
        </w:rPr>
      </w:pPr>
      <w:r w:rsidRPr="00856B86">
        <w:rPr>
          <w:sz w:val="18"/>
          <w:szCs w:val="18"/>
        </w:rPr>
        <w:t xml:space="preserve">an iPod, a mobile phone, </w:t>
      </w:r>
      <w:r w:rsidR="00482882">
        <w:rPr>
          <w:sz w:val="18"/>
          <w:szCs w:val="18"/>
        </w:rPr>
        <w:t>headphones/</w:t>
      </w:r>
      <w:r w:rsidR="0001087E">
        <w:rPr>
          <w:sz w:val="18"/>
          <w:szCs w:val="18"/>
        </w:rPr>
        <w:t>ear pods</w:t>
      </w:r>
      <w:r w:rsidR="00482882">
        <w:rPr>
          <w:sz w:val="18"/>
          <w:szCs w:val="18"/>
        </w:rPr>
        <w:t xml:space="preserve">/earbuds, </w:t>
      </w:r>
      <w:r w:rsidRPr="00856B86">
        <w:rPr>
          <w:sz w:val="18"/>
          <w:szCs w:val="18"/>
        </w:rPr>
        <w:t xml:space="preserve">a MP3/4 player or similar device, </w:t>
      </w:r>
      <w:r w:rsidR="00CB5F43">
        <w:rPr>
          <w:sz w:val="18"/>
          <w:szCs w:val="18"/>
        </w:rPr>
        <w:t xml:space="preserve">smart glasses </w:t>
      </w:r>
      <w:r w:rsidRPr="00856B86">
        <w:rPr>
          <w:sz w:val="18"/>
          <w:szCs w:val="18"/>
        </w:rPr>
        <w:t>or a watch.</w:t>
      </w:r>
    </w:p>
    <w:p w:rsidR="002E50B0" w:rsidRPr="00856B86" w:rsidRDefault="002E50B0" w:rsidP="002E50B0">
      <w:pPr>
        <w:pStyle w:val="ListParagraph"/>
        <w:spacing w:before="0" w:after="0"/>
        <w:rPr>
          <w:sz w:val="18"/>
          <w:szCs w:val="18"/>
        </w:rPr>
      </w:pPr>
      <w:r w:rsidRPr="00856B86">
        <w:rPr>
          <w:sz w:val="18"/>
          <w:szCs w:val="18"/>
        </w:rPr>
        <w:t>Any pencil cases taken into the exam room must be see-through.</w:t>
      </w:r>
    </w:p>
    <w:p w:rsidR="002E50B0" w:rsidRPr="00856B86" w:rsidRDefault="002E50B0" w:rsidP="002E50B0">
      <w:pPr>
        <w:pStyle w:val="ListParagraph"/>
        <w:spacing w:before="0" w:after="0"/>
        <w:rPr>
          <w:sz w:val="18"/>
          <w:szCs w:val="18"/>
        </w:rPr>
      </w:pPr>
      <w:r w:rsidRPr="00856B86">
        <w:rPr>
          <w:sz w:val="18"/>
          <w:szCs w:val="18"/>
        </w:rPr>
        <w:t xml:space="preserve">Remember: possession of </w:t>
      </w:r>
      <w:proofErr w:type="spellStart"/>
      <w:r w:rsidRPr="00856B86">
        <w:rPr>
          <w:sz w:val="18"/>
          <w:szCs w:val="18"/>
        </w:rPr>
        <w:t>unauthorised</w:t>
      </w:r>
      <w:proofErr w:type="spellEnd"/>
      <w:r w:rsidRPr="00856B86">
        <w:rPr>
          <w:sz w:val="18"/>
          <w:szCs w:val="18"/>
        </w:rPr>
        <w:t xml:space="preserve"> material is breaking the rules, even if you do not intend to use it, and you will be subject to penalty and possible disqualification.</w:t>
      </w:r>
    </w:p>
    <w:p w:rsidR="002E50B0" w:rsidRPr="00856B86" w:rsidRDefault="002E50B0" w:rsidP="00CB5F43">
      <w:pPr>
        <w:pStyle w:val="ListParagraph"/>
        <w:spacing w:before="0" w:after="0" w:line="259" w:lineRule="auto"/>
        <w:rPr>
          <w:sz w:val="18"/>
          <w:szCs w:val="18"/>
        </w:rPr>
      </w:pPr>
      <w:r w:rsidRPr="00856B86">
        <w:rPr>
          <w:sz w:val="18"/>
          <w:szCs w:val="18"/>
        </w:rPr>
        <w:t>5 If you have a watch, the invigilator will ask you to hand it to them.</w:t>
      </w:r>
    </w:p>
    <w:p w:rsidR="002E50B0" w:rsidRPr="00856B86" w:rsidRDefault="002E50B0" w:rsidP="00CB5F43">
      <w:pPr>
        <w:pStyle w:val="ListParagraph"/>
        <w:spacing w:before="0" w:after="0" w:line="259" w:lineRule="auto"/>
        <w:rPr>
          <w:sz w:val="18"/>
          <w:szCs w:val="18"/>
        </w:rPr>
      </w:pPr>
      <w:r w:rsidRPr="00856B86">
        <w:rPr>
          <w:sz w:val="18"/>
          <w:szCs w:val="18"/>
        </w:rPr>
        <w:t>6 Do not use correcting pens, fluid or tape, erasable pens, highlighters or gel pens in your answers.</w:t>
      </w:r>
    </w:p>
    <w:p w:rsidR="002E50B0" w:rsidRPr="00856B86" w:rsidRDefault="002E50B0" w:rsidP="00CB5F43">
      <w:pPr>
        <w:pStyle w:val="ListParagraph"/>
        <w:spacing w:before="0" w:after="0" w:line="259" w:lineRule="auto"/>
        <w:rPr>
          <w:sz w:val="18"/>
          <w:szCs w:val="18"/>
        </w:rPr>
      </w:pPr>
      <w:r w:rsidRPr="00856B86">
        <w:rPr>
          <w:sz w:val="18"/>
          <w:szCs w:val="18"/>
        </w:rPr>
        <w:t>7 Do not talk to or try to communicate with, or disturb other candidates once the exam has started.</w:t>
      </w:r>
    </w:p>
    <w:p w:rsidR="002E50B0" w:rsidRPr="00856B86" w:rsidRDefault="002E50B0" w:rsidP="00CB5F43">
      <w:pPr>
        <w:pStyle w:val="ListParagraph"/>
        <w:spacing w:before="0" w:after="0" w:line="259" w:lineRule="auto"/>
        <w:rPr>
          <w:sz w:val="18"/>
          <w:szCs w:val="18"/>
        </w:rPr>
      </w:pPr>
      <w:r w:rsidRPr="00856B86">
        <w:rPr>
          <w:sz w:val="18"/>
          <w:szCs w:val="18"/>
        </w:rPr>
        <w:t>8 You must not write inappropriate, obscene or offensive material.</w:t>
      </w:r>
    </w:p>
    <w:p w:rsidR="002E50B0" w:rsidRPr="00856B86" w:rsidRDefault="002E50B0" w:rsidP="00CB5F43">
      <w:pPr>
        <w:pStyle w:val="ListParagraph"/>
        <w:spacing w:before="0" w:after="0" w:line="259" w:lineRule="auto"/>
        <w:rPr>
          <w:sz w:val="18"/>
          <w:szCs w:val="18"/>
        </w:rPr>
      </w:pPr>
      <w:r w:rsidRPr="00856B86">
        <w:rPr>
          <w:sz w:val="18"/>
          <w:szCs w:val="18"/>
        </w:rPr>
        <w:t>9 If you leave the exam room unaccompanied by an invigilator before the exam has finished, you will not be allowed to return.</w:t>
      </w:r>
    </w:p>
    <w:p w:rsidR="002E50B0" w:rsidRPr="00856B86" w:rsidRDefault="002E50B0" w:rsidP="00CB5F43">
      <w:pPr>
        <w:pStyle w:val="ListParagraph"/>
        <w:spacing w:before="0" w:after="0" w:line="259" w:lineRule="auto"/>
        <w:rPr>
          <w:sz w:val="18"/>
          <w:szCs w:val="18"/>
        </w:rPr>
      </w:pPr>
      <w:r w:rsidRPr="00856B86">
        <w:rPr>
          <w:sz w:val="18"/>
          <w:szCs w:val="18"/>
        </w:rPr>
        <w:t>10 Do not borrow anything from another candidate during the exam.</w:t>
      </w:r>
    </w:p>
    <w:p w:rsidR="002E50B0" w:rsidRPr="004C4429" w:rsidRDefault="002E50B0" w:rsidP="002E50B0">
      <w:pPr>
        <w:spacing w:before="0" w:after="0"/>
        <w:rPr>
          <w:sz w:val="16"/>
          <w:szCs w:val="16"/>
        </w:rPr>
      </w:pPr>
    </w:p>
    <w:p w:rsidR="002E50B0" w:rsidRPr="00856B86" w:rsidRDefault="002E50B0" w:rsidP="002E50B0">
      <w:pPr>
        <w:spacing w:before="0" w:after="0"/>
        <w:rPr>
          <w:sz w:val="18"/>
          <w:szCs w:val="18"/>
        </w:rPr>
      </w:pPr>
      <w:r w:rsidRPr="00856B86">
        <w:rPr>
          <w:sz w:val="18"/>
          <w:szCs w:val="18"/>
        </w:rPr>
        <w:t>B. Information – Make sure you attend your exams and bring what you need</w:t>
      </w:r>
    </w:p>
    <w:p w:rsidR="002E50B0" w:rsidRPr="00856B86" w:rsidRDefault="002E50B0" w:rsidP="00CB5F43">
      <w:pPr>
        <w:pStyle w:val="ListParagraph"/>
        <w:spacing w:before="0" w:after="0" w:line="259" w:lineRule="auto"/>
        <w:rPr>
          <w:sz w:val="18"/>
          <w:szCs w:val="18"/>
        </w:rPr>
      </w:pPr>
      <w:r w:rsidRPr="00856B86">
        <w:rPr>
          <w:sz w:val="18"/>
          <w:szCs w:val="18"/>
        </w:rPr>
        <w:t xml:space="preserve">1 Know the dates and times of all your exams. Arrive at least </w:t>
      </w:r>
      <w:r w:rsidR="00D761C2">
        <w:rPr>
          <w:sz w:val="18"/>
          <w:szCs w:val="18"/>
        </w:rPr>
        <w:t>20</w:t>
      </w:r>
      <w:r w:rsidRPr="00856B86">
        <w:rPr>
          <w:sz w:val="18"/>
          <w:szCs w:val="18"/>
        </w:rPr>
        <w:t xml:space="preserve"> minutes before the start of each exam.</w:t>
      </w:r>
    </w:p>
    <w:p w:rsidR="002E50B0" w:rsidRPr="00856B86" w:rsidRDefault="002E50B0" w:rsidP="00CB5F43">
      <w:pPr>
        <w:pStyle w:val="ListParagraph"/>
        <w:spacing w:before="0" w:after="0" w:line="259" w:lineRule="auto"/>
        <w:rPr>
          <w:sz w:val="18"/>
          <w:szCs w:val="18"/>
        </w:rPr>
      </w:pPr>
      <w:r w:rsidRPr="00856B86">
        <w:rPr>
          <w:sz w:val="18"/>
          <w:szCs w:val="18"/>
        </w:rPr>
        <w:t>2 If you arrive late for an exam, report to the invigilator running the exam.</w:t>
      </w:r>
    </w:p>
    <w:p w:rsidR="002E50B0" w:rsidRPr="00856B86" w:rsidRDefault="002E50B0" w:rsidP="00CB5F43">
      <w:pPr>
        <w:pStyle w:val="ListParagraph"/>
        <w:spacing w:before="0" w:after="0" w:line="259" w:lineRule="auto"/>
        <w:rPr>
          <w:sz w:val="18"/>
          <w:szCs w:val="18"/>
        </w:rPr>
      </w:pPr>
      <w:r w:rsidRPr="00856B86">
        <w:rPr>
          <w:sz w:val="18"/>
          <w:szCs w:val="18"/>
        </w:rPr>
        <w:t>3 If you arrive more than one hour after the published starting time for the exam, you may not be allowed to take it.</w:t>
      </w:r>
    </w:p>
    <w:p w:rsidR="002E50B0" w:rsidRPr="00856B86" w:rsidRDefault="002E50B0" w:rsidP="00CB5F43">
      <w:pPr>
        <w:pStyle w:val="ListParagraph"/>
        <w:spacing w:before="0" w:after="0" w:line="259" w:lineRule="auto"/>
        <w:rPr>
          <w:sz w:val="18"/>
          <w:szCs w:val="18"/>
        </w:rPr>
      </w:pPr>
      <w:r w:rsidRPr="00856B86">
        <w:rPr>
          <w:sz w:val="18"/>
          <w:szCs w:val="18"/>
        </w:rPr>
        <w:t>4 Only take into the exam room the pens, pencils, erasers and any other equipment which you need for the exam.</w:t>
      </w:r>
    </w:p>
    <w:p w:rsidR="002E50B0" w:rsidRPr="00856B86" w:rsidRDefault="002E50B0" w:rsidP="00CB5F43">
      <w:pPr>
        <w:pStyle w:val="ListParagraph"/>
        <w:spacing w:before="0" w:after="0" w:line="259" w:lineRule="auto"/>
        <w:rPr>
          <w:sz w:val="18"/>
          <w:szCs w:val="18"/>
        </w:rPr>
      </w:pPr>
      <w:r w:rsidRPr="00856B86">
        <w:rPr>
          <w:sz w:val="18"/>
          <w:szCs w:val="18"/>
        </w:rPr>
        <w:t xml:space="preserve">5 You must write clearly and in black ink. </w:t>
      </w:r>
      <w:proofErr w:type="spellStart"/>
      <w:r w:rsidRPr="00856B86">
        <w:rPr>
          <w:sz w:val="18"/>
          <w:szCs w:val="18"/>
        </w:rPr>
        <w:t>Coloured</w:t>
      </w:r>
      <w:proofErr w:type="spellEnd"/>
      <w:r w:rsidRPr="00856B86">
        <w:rPr>
          <w:sz w:val="18"/>
          <w:szCs w:val="18"/>
        </w:rPr>
        <w:t xml:space="preserve"> pencils or inks may only be used for diagrams, maps, charts, etc. unless the instructions printed on the front of the question paper state otherwise.</w:t>
      </w:r>
    </w:p>
    <w:p w:rsidR="002E50B0" w:rsidRPr="004C4429" w:rsidRDefault="002E50B0" w:rsidP="002E50B0">
      <w:pPr>
        <w:spacing w:before="0" w:after="0"/>
        <w:rPr>
          <w:sz w:val="16"/>
          <w:szCs w:val="18"/>
        </w:rPr>
      </w:pPr>
    </w:p>
    <w:p w:rsidR="002E50B0" w:rsidRPr="00856B86" w:rsidRDefault="002E50B0" w:rsidP="002E50B0">
      <w:pPr>
        <w:spacing w:before="0" w:after="0"/>
        <w:rPr>
          <w:sz w:val="18"/>
          <w:szCs w:val="18"/>
        </w:rPr>
      </w:pPr>
      <w:r w:rsidRPr="00856B86">
        <w:rPr>
          <w:sz w:val="18"/>
          <w:szCs w:val="18"/>
        </w:rPr>
        <w:t>C. Calculators, dictionaries and computer spell-checkers</w:t>
      </w:r>
    </w:p>
    <w:p w:rsidR="002E50B0" w:rsidRPr="00856B86" w:rsidRDefault="002E50B0" w:rsidP="00CB5F43">
      <w:pPr>
        <w:pStyle w:val="ListParagraph"/>
        <w:spacing w:before="0" w:after="0" w:line="259" w:lineRule="auto"/>
        <w:rPr>
          <w:sz w:val="18"/>
          <w:szCs w:val="18"/>
        </w:rPr>
      </w:pPr>
      <w:r w:rsidRPr="00856B86">
        <w:rPr>
          <w:sz w:val="18"/>
          <w:szCs w:val="18"/>
        </w:rPr>
        <w:t>1 You may use a calculator unless you are told otherwise.</w:t>
      </w:r>
    </w:p>
    <w:p w:rsidR="002E50B0" w:rsidRPr="00856B86" w:rsidRDefault="002E50B0" w:rsidP="00CB5F43">
      <w:pPr>
        <w:pStyle w:val="ListParagraph"/>
        <w:spacing w:before="0" w:after="0" w:line="259" w:lineRule="auto"/>
        <w:rPr>
          <w:sz w:val="18"/>
          <w:szCs w:val="18"/>
        </w:rPr>
      </w:pPr>
      <w:r w:rsidRPr="00856B86">
        <w:rPr>
          <w:sz w:val="18"/>
          <w:szCs w:val="18"/>
        </w:rPr>
        <w:t>2 If you use a calculator:</w:t>
      </w:r>
    </w:p>
    <w:p w:rsidR="002E50B0" w:rsidRPr="00856B86" w:rsidRDefault="002E50B0" w:rsidP="009B7B19">
      <w:pPr>
        <w:pStyle w:val="ListParagraph"/>
        <w:numPr>
          <w:ilvl w:val="0"/>
          <w:numId w:val="33"/>
        </w:numPr>
        <w:spacing w:before="0" w:after="0" w:line="259" w:lineRule="auto"/>
        <w:ind w:left="357" w:firstLine="357"/>
        <w:rPr>
          <w:sz w:val="18"/>
          <w:szCs w:val="18"/>
        </w:rPr>
      </w:pPr>
      <w:r w:rsidRPr="00856B86">
        <w:rPr>
          <w:sz w:val="18"/>
          <w:szCs w:val="18"/>
        </w:rPr>
        <w:t>make sure it works properly; check that the batteries are working properly;</w:t>
      </w:r>
    </w:p>
    <w:p w:rsidR="002E50B0" w:rsidRPr="00856B86" w:rsidRDefault="002E50B0" w:rsidP="009B7B19">
      <w:pPr>
        <w:pStyle w:val="ListParagraph"/>
        <w:numPr>
          <w:ilvl w:val="0"/>
          <w:numId w:val="33"/>
        </w:numPr>
        <w:spacing w:before="0" w:after="0" w:line="259" w:lineRule="auto"/>
        <w:ind w:left="357" w:firstLine="357"/>
        <w:rPr>
          <w:sz w:val="18"/>
          <w:szCs w:val="18"/>
        </w:rPr>
      </w:pPr>
      <w:r w:rsidRPr="00856B86">
        <w:rPr>
          <w:sz w:val="18"/>
          <w:szCs w:val="18"/>
        </w:rPr>
        <w:t>clear anything stored in it;</w:t>
      </w:r>
    </w:p>
    <w:p w:rsidR="002E50B0" w:rsidRPr="00856B86" w:rsidRDefault="002E50B0" w:rsidP="009B7B19">
      <w:pPr>
        <w:pStyle w:val="ListParagraph"/>
        <w:numPr>
          <w:ilvl w:val="0"/>
          <w:numId w:val="33"/>
        </w:numPr>
        <w:spacing w:before="0" w:after="0" w:line="259" w:lineRule="auto"/>
        <w:ind w:left="357" w:firstLine="357"/>
        <w:rPr>
          <w:sz w:val="18"/>
          <w:szCs w:val="18"/>
        </w:rPr>
      </w:pPr>
      <w:r w:rsidRPr="00856B86">
        <w:rPr>
          <w:sz w:val="18"/>
          <w:szCs w:val="18"/>
        </w:rPr>
        <w:t>remove any parts such as cases, lids or covers which have printed instructions or formulae; do not bring into the exam room any operating instructions or prepared programs.</w:t>
      </w:r>
    </w:p>
    <w:p w:rsidR="002E50B0" w:rsidRPr="00856B86" w:rsidRDefault="002E50B0" w:rsidP="00CB5F43">
      <w:pPr>
        <w:pStyle w:val="ListParagraph"/>
        <w:spacing w:before="0" w:after="0" w:line="259" w:lineRule="auto"/>
        <w:rPr>
          <w:sz w:val="18"/>
          <w:szCs w:val="18"/>
        </w:rPr>
      </w:pPr>
      <w:r w:rsidRPr="00856B86">
        <w:rPr>
          <w:sz w:val="18"/>
          <w:szCs w:val="18"/>
        </w:rPr>
        <w:t>3 Do not use a dictionary or computer spell checker unless you are told otherwise.</w:t>
      </w:r>
    </w:p>
    <w:p w:rsidR="002E50B0" w:rsidRPr="004C4429" w:rsidRDefault="002E50B0" w:rsidP="002E50B0">
      <w:pPr>
        <w:spacing w:before="0" w:after="0"/>
        <w:rPr>
          <w:sz w:val="16"/>
          <w:szCs w:val="18"/>
        </w:rPr>
      </w:pPr>
    </w:p>
    <w:p w:rsidR="002E50B0" w:rsidRPr="00856B86" w:rsidRDefault="002E50B0" w:rsidP="002E50B0">
      <w:pPr>
        <w:spacing w:before="0" w:after="0"/>
        <w:rPr>
          <w:sz w:val="18"/>
          <w:szCs w:val="18"/>
        </w:rPr>
      </w:pPr>
      <w:r w:rsidRPr="00856B86">
        <w:rPr>
          <w:sz w:val="18"/>
          <w:szCs w:val="18"/>
        </w:rPr>
        <w:t>D. Instructions during the exam</w:t>
      </w:r>
    </w:p>
    <w:p w:rsidR="002E50B0" w:rsidRPr="00856B86" w:rsidRDefault="002E50B0" w:rsidP="00CB5F43">
      <w:pPr>
        <w:pStyle w:val="ListParagraph"/>
        <w:spacing w:before="0" w:after="0" w:line="259" w:lineRule="auto"/>
        <w:rPr>
          <w:sz w:val="18"/>
          <w:szCs w:val="18"/>
        </w:rPr>
      </w:pPr>
      <w:r w:rsidRPr="00856B86">
        <w:rPr>
          <w:sz w:val="18"/>
          <w:szCs w:val="18"/>
        </w:rPr>
        <w:t>1 Always listen to the invigilator. Always follow their instructions.</w:t>
      </w:r>
    </w:p>
    <w:p w:rsidR="002E50B0" w:rsidRPr="00856B86" w:rsidRDefault="002E50B0" w:rsidP="00CB5F43">
      <w:pPr>
        <w:pStyle w:val="ListParagraph"/>
        <w:spacing w:before="0" w:after="0" w:line="259" w:lineRule="auto"/>
        <w:rPr>
          <w:sz w:val="18"/>
          <w:szCs w:val="18"/>
        </w:rPr>
      </w:pPr>
      <w:r w:rsidRPr="00856B86">
        <w:rPr>
          <w:sz w:val="18"/>
          <w:szCs w:val="18"/>
        </w:rPr>
        <w:t>2 Tell the invigilator at once if:</w:t>
      </w:r>
    </w:p>
    <w:p w:rsidR="002E50B0" w:rsidRPr="00856B86" w:rsidRDefault="002E50B0" w:rsidP="009B7B19">
      <w:pPr>
        <w:pStyle w:val="ListParagraph"/>
        <w:numPr>
          <w:ilvl w:val="0"/>
          <w:numId w:val="34"/>
        </w:numPr>
        <w:spacing w:before="0" w:after="0" w:line="259" w:lineRule="auto"/>
        <w:ind w:left="357" w:firstLine="357"/>
        <w:rPr>
          <w:sz w:val="18"/>
          <w:szCs w:val="18"/>
        </w:rPr>
      </w:pPr>
      <w:r w:rsidRPr="00856B86">
        <w:rPr>
          <w:sz w:val="18"/>
          <w:szCs w:val="18"/>
        </w:rPr>
        <w:t>you think you have not been given the right question paper or all of the materials listed on the front of the paper;</w:t>
      </w:r>
    </w:p>
    <w:p w:rsidR="002E50B0" w:rsidRPr="00856B86" w:rsidRDefault="002E50B0" w:rsidP="009B7B19">
      <w:pPr>
        <w:pStyle w:val="ListParagraph"/>
        <w:numPr>
          <w:ilvl w:val="0"/>
          <w:numId w:val="34"/>
        </w:numPr>
        <w:spacing w:before="0" w:after="0" w:line="259" w:lineRule="auto"/>
        <w:ind w:left="357" w:firstLine="357"/>
        <w:rPr>
          <w:sz w:val="18"/>
          <w:szCs w:val="18"/>
        </w:rPr>
      </w:pPr>
      <w:r w:rsidRPr="00856B86">
        <w:rPr>
          <w:sz w:val="18"/>
          <w:szCs w:val="18"/>
        </w:rPr>
        <w:t>the question paper is incomplete or badly printed.</w:t>
      </w:r>
    </w:p>
    <w:p w:rsidR="002E50B0" w:rsidRPr="00856B86" w:rsidRDefault="002E50B0" w:rsidP="00CB5F43">
      <w:pPr>
        <w:pStyle w:val="ListParagraph"/>
        <w:spacing w:before="0" w:after="0" w:line="259" w:lineRule="auto"/>
        <w:rPr>
          <w:sz w:val="18"/>
          <w:szCs w:val="18"/>
        </w:rPr>
      </w:pPr>
      <w:r w:rsidRPr="00856B86">
        <w:rPr>
          <w:sz w:val="18"/>
          <w:szCs w:val="18"/>
        </w:rPr>
        <w:t>3 Read carefully and follow the instructions printed on the question paper and/or on the answer booklet.</w:t>
      </w:r>
    </w:p>
    <w:p w:rsidR="002E50B0" w:rsidRPr="00856B86" w:rsidRDefault="002E50B0" w:rsidP="00CB5F43">
      <w:pPr>
        <w:pStyle w:val="ListParagraph"/>
        <w:spacing w:before="0" w:after="0" w:line="259" w:lineRule="auto"/>
        <w:rPr>
          <w:sz w:val="18"/>
          <w:szCs w:val="18"/>
        </w:rPr>
      </w:pPr>
      <w:r w:rsidRPr="00856B86">
        <w:rPr>
          <w:sz w:val="18"/>
          <w:szCs w:val="18"/>
        </w:rPr>
        <w:t>4 Do not start writing anything until the invigilator tells you to fill in all the details required on the front of the question paper and/or the answer booklet before you start the exam. Do not open the question paper until you are instructed that the exam has begun.</w:t>
      </w:r>
    </w:p>
    <w:p w:rsidR="002E50B0" w:rsidRPr="00856B86" w:rsidRDefault="002E50B0" w:rsidP="00CB5F43">
      <w:pPr>
        <w:pStyle w:val="ListParagraph"/>
        <w:spacing w:before="0" w:after="0" w:line="259" w:lineRule="auto"/>
        <w:rPr>
          <w:sz w:val="18"/>
          <w:szCs w:val="18"/>
        </w:rPr>
      </w:pPr>
      <w:r w:rsidRPr="00856B86">
        <w:rPr>
          <w:sz w:val="18"/>
          <w:szCs w:val="18"/>
        </w:rPr>
        <w:t>5 Remember to write your answers within the designated sections of the answer booklet.</w:t>
      </w:r>
    </w:p>
    <w:p w:rsidR="002E50B0" w:rsidRPr="00856B86" w:rsidRDefault="002E50B0" w:rsidP="00CB5F43">
      <w:pPr>
        <w:pStyle w:val="ListParagraph"/>
        <w:spacing w:before="0" w:after="0" w:line="259" w:lineRule="auto"/>
        <w:rPr>
          <w:sz w:val="18"/>
          <w:szCs w:val="18"/>
        </w:rPr>
      </w:pPr>
      <w:r w:rsidRPr="00856B86">
        <w:rPr>
          <w:sz w:val="18"/>
          <w:szCs w:val="18"/>
        </w:rPr>
        <w:t>6 Do your rough work on the proper exam stationery. Cross it through and hand it in with your answers. Make sure you add your candidate details to any additional answer sheets that you use, including those used for rough work.</w:t>
      </w:r>
    </w:p>
    <w:p w:rsidR="002E50B0" w:rsidRPr="004C4429" w:rsidRDefault="002E50B0" w:rsidP="002E50B0">
      <w:pPr>
        <w:spacing w:before="0" w:after="0"/>
        <w:rPr>
          <w:sz w:val="16"/>
          <w:szCs w:val="18"/>
        </w:rPr>
      </w:pPr>
    </w:p>
    <w:p w:rsidR="002E50B0" w:rsidRPr="00856B86" w:rsidRDefault="002E50B0" w:rsidP="002E50B0">
      <w:pPr>
        <w:spacing w:before="0" w:after="0"/>
        <w:rPr>
          <w:sz w:val="18"/>
          <w:szCs w:val="18"/>
        </w:rPr>
      </w:pPr>
      <w:r w:rsidRPr="00856B86">
        <w:rPr>
          <w:sz w:val="18"/>
          <w:szCs w:val="18"/>
        </w:rPr>
        <w:t>E. Advice and assistance</w:t>
      </w:r>
    </w:p>
    <w:p w:rsidR="002E50B0" w:rsidRPr="00856B86" w:rsidRDefault="002E50B0" w:rsidP="00CB5F43">
      <w:pPr>
        <w:pStyle w:val="ListParagraph"/>
        <w:spacing w:before="0" w:after="0" w:line="259" w:lineRule="auto"/>
        <w:rPr>
          <w:sz w:val="18"/>
          <w:szCs w:val="18"/>
        </w:rPr>
      </w:pPr>
      <w:r w:rsidRPr="00856B86">
        <w:rPr>
          <w:sz w:val="18"/>
          <w:szCs w:val="18"/>
        </w:rPr>
        <w:t>1 If on the day of the exam you feel that your work may be affected by ill health or any other reason, tell the invigilator.</w:t>
      </w:r>
    </w:p>
    <w:p w:rsidR="002E50B0" w:rsidRPr="00856B86" w:rsidRDefault="002E50B0" w:rsidP="00CB5F43">
      <w:pPr>
        <w:pStyle w:val="ListParagraph"/>
        <w:spacing w:before="0" w:after="0" w:line="259" w:lineRule="auto"/>
        <w:rPr>
          <w:sz w:val="18"/>
          <w:szCs w:val="18"/>
        </w:rPr>
      </w:pPr>
      <w:r w:rsidRPr="00856B86">
        <w:rPr>
          <w:sz w:val="18"/>
          <w:szCs w:val="18"/>
        </w:rPr>
        <w:t>2 Put up your hand during the exam if:</w:t>
      </w:r>
    </w:p>
    <w:p w:rsidR="002E50B0" w:rsidRPr="00856B86" w:rsidRDefault="002E50B0" w:rsidP="009B7B19">
      <w:pPr>
        <w:pStyle w:val="ListParagraph"/>
        <w:numPr>
          <w:ilvl w:val="0"/>
          <w:numId w:val="35"/>
        </w:numPr>
        <w:spacing w:before="0" w:after="0" w:line="259" w:lineRule="auto"/>
        <w:ind w:left="357" w:firstLine="357"/>
        <w:rPr>
          <w:sz w:val="18"/>
          <w:szCs w:val="18"/>
        </w:rPr>
      </w:pPr>
      <w:r w:rsidRPr="00856B86">
        <w:rPr>
          <w:sz w:val="18"/>
          <w:szCs w:val="18"/>
        </w:rPr>
        <w:t>you have a problem and are in doubt about what you should do;</w:t>
      </w:r>
    </w:p>
    <w:p w:rsidR="002E50B0" w:rsidRPr="00856B86" w:rsidRDefault="002E50B0" w:rsidP="009B7B19">
      <w:pPr>
        <w:pStyle w:val="ListParagraph"/>
        <w:numPr>
          <w:ilvl w:val="0"/>
          <w:numId w:val="35"/>
        </w:numPr>
        <w:spacing w:before="0" w:after="0" w:line="259" w:lineRule="auto"/>
        <w:ind w:left="357" w:firstLine="357"/>
        <w:rPr>
          <w:sz w:val="18"/>
          <w:szCs w:val="18"/>
        </w:rPr>
      </w:pPr>
      <w:r w:rsidRPr="00856B86">
        <w:rPr>
          <w:sz w:val="18"/>
          <w:szCs w:val="18"/>
        </w:rPr>
        <w:t>you do not feel well;</w:t>
      </w:r>
    </w:p>
    <w:p w:rsidR="002E50B0" w:rsidRPr="00856B86" w:rsidRDefault="002E50B0" w:rsidP="009B7B19">
      <w:pPr>
        <w:pStyle w:val="ListParagraph"/>
        <w:numPr>
          <w:ilvl w:val="0"/>
          <w:numId w:val="35"/>
        </w:numPr>
        <w:spacing w:before="0" w:after="0" w:line="259" w:lineRule="auto"/>
        <w:ind w:left="357" w:firstLine="357"/>
        <w:rPr>
          <w:sz w:val="18"/>
          <w:szCs w:val="18"/>
        </w:rPr>
      </w:pPr>
      <w:r w:rsidRPr="00856B86">
        <w:rPr>
          <w:sz w:val="18"/>
          <w:szCs w:val="18"/>
        </w:rPr>
        <w:t>you need more paper.</w:t>
      </w:r>
    </w:p>
    <w:p w:rsidR="002E50B0" w:rsidRDefault="002E50B0" w:rsidP="00CB5F43">
      <w:pPr>
        <w:pStyle w:val="ListParagraph"/>
        <w:spacing w:before="0" w:after="0" w:line="259" w:lineRule="auto"/>
        <w:rPr>
          <w:sz w:val="18"/>
          <w:szCs w:val="18"/>
        </w:rPr>
      </w:pPr>
      <w:r w:rsidRPr="00856B86">
        <w:rPr>
          <w:sz w:val="18"/>
          <w:szCs w:val="18"/>
        </w:rPr>
        <w:t>3 You must not ask for, and will not be given, any explanation of the questions.</w:t>
      </w:r>
    </w:p>
    <w:p w:rsidR="002E50B0" w:rsidRPr="004C4429" w:rsidRDefault="002E50B0" w:rsidP="002E50B0">
      <w:pPr>
        <w:spacing w:before="0" w:after="0"/>
        <w:rPr>
          <w:sz w:val="16"/>
          <w:szCs w:val="18"/>
        </w:rPr>
      </w:pPr>
    </w:p>
    <w:p w:rsidR="002E50B0" w:rsidRPr="004C4429" w:rsidRDefault="002E50B0" w:rsidP="002E50B0">
      <w:pPr>
        <w:spacing w:before="0" w:after="0"/>
        <w:rPr>
          <w:sz w:val="18"/>
          <w:szCs w:val="18"/>
        </w:rPr>
      </w:pPr>
      <w:r w:rsidRPr="004C4429">
        <w:rPr>
          <w:sz w:val="18"/>
          <w:szCs w:val="18"/>
        </w:rPr>
        <w:t>F. At the end of the exam</w:t>
      </w:r>
    </w:p>
    <w:p w:rsidR="002E50B0" w:rsidRPr="004C4429" w:rsidRDefault="002E50B0" w:rsidP="00CB5F43">
      <w:pPr>
        <w:pStyle w:val="ListParagraph"/>
        <w:spacing w:before="0" w:after="0" w:line="259" w:lineRule="auto"/>
        <w:rPr>
          <w:sz w:val="18"/>
          <w:szCs w:val="18"/>
        </w:rPr>
      </w:pPr>
      <w:r w:rsidRPr="004C4429">
        <w:rPr>
          <w:sz w:val="18"/>
          <w:szCs w:val="18"/>
        </w:rPr>
        <w:t>1 If you have used more than one answer booklet and/or any supplementary answer sheets, place them in the correct order.</w:t>
      </w:r>
    </w:p>
    <w:p w:rsidR="002E50B0" w:rsidRPr="004C4429" w:rsidRDefault="002E50B0" w:rsidP="002E50B0">
      <w:pPr>
        <w:pStyle w:val="ListParagraph"/>
        <w:spacing w:before="0" w:after="0"/>
        <w:rPr>
          <w:sz w:val="18"/>
          <w:szCs w:val="18"/>
        </w:rPr>
      </w:pPr>
      <w:r w:rsidRPr="004C4429">
        <w:rPr>
          <w:sz w:val="18"/>
          <w:szCs w:val="18"/>
        </w:rPr>
        <w:t>Place any loose additional answer sheets inside your answer booklet. Make sure you add your candidate details to any additional</w:t>
      </w:r>
      <w:r>
        <w:rPr>
          <w:sz w:val="18"/>
          <w:szCs w:val="18"/>
        </w:rPr>
        <w:t xml:space="preserve"> </w:t>
      </w:r>
      <w:r w:rsidRPr="004C4429">
        <w:rPr>
          <w:sz w:val="18"/>
          <w:szCs w:val="18"/>
        </w:rPr>
        <w:t>answer sheets that you use.</w:t>
      </w:r>
    </w:p>
    <w:p w:rsidR="002E50B0" w:rsidRPr="004C4429" w:rsidRDefault="002E50B0" w:rsidP="00CB5F43">
      <w:pPr>
        <w:pStyle w:val="ListParagraph"/>
        <w:spacing w:before="0" w:after="0" w:line="259" w:lineRule="auto"/>
        <w:rPr>
          <w:sz w:val="18"/>
          <w:szCs w:val="18"/>
        </w:rPr>
      </w:pPr>
      <w:r w:rsidRPr="004C4429">
        <w:rPr>
          <w:sz w:val="18"/>
          <w:szCs w:val="18"/>
        </w:rPr>
        <w:t>2 Do not leave the exam room until told to do so by the invigilator.</w:t>
      </w:r>
    </w:p>
    <w:p w:rsidR="002E50B0" w:rsidRPr="004C4429" w:rsidRDefault="002E50B0" w:rsidP="00CB5F43">
      <w:pPr>
        <w:pStyle w:val="ListParagraph"/>
        <w:spacing w:before="0" w:after="0" w:line="259" w:lineRule="auto"/>
        <w:rPr>
          <w:sz w:val="18"/>
          <w:szCs w:val="18"/>
        </w:rPr>
      </w:pPr>
      <w:r w:rsidRPr="004C4429">
        <w:rPr>
          <w:sz w:val="18"/>
          <w:szCs w:val="18"/>
        </w:rPr>
        <w:t>3 Do not take any stationery from the exam room. This includes the question paper, answer booklets used or unused, rough work or</w:t>
      </w:r>
      <w:r>
        <w:rPr>
          <w:sz w:val="18"/>
          <w:szCs w:val="18"/>
        </w:rPr>
        <w:t xml:space="preserve"> </w:t>
      </w:r>
      <w:r w:rsidRPr="004C4429">
        <w:rPr>
          <w:sz w:val="18"/>
          <w:szCs w:val="18"/>
        </w:rPr>
        <w:t>any other materials provided for the exam.</w:t>
      </w:r>
    </w:p>
    <w:p w:rsidR="002850F0" w:rsidRDefault="002850F0" w:rsidP="00603682">
      <w:pPr>
        <w:rPr>
          <w:rFonts w:ascii="Consolas" w:hAnsi="Consolas" w:cs="Consolas"/>
          <w:b/>
          <w:sz w:val="32"/>
          <w:u w:val="single"/>
        </w:rPr>
      </w:pPr>
    </w:p>
    <w:p w:rsidR="00603682" w:rsidRPr="005142D6" w:rsidRDefault="00603682" w:rsidP="00603682">
      <w:pPr>
        <w:rPr>
          <w:rFonts w:ascii="Consolas" w:hAnsi="Consolas" w:cs="Consolas"/>
          <w:b/>
          <w:sz w:val="32"/>
          <w:u w:val="single"/>
        </w:rPr>
      </w:pPr>
      <w:r>
        <w:rPr>
          <w:noProof/>
          <w:lang w:val="en-GB" w:eastAsia="en-GB"/>
        </w:rPr>
        <w:drawing>
          <wp:anchor distT="0" distB="0" distL="114300" distR="114300" simplePos="0" relativeHeight="251654144" behindDoc="0" locked="0" layoutInCell="1" allowOverlap="1" wp14:anchorId="694804F2" wp14:editId="0AF2B473">
            <wp:simplePos x="0" y="0"/>
            <wp:positionH relativeFrom="column">
              <wp:posOffset>-215900</wp:posOffset>
            </wp:positionH>
            <wp:positionV relativeFrom="paragraph">
              <wp:posOffset>-321310</wp:posOffset>
            </wp:positionV>
            <wp:extent cx="1371600" cy="975995"/>
            <wp:effectExtent l="0" t="0" r="0" b="0"/>
            <wp:wrapSquare wrapText="bothSides"/>
            <wp:docPr id="4" name="Picture 4" descr="Dialog, Tip, Advice, Hint, Speaking, Tal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log, Tip, Advice, Hint, Speaking, Talki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1600" cy="975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42D6">
        <w:rPr>
          <w:rFonts w:ascii="Consolas" w:hAnsi="Consolas" w:cs="Consolas"/>
          <w:b/>
          <w:sz w:val="32"/>
          <w:u w:val="single"/>
        </w:rPr>
        <w:t>HELPING YOUR CHILD THROUGH EXAMS</w:t>
      </w:r>
    </w:p>
    <w:p w:rsidR="00603682" w:rsidRDefault="00603682" w:rsidP="00603682">
      <w:pPr>
        <w:rPr>
          <w:rFonts w:ascii="AvantGarde Bk BT" w:hAnsi="AvantGarde Bk BT"/>
          <w:b/>
          <w:sz w:val="32"/>
        </w:rPr>
      </w:pPr>
    </w:p>
    <w:p w:rsidR="00603682" w:rsidRDefault="00603682" w:rsidP="00603682">
      <w:pPr>
        <w:rPr>
          <w:rFonts w:ascii="AvantGarde Bk BT" w:hAnsi="AvantGarde Bk BT"/>
          <w:b/>
          <w:sz w:val="32"/>
        </w:rPr>
      </w:pPr>
      <w:r>
        <w:rPr>
          <w:rFonts w:ascii="AvantGarde Bk BT" w:hAnsi="AvantGarde Bk BT"/>
          <w:b/>
          <w:noProof/>
          <w:sz w:val="32"/>
          <w:lang w:val="en-GB" w:eastAsia="en-GB"/>
        </w:rPr>
        <w:drawing>
          <wp:inline distT="0" distB="0" distL="0" distR="0" wp14:anchorId="1C014EE9" wp14:editId="793CFDC8">
            <wp:extent cx="6400800" cy="7734300"/>
            <wp:effectExtent l="0" t="0" r="19050" b="1905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603682" w:rsidRPr="00572D81" w:rsidRDefault="00603682" w:rsidP="00603682">
      <w:pPr>
        <w:rPr>
          <w:sz w:val="24"/>
        </w:rPr>
        <w:sectPr w:rsidR="00603682" w:rsidRPr="00572D81" w:rsidSect="007101C4">
          <w:pgSz w:w="11906" w:h="16838"/>
          <w:pgMar w:top="720" w:right="720" w:bottom="720" w:left="720" w:header="709" w:footer="709" w:gutter="0"/>
          <w:cols w:space="708"/>
          <w:docGrid w:linePitch="360"/>
        </w:sectPr>
      </w:pPr>
    </w:p>
    <w:p w:rsidR="003439DB" w:rsidRPr="00DE6307" w:rsidRDefault="003439DB" w:rsidP="003439DB">
      <w:pPr>
        <w:pStyle w:val="Title"/>
        <w:jc w:val="center"/>
        <w:rPr>
          <w:rFonts w:ascii="Corbel" w:hAnsi="Corbel"/>
          <w:b/>
          <w:color w:val="auto"/>
        </w:rPr>
      </w:pPr>
      <w:r>
        <w:rPr>
          <w:rFonts w:ascii="Corbel" w:hAnsi="Corbel"/>
          <w:b/>
          <w:color w:val="auto"/>
        </w:rPr>
        <w:lastRenderedPageBreak/>
        <w:t>Subject information sheets</w:t>
      </w:r>
    </w:p>
    <w:tbl>
      <w:tblPr>
        <w:tblStyle w:val="TableGrid"/>
        <w:tblW w:w="15168" w:type="dxa"/>
        <w:tblInd w:w="-318" w:type="dxa"/>
        <w:tblLook w:val="04A0" w:firstRow="1" w:lastRow="0" w:firstColumn="1" w:lastColumn="0" w:noHBand="0" w:noVBand="1"/>
      </w:tblPr>
      <w:tblGrid>
        <w:gridCol w:w="2294"/>
        <w:gridCol w:w="32"/>
        <w:gridCol w:w="231"/>
        <w:gridCol w:w="903"/>
        <w:gridCol w:w="21"/>
        <w:gridCol w:w="336"/>
        <w:gridCol w:w="1718"/>
        <w:gridCol w:w="1622"/>
        <w:gridCol w:w="498"/>
        <w:gridCol w:w="142"/>
        <w:gridCol w:w="265"/>
        <w:gridCol w:w="1729"/>
        <w:gridCol w:w="129"/>
        <w:gridCol w:w="730"/>
        <w:gridCol w:w="420"/>
        <w:gridCol w:w="4098"/>
      </w:tblGrid>
      <w:tr w:rsidR="003439DB" w:rsidRPr="007E7301" w:rsidTr="003439DB">
        <w:trPr>
          <w:trHeight w:val="324"/>
        </w:trPr>
        <w:tc>
          <w:tcPr>
            <w:tcW w:w="2613" w:type="dxa"/>
            <w:gridSpan w:val="3"/>
            <w:vMerge w:val="restart"/>
            <w:shd w:val="clear" w:color="auto" w:fill="E5E5E7" w:themeFill="accent5" w:themeFillTint="33"/>
            <w:vAlign w:val="center"/>
          </w:tcPr>
          <w:p w:rsidR="003439DB" w:rsidRPr="007E7301" w:rsidRDefault="003439DB" w:rsidP="003439DB">
            <w:pPr>
              <w:jc w:val="center"/>
              <w:rPr>
                <w:rFonts w:ascii="Consolas" w:hAnsi="Consolas" w:cs="Consolas"/>
                <w:b/>
                <w:sz w:val="24"/>
              </w:rPr>
            </w:pPr>
            <w:r w:rsidRPr="007E7301">
              <w:rPr>
                <w:rFonts w:ascii="Consolas" w:hAnsi="Consolas" w:cs="Consolas"/>
                <w:b/>
                <w:sz w:val="24"/>
              </w:rPr>
              <w:t>Subject</w:t>
            </w:r>
          </w:p>
        </w:tc>
        <w:tc>
          <w:tcPr>
            <w:tcW w:w="1266" w:type="dxa"/>
            <w:gridSpan w:val="3"/>
            <w:vMerge w:val="restart"/>
            <w:shd w:val="clear" w:color="auto" w:fill="E9E9E9" w:themeFill="text1" w:themeFillTint="1A"/>
            <w:vAlign w:val="center"/>
          </w:tcPr>
          <w:p w:rsidR="003439DB" w:rsidRPr="007E7301" w:rsidRDefault="003439DB" w:rsidP="003439DB">
            <w:pPr>
              <w:jc w:val="center"/>
              <w:rPr>
                <w:rFonts w:ascii="Consolas" w:hAnsi="Consolas" w:cs="Consolas"/>
                <w:b/>
                <w:sz w:val="24"/>
              </w:rPr>
            </w:pPr>
            <w:r w:rsidRPr="007E7301">
              <w:rPr>
                <w:rFonts w:ascii="Consolas" w:hAnsi="Consolas" w:cs="Consolas"/>
                <w:b/>
                <w:sz w:val="24"/>
              </w:rPr>
              <w:t>Exam Board</w:t>
            </w:r>
          </w:p>
        </w:tc>
        <w:tc>
          <w:tcPr>
            <w:tcW w:w="7418" w:type="dxa"/>
            <w:gridSpan w:val="9"/>
            <w:shd w:val="clear" w:color="auto" w:fill="E5E5E7" w:themeFill="accent5" w:themeFillTint="33"/>
            <w:vAlign w:val="center"/>
          </w:tcPr>
          <w:p w:rsidR="003439DB" w:rsidRPr="007E7301" w:rsidRDefault="003439DB" w:rsidP="003439DB">
            <w:pPr>
              <w:jc w:val="center"/>
              <w:rPr>
                <w:rFonts w:ascii="Consolas" w:hAnsi="Consolas" w:cs="Consolas"/>
                <w:b/>
                <w:sz w:val="24"/>
              </w:rPr>
            </w:pPr>
            <w:r w:rsidRPr="007E7301">
              <w:rPr>
                <w:rFonts w:ascii="Consolas" w:hAnsi="Consolas" w:cs="Consolas"/>
                <w:b/>
                <w:sz w:val="24"/>
              </w:rPr>
              <w:t>Structure and Method of Assessment</w:t>
            </w:r>
          </w:p>
        </w:tc>
        <w:tc>
          <w:tcPr>
            <w:tcW w:w="3871" w:type="dxa"/>
            <w:vMerge w:val="restart"/>
            <w:shd w:val="clear" w:color="auto" w:fill="E5E5E7" w:themeFill="accent5" w:themeFillTint="33"/>
            <w:vAlign w:val="center"/>
          </w:tcPr>
          <w:p w:rsidR="003439DB" w:rsidRPr="007E7301" w:rsidRDefault="003439DB" w:rsidP="003439DB">
            <w:pPr>
              <w:jc w:val="center"/>
              <w:rPr>
                <w:rFonts w:ascii="Consolas" w:hAnsi="Consolas" w:cs="Consolas"/>
                <w:b/>
                <w:sz w:val="24"/>
              </w:rPr>
            </w:pPr>
            <w:r w:rsidRPr="007E7301">
              <w:rPr>
                <w:rFonts w:ascii="Consolas" w:hAnsi="Consolas" w:cs="Consolas"/>
                <w:b/>
                <w:sz w:val="24"/>
              </w:rPr>
              <w:t>Notes/Useful Resources</w:t>
            </w:r>
          </w:p>
        </w:tc>
      </w:tr>
      <w:tr w:rsidR="003439DB" w:rsidTr="003439DB">
        <w:trPr>
          <w:trHeight w:val="648"/>
        </w:trPr>
        <w:tc>
          <w:tcPr>
            <w:tcW w:w="2613" w:type="dxa"/>
            <w:gridSpan w:val="3"/>
            <w:vMerge/>
            <w:shd w:val="clear" w:color="auto" w:fill="FDE0D0" w:themeFill="accent6" w:themeFillTint="33"/>
          </w:tcPr>
          <w:p w:rsidR="003439DB" w:rsidRPr="007E7301" w:rsidRDefault="003439DB" w:rsidP="003439DB">
            <w:pPr>
              <w:rPr>
                <w:rFonts w:ascii="Consolas" w:hAnsi="Consolas" w:cs="Consolas"/>
              </w:rPr>
            </w:pPr>
          </w:p>
        </w:tc>
        <w:tc>
          <w:tcPr>
            <w:tcW w:w="1266" w:type="dxa"/>
            <w:gridSpan w:val="3"/>
            <w:vMerge/>
            <w:shd w:val="clear" w:color="auto" w:fill="E9E9E9" w:themeFill="text1" w:themeFillTint="1A"/>
          </w:tcPr>
          <w:p w:rsidR="003439DB" w:rsidRPr="007E7301" w:rsidRDefault="003439DB" w:rsidP="003439DB">
            <w:pPr>
              <w:rPr>
                <w:rFonts w:ascii="Consolas" w:hAnsi="Consolas" w:cs="Consolas"/>
              </w:rPr>
            </w:pPr>
          </w:p>
        </w:tc>
        <w:tc>
          <w:tcPr>
            <w:tcW w:w="4361" w:type="dxa"/>
            <w:gridSpan w:val="5"/>
            <w:shd w:val="clear" w:color="auto" w:fill="FDE0D0" w:themeFill="accent6" w:themeFillTint="33"/>
            <w:vAlign w:val="center"/>
          </w:tcPr>
          <w:p w:rsidR="003439DB" w:rsidRPr="007E7301" w:rsidRDefault="003439DB" w:rsidP="003439DB">
            <w:pPr>
              <w:jc w:val="center"/>
              <w:rPr>
                <w:rFonts w:ascii="Consolas" w:hAnsi="Consolas" w:cs="Consolas"/>
                <w:b/>
                <w:sz w:val="24"/>
              </w:rPr>
            </w:pPr>
            <w:r w:rsidRPr="007E7301">
              <w:rPr>
                <w:rFonts w:ascii="Consolas" w:hAnsi="Consolas" w:cs="Consolas"/>
                <w:b/>
                <w:sz w:val="24"/>
              </w:rPr>
              <w:t>Examinations</w:t>
            </w:r>
          </w:p>
        </w:tc>
        <w:tc>
          <w:tcPr>
            <w:tcW w:w="3057" w:type="dxa"/>
            <w:gridSpan w:val="4"/>
            <w:shd w:val="clear" w:color="auto" w:fill="FDE0D0" w:themeFill="accent6" w:themeFillTint="33"/>
            <w:vAlign w:val="center"/>
          </w:tcPr>
          <w:p w:rsidR="003439DB" w:rsidRPr="007E7301" w:rsidRDefault="003439DB" w:rsidP="003439DB">
            <w:pPr>
              <w:jc w:val="center"/>
              <w:rPr>
                <w:rFonts w:ascii="Consolas" w:hAnsi="Consolas" w:cs="Consolas"/>
                <w:b/>
                <w:sz w:val="24"/>
              </w:rPr>
            </w:pPr>
            <w:r w:rsidRPr="007E7301">
              <w:rPr>
                <w:rFonts w:ascii="Consolas" w:hAnsi="Consolas" w:cs="Consolas"/>
                <w:b/>
                <w:sz w:val="24"/>
              </w:rPr>
              <w:t>Non-Examination Assessment (NEA)</w:t>
            </w:r>
          </w:p>
        </w:tc>
        <w:tc>
          <w:tcPr>
            <w:tcW w:w="3871" w:type="dxa"/>
            <w:vMerge/>
            <w:shd w:val="clear" w:color="auto" w:fill="FDE0D0" w:themeFill="accent6" w:themeFillTint="33"/>
          </w:tcPr>
          <w:p w:rsidR="003439DB" w:rsidRDefault="003439DB" w:rsidP="003439DB"/>
        </w:tc>
      </w:tr>
      <w:tr w:rsidR="003439DB" w:rsidRPr="007C3015" w:rsidTr="003439DB">
        <w:trPr>
          <w:trHeight w:val="648"/>
        </w:trPr>
        <w:tc>
          <w:tcPr>
            <w:tcW w:w="2613" w:type="dxa"/>
            <w:gridSpan w:val="3"/>
            <w:vAlign w:val="center"/>
          </w:tcPr>
          <w:p w:rsidR="003439DB" w:rsidRPr="00DE6307" w:rsidRDefault="003439DB" w:rsidP="003439DB">
            <w:pPr>
              <w:jc w:val="center"/>
              <w:rPr>
                <w:b/>
                <w:sz w:val="24"/>
                <w:szCs w:val="24"/>
              </w:rPr>
            </w:pPr>
            <w:r w:rsidRPr="00DE6307">
              <w:rPr>
                <w:b/>
                <w:sz w:val="24"/>
                <w:szCs w:val="24"/>
              </w:rPr>
              <w:t>English Language</w:t>
            </w:r>
          </w:p>
        </w:tc>
        <w:tc>
          <w:tcPr>
            <w:tcW w:w="1266" w:type="dxa"/>
            <w:gridSpan w:val="3"/>
            <w:vAlign w:val="center"/>
          </w:tcPr>
          <w:p w:rsidR="003439DB" w:rsidRPr="00DE6307" w:rsidRDefault="003439DB" w:rsidP="003439DB">
            <w:pPr>
              <w:jc w:val="center"/>
              <w:rPr>
                <w:sz w:val="24"/>
                <w:szCs w:val="24"/>
              </w:rPr>
            </w:pPr>
            <w:r w:rsidRPr="00DE6307">
              <w:rPr>
                <w:sz w:val="24"/>
                <w:szCs w:val="24"/>
              </w:rPr>
              <w:t>AQA</w:t>
            </w:r>
          </w:p>
        </w:tc>
        <w:tc>
          <w:tcPr>
            <w:tcW w:w="4361" w:type="dxa"/>
            <w:gridSpan w:val="5"/>
          </w:tcPr>
          <w:p w:rsidR="003439DB" w:rsidRPr="00DE6307" w:rsidRDefault="003439DB" w:rsidP="003439DB">
            <w:pPr>
              <w:rPr>
                <w:sz w:val="24"/>
                <w:szCs w:val="24"/>
              </w:rPr>
            </w:pPr>
            <w:r w:rsidRPr="00DE6307">
              <w:rPr>
                <w:b/>
                <w:sz w:val="24"/>
                <w:szCs w:val="24"/>
              </w:rPr>
              <w:t>Paper 1:</w:t>
            </w:r>
            <w:r w:rsidRPr="00DE6307">
              <w:rPr>
                <w:sz w:val="24"/>
                <w:szCs w:val="24"/>
              </w:rPr>
              <w:t xml:space="preserve"> Explorations in Creative Reading and Writing</w:t>
            </w:r>
          </w:p>
          <w:p w:rsidR="003439DB" w:rsidRPr="00DE6307" w:rsidRDefault="003439DB" w:rsidP="003439DB">
            <w:pPr>
              <w:pStyle w:val="ListParagraph"/>
              <w:numPr>
                <w:ilvl w:val="0"/>
                <w:numId w:val="4"/>
              </w:numPr>
              <w:spacing w:before="0"/>
              <w:rPr>
                <w:sz w:val="24"/>
                <w:szCs w:val="24"/>
              </w:rPr>
            </w:pPr>
            <w:r w:rsidRPr="00DE6307">
              <w:rPr>
                <w:sz w:val="24"/>
                <w:szCs w:val="24"/>
              </w:rPr>
              <w:t xml:space="preserve">1 </w:t>
            </w:r>
            <w:proofErr w:type="spellStart"/>
            <w:r w:rsidRPr="00DE6307">
              <w:rPr>
                <w:sz w:val="24"/>
                <w:szCs w:val="24"/>
              </w:rPr>
              <w:t>hr</w:t>
            </w:r>
            <w:proofErr w:type="spellEnd"/>
            <w:r w:rsidRPr="00DE6307">
              <w:rPr>
                <w:sz w:val="24"/>
                <w:szCs w:val="24"/>
              </w:rPr>
              <w:t xml:space="preserve"> 45 mins</w:t>
            </w:r>
          </w:p>
          <w:p w:rsidR="003439DB" w:rsidRPr="00DE6307" w:rsidRDefault="003439DB" w:rsidP="003439DB">
            <w:pPr>
              <w:pStyle w:val="ListParagraph"/>
              <w:numPr>
                <w:ilvl w:val="0"/>
                <w:numId w:val="4"/>
              </w:numPr>
              <w:spacing w:before="0"/>
              <w:rPr>
                <w:sz w:val="24"/>
                <w:szCs w:val="24"/>
              </w:rPr>
            </w:pPr>
            <w:r w:rsidRPr="00DE6307">
              <w:rPr>
                <w:sz w:val="24"/>
                <w:szCs w:val="24"/>
              </w:rPr>
              <w:t>50% of GCSE</w:t>
            </w:r>
          </w:p>
          <w:p w:rsidR="003439DB" w:rsidRPr="00DE6307" w:rsidRDefault="003439DB" w:rsidP="003439DB">
            <w:pPr>
              <w:rPr>
                <w:sz w:val="24"/>
                <w:szCs w:val="24"/>
              </w:rPr>
            </w:pPr>
          </w:p>
          <w:p w:rsidR="003439DB" w:rsidRPr="00DE6307" w:rsidRDefault="003439DB" w:rsidP="003439DB">
            <w:pPr>
              <w:rPr>
                <w:sz w:val="24"/>
                <w:szCs w:val="24"/>
              </w:rPr>
            </w:pPr>
            <w:r w:rsidRPr="00DE6307">
              <w:rPr>
                <w:b/>
                <w:sz w:val="24"/>
                <w:szCs w:val="24"/>
              </w:rPr>
              <w:t>Paper 2</w:t>
            </w:r>
            <w:r w:rsidRPr="00DE6307">
              <w:rPr>
                <w:sz w:val="24"/>
                <w:szCs w:val="24"/>
              </w:rPr>
              <w:t>: Writers’ Viewpoints and Perspectives</w:t>
            </w:r>
          </w:p>
          <w:p w:rsidR="003439DB" w:rsidRPr="00DE6307" w:rsidRDefault="003439DB" w:rsidP="003439DB">
            <w:pPr>
              <w:pStyle w:val="ListParagraph"/>
              <w:numPr>
                <w:ilvl w:val="0"/>
                <w:numId w:val="5"/>
              </w:numPr>
              <w:spacing w:before="0"/>
              <w:rPr>
                <w:sz w:val="24"/>
                <w:szCs w:val="24"/>
              </w:rPr>
            </w:pPr>
            <w:r w:rsidRPr="00DE6307">
              <w:rPr>
                <w:sz w:val="24"/>
                <w:szCs w:val="24"/>
              </w:rPr>
              <w:t xml:space="preserve">1 </w:t>
            </w:r>
            <w:proofErr w:type="spellStart"/>
            <w:r w:rsidRPr="00DE6307">
              <w:rPr>
                <w:sz w:val="24"/>
                <w:szCs w:val="24"/>
              </w:rPr>
              <w:t>hr</w:t>
            </w:r>
            <w:proofErr w:type="spellEnd"/>
            <w:r w:rsidRPr="00DE6307">
              <w:rPr>
                <w:sz w:val="24"/>
                <w:szCs w:val="24"/>
              </w:rPr>
              <w:t xml:space="preserve"> 45 minutes</w:t>
            </w:r>
          </w:p>
          <w:p w:rsidR="003439DB" w:rsidRPr="00DE6307" w:rsidRDefault="003439DB" w:rsidP="003439DB">
            <w:pPr>
              <w:pStyle w:val="ListParagraph"/>
              <w:numPr>
                <w:ilvl w:val="0"/>
                <w:numId w:val="5"/>
              </w:numPr>
              <w:spacing w:before="0"/>
              <w:rPr>
                <w:sz w:val="24"/>
                <w:szCs w:val="24"/>
              </w:rPr>
            </w:pPr>
            <w:r w:rsidRPr="00DE6307">
              <w:rPr>
                <w:sz w:val="24"/>
                <w:szCs w:val="24"/>
              </w:rPr>
              <w:t>50% of GCSE</w:t>
            </w:r>
          </w:p>
          <w:p w:rsidR="003439DB" w:rsidRPr="00DE6307" w:rsidRDefault="003439DB" w:rsidP="003439DB">
            <w:pPr>
              <w:rPr>
                <w:sz w:val="24"/>
                <w:szCs w:val="24"/>
              </w:rPr>
            </w:pPr>
          </w:p>
        </w:tc>
        <w:tc>
          <w:tcPr>
            <w:tcW w:w="3057" w:type="dxa"/>
            <w:gridSpan w:val="4"/>
          </w:tcPr>
          <w:p w:rsidR="003439DB" w:rsidRPr="00DE6307" w:rsidRDefault="003439DB" w:rsidP="003439DB">
            <w:pPr>
              <w:rPr>
                <w:b/>
                <w:sz w:val="24"/>
                <w:szCs w:val="24"/>
              </w:rPr>
            </w:pPr>
            <w:r w:rsidRPr="00DE6307">
              <w:rPr>
                <w:b/>
                <w:sz w:val="24"/>
                <w:szCs w:val="24"/>
              </w:rPr>
              <w:t>Spoken Language</w:t>
            </w:r>
          </w:p>
          <w:p w:rsidR="003439DB" w:rsidRPr="00DE6307" w:rsidRDefault="003439DB" w:rsidP="003439DB">
            <w:pPr>
              <w:pStyle w:val="ListParagraph"/>
              <w:numPr>
                <w:ilvl w:val="0"/>
                <w:numId w:val="6"/>
              </w:numPr>
              <w:spacing w:before="0"/>
              <w:rPr>
                <w:sz w:val="24"/>
                <w:szCs w:val="24"/>
              </w:rPr>
            </w:pPr>
            <w:r w:rsidRPr="00DE6307">
              <w:rPr>
                <w:sz w:val="24"/>
                <w:szCs w:val="24"/>
              </w:rPr>
              <w:t>Separate endorsement</w:t>
            </w:r>
          </w:p>
          <w:p w:rsidR="003439DB" w:rsidRPr="00DE6307" w:rsidRDefault="003439DB" w:rsidP="003439DB">
            <w:pPr>
              <w:pStyle w:val="ListParagraph"/>
              <w:numPr>
                <w:ilvl w:val="0"/>
                <w:numId w:val="6"/>
              </w:numPr>
              <w:spacing w:before="0"/>
              <w:rPr>
                <w:sz w:val="24"/>
                <w:szCs w:val="24"/>
              </w:rPr>
            </w:pPr>
            <w:r w:rsidRPr="00DE6307">
              <w:rPr>
                <w:sz w:val="24"/>
                <w:szCs w:val="24"/>
              </w:rPr>
              <w:t>Compulsory</w:t>
            </w:r>
          </w:p>
          <w:p w:rsidR="003439DB" w:rsidRPr="00DE6307" w:rsidRDefault="003439DB" w:rsidP="003439DB">
            <w:pPr>
              <w:pStyle w:val="ListParagraph"/>
              <w:numPr>
                <w:ilvl w:val="0"/>
                <w:numId w:val="6"/>
              </w:numPr>
              <w:spacing w:before="0"/>
              <w:rPr>
                <w:sz w:val="24"/>
                <w:szCs w:val="24"/>
              </w:rPr>
            </w:pPr>
            <w:r w:rsidRPr="00DE6307">
              <w:rPr>
                <w:sz w:val="24"/>
                <w:szCs w:val="24"/>
              </w:rPr>
              <w:t>0% weighting of GCSE</w:t>
            </w:r>
          </w:p>
        </w:tc>
        <w:tc>
          <w:tcPr>
            <w:tcW w:w="3871" w:type="dxa"/>
            <w:vMerge w:val="restart"/>
          </w:tcPr>
          <w:p w:rsidR="003439DB" w:rsidRPr="008A51F6" w:rsidRDefault="003439DB" w:rsidP="003439DB">
            <w:pPr>
              <w:pStyle w:val="NormalWeb"/>
              <w:numPr>
                <w:ilvl w:val="0"/>
                <w:numId w:val="6"/>
              </w:numPr>
              <w:spacing w:before="0"/>
              <w:textAlignment w:val="baseline"/>
              <w:rPr>
                <w:rFonts w:ascii="Corbel" w:hAnsi="Corbel" w:cs="Arial"/>
                <w:b/>
                <w:color w:val="000000"/>
              </w:rPr>
            </w:pPr>
            <w:r w:rsidRPr="008A51F6">
              <w:rPr>
                <w:rFonts w:ascii="Corbel" w:hAnsi="Corbel" w:cs="Arial"/>
                <w:b/>
                <w:color w:val="000000"/>
              </w:rPr>
              <w:t>These are two separate GCSES and are taught throughout the academic year</w:t>
            </w:r>
          </w:p>
          <w:p w:rsidR="003439DB" w:rsidRDefault="003439DB" w:rsidP="003439DB">
            <w:pPr>
              <w:pStyle w:val="NormalWeb"/>
              <w:numPr>
                <w:ilvl w:val="0"/>
                <w:numId w:val="6"/>
              </w:numPr>
              <w:spacing w:before="0"/>
              <w:textAlignment w:val="baseline"/>
              <w:rPr>
                <w:rFonts w:ascii="Corbel" w:hAnsi="Corbel" w:cs="Arial"/>
                <w:color w:val="000000"/>
              </w:rPr>
            </w:pPr>
            <w:r>
              <w:rPr>
                <w:rFonts w:ascii="Corbel" w:hAnsi="Corbel" w:cs="Arial"/>
                <w:color w:val="000000"/>
              </w:rPr>
              <w:t>Students are given a homework booklet for each unit taught and are expected to complete 1 hour of English homework a week</w:t>
            </w:r>
          </w:p>
          <w:p w:rsidR="003439DB" w:rsidRDefault="003439DB" w:rsidP="003439DB">
            <w:pPr>
              <w:pStyle w:val="NormalWeb"/>
              <w:numPr>
                <w:ilvl w:val="0"/>
                <w:numId w:val="6"/>
              </w:numPr>
              <w:spacing w:before="0"/>
              <w:textAlignment w:val="baseline"/>
              <w:rPr>
                <w:rFonts w:ascii="Corbel" w:hAnsi="Corbel" w:cs="Arial"/>
                <w:color w:val="000000"/>
              </w:rPr>
            </w:pPr>
            <w:r>
              <w:rPr>
                <w:rFonts w:ascii="Corbel" w:hAnsi="Corbel" w:cs="Arial"/>
                <w:color w:val="000000"/>
              </w:rPr>
              <w:t>Students have a login to access the following revision apps: PIXL and GCSE pod</w:t>
            </w:r>
          </w:p>
          <w:p w:rsidR="003439DB" w:rsidRDefault="003439DB" w:rsidP="003439DB">
            <w:pPr>
              <w:pStyle w:val="NormalWeb"/>
              <w:numPr>
                <w:ilvl w:val="0"/>
                <w:numId w:val="6"/>
              </w:numPr>
              <w:spacing w:before="0"/>
              <w:textAlignment w:val="baseline"/>
              <w:rPr>
                <w:rFonts w:ascii="Arial" w:hAnsi="Arial" w:cs="Arial"/>
                <w:color w:val="222222"/>
              </w:rPr>
            </w:pPr>
            <w:r>
              <w:rPr>
                <w:rFonts w:ascii="Arial" w:hAnsi="Arial" w:cs="Arial"/>
                <w:color w:val="222222"/>
              </w:rPr>
              <w:t xml:space="preserve">Useful revision websites include: </w:t>
            </w:r>
          </w:p>
          <w:p w:rsidR="003439DB" w:rsidRDefault="00612FCA" w:rsidP="003439DB">
            <w:pPr>
              <w:pStyle w:val="NormalWeb"/>
              <w:spacing w:before="0"/>
              <w:ind w:left="360"/>
              <w:textAlignment w:val="baseline"/>
              <w:rPr>
                <w:rFonts w:ascii="Arial" w:hAnsi="Arial" w:cs="Arial"/>
                <w:color w:val="222222"/>
              </w:rPr>
            </w:pPr>
            <w:hyperlink r:id="rId18" w:tgtFrame="_blank" w:history="1">
              <w:r w:rsidR="003439DB">
                <w:rPr>
                  <w:rStyle w:val="Hyperlink"/>
                  <w:rFonts w:ascii="Arial" w:hAnsi="Arial" w:cs="Arial"/>
                  <w:color w:val="1155CC"/>
                </w:rPr>
                <w:t>GCSE - BBC Bitesize</w:t>
              </w:r>
            </w:hyperlink>
          </w:p>
          <w:p w:rsidR="003439DB" w:rsidRDefault="00612FCA" w:rsidP="003439DB">
            <w:pPr>
              <w:pStyle w:val="NormalWeb"/>
              <w:spacing w:before="0"/>
              <w:ind w:left="360"/>
              <w:textAlignment w:val="baseline"/>
              <w:rPr>
                <w:rFonts w:ascii="Arial" w:hAnsi="Arial" w:cs="Arial"/>
                <w:color w:val="222222"/>
              </w:rPr>
            </w:pPr>
            <w:hyperlink r:id="rId19" w:tgtFrame="_blank" w:history="1">
              <w:proofErr w:type="spellStart"/>
              <w:r w:rsidR="003439DB">
                <w:rPr>
                  <w:rStyle w:val="Hyperlink"/>
                  <w:rFonts w:ascii="Arial" w:hAnsi="Arial" w:cs="Arial"/>
                  <w:color w:val="1155CC"/>
                </w:rPr>
                <w:t>Mr</w:t>
              </w:r>
              <w:proofErr w:type="spellEnd"/>
              <w:r w:rsidR="003439DB">
                <w:rPr>
                  <w:rStyle w:val="Hyperlink"/>
                  <w:rFonts w:ascii="Arial" w:hAnsi="Arial" w:cs="Arial"/>
                  <w:color w:val="1155CC"/>
                </w:rPr>
                <w:t xml:space="preserve"> </w:t>
              </w:r>
              <w:proofErr w:type="spellStart"/>
              <w:r w:rsidR="003439DB">
                <w:rPr>
                  <w:rStyle w:val="Hyperlink"/>
                  <w:rFonts w:ascii="Arial" w:hAnsi="Arial" w:cs="Arial"/>
                  <w:color w:val="1155CC"/>
                </w:rPr>
                <w:t>Bruff</w:t>
              </w:r>
              <w:proofErr w:type="spellEnd"/>
              <w:r w:rsidR="003439DB">
                <w:rPr>
                  <w:rStyle w:val="Hyperlink"/>
                  <w:rFonts w:ascii="Arial" w:hAnsi="Arial" w:cs="Arial"/>
                  <w:color w:val="1155CC"/>
                </w:rPr>
                <w:t xml:space="preserve"> - YouTube</w:t>
              </w:r>
            </w:hyperlink>
          </w:p>
          <w:p w:rsidR="003439DB" w:rsidRDefault="00612FCA" w:rsidP="003439DB">
            <w:pPr>
              <w:pStyle w:val="NormalWeb"/>
              <w:spacing w:before="0"/>
              <w:ind w:left="360"/>
              <w:textAlignment w:val="baseline"/>
              <w:rPr>
                <w:rFonts w:ascii="Arial" w:hAnsi="Arial" w:cs="Arial"/>
                <w:color w:val="222222"/>
              </w:rPr>
            </w:pPr>
            <w:hyperlink r:id="rId20" w:tgtFrame="_blank" w:history="1">
              <w:r w:rsidR="003439DB">
                <w:rPr>
                  <w:rStyle w:val="Hyperlink"/>
                  <w:rFonts w:ascii="Arial" w:hAnsi="Arial" w:cs="Arial"/>
                  <w:color w:val="1155CC"/>
                </w:rPr>
                <w:t>Free Homework &amp; Revision for A Level, GCSE, KS3 &amp; KS2 (senecalearning.com)</w:t>
              </w:r>
            </w:hyperlink>
          </w:p>
          <w:p w:rsidR="003439DB" w:rsidRDefault="003439DB" w:rsidP="003439DB">
            <w:pPr>
              <w:pStyle w:val="NormalWeb"/>
              <w:numPr>
                <w:ilvl w:val="0"/>
                <w:numId w:val="6"/>
              </w:numPr>
              <w:spacing w:before="0"/>
              <w:textAlignment w:val="baseline"/>
              <w:rPr>
                <w:rFonts w:ascii="Corbel" w:hAnsi="Corbel" w:cs="Arial"/>
                <w:color w:val="000000"/>
              </w:rPr>
            </w:pPr>
            <w:r>
              <w:rPr>
                <w:rFonts w:ascii="Corbel" w:hAnsi="Corbel" w:cs="Arial"/>
                <w:color w:val="000000"/>
              </w:rPr>
              <w:t>All assessments are closed book: any stimulus materials required will be provided as part of the assessment</w:t>
            </w:r>
          </w:p>
          <w:p w:rsidR="003439DB" w:rsidRDefault="003439DB" w:rsidP="003439DB">
            <w:pPr>
              <w:pStyle w:val="NormalWeb"/>
              <w:numPr>
                <w:ilvl w:val="0"/>
                <w:numId w:val="6"/>
              </w:numPr>
              <w:spacing w:before="0"/>
              <w:textAlignment w:val="baseline"/>
              <w:rPr>
                <w:rFonts w:ascii="Corbel" w:hAnsi="Corbel" w:cs="Arial"/>
                <w:color w:val="000000"/>
              </w:rPr>
            </w:pPr>
            <w:r>
              <w:rPr>
                <w:rFonts w:ascii="Corbel" w:hAnsi="Corbel" w:cs="Arial"/>
                <w:color w:val="000000"/>
              </w:rPr>
              <w:t>Students are expected to buy copies of all texts being studied</w:t>
            </w:r>
          </w:p>
          <w:p w:rsidR="003439DB" w:rsidRDefault="003439DB" w:rsidP="003439DB">
            <w:pPr>
              <w:pStyle w:val="NormalWeb"/>
              <w:numPr>
                <w:ilvl w:val="0"/>
                <w:numId w:val="6"/>
              </w:numPr>
              <w:spacing w:before="0"/>
              <w:textAlignment w:val="baseline"/>
              <w:rPr>
                <w:rFonts w:ascii="Corbel" w:hAnsi="Corbel" w:cs="Arial"/>
                <w:color w:val="000000"/>
              </w:rPr>
            </w:pPr>
            <w:r>
              <w:rPr>
                <w:rFonts w:ascii="Corbel" w:hAnsi="Corbel" w:cs="Arial"/>
                <w:color w:val="000000"/>
              </w:rPr>
              <w:t xml:space="preserve">Details of the specifications can be found at: </w:t>
            </w:r>
            <w:r>
              <w:rPr>
                <w:rFonts w:ascii="Corbel" w:hAnsi="Corbel" w:cs="Arial"/>
                <w:color w:val="000000"/>
              </w:rPr>
              <w:br/>
            </w:r>
            <w:hyperlink r:id="rId21" w:history="1">
              <w:r w:rsidRPr="008A51F6">
                <w:rPr>
                  <w:rStyle w:val="Hyperlink"/>
                  <w:rFonts w:asciiTheme="minorHAnsi" w:hAnsiTheme="minorHAnsi" w:cs="Arial"/>
                </w:rPr>
                <w:t>w</w:t>
              </w:r>
              <w:r w:rsidRPr="008A51F6">
                <w:rPr>
                  <w:rStyle w:val="Hyperlink"/>
                  <w:rFonts w:asciiTheme="minorHAnsi" w:hAnsiTheme="minorHAnsi"/>
                </w:rPr>
                <w:t>ww.aqa.org.uk/subjects/english</w:t>
              </w:r>
            </w:hyperlink>
          </w:p>
          <w:p w:rsidR="003439DB" w:rsidRPr="00DE6307" w:rsidRDefault="003439DB" w:rsidP="003439DB">
            <w:pPr>
              <w:pStyle w:val="ListParagraph"/>
              <w:spacing w:before="0"/>
              <w:ind w:left="360"/>
              <w:rPr>
                <w:b/>
                <w:sz w:val="24"/>
                <w:szCs w:val="24"/>
              </w:rPr>
            </w:pPr>
          </w:p>
        </w:tc>
      </w:tr>
      <w:tr w:rsidR="003439DB" w:rsidRPr="007C3015" w:rsidTr="003439DB">
        <w:trPr>
          <w:trHeight w:val="431"/>
        </w:trPr>
        <w:tc>
          <w:tcPr>
            <w:tcW w:w="2613" w:type="dxa"/>
            <w:gridSpan w:val="3"/>
            <w:vMerge w:val="restart"/>
            <w:shd w:val="clear" w:color="auto" w:fill="DADADA" w:themeFill="background2" w:themeFillShade="E6"/>
            <w:vAlign w:val="center"/>
          </w:tcPr>
          <w:p w:rsidR="003439DB" w:rsidRPr="007E7301" w:rsidRDefault="003439DB" w:rsidP="003439DB">
            <w:pPr>
              <w:jc w:val="center"/>
              <w:rPr>
                <w:rFonts w:ascii="Consolas" w:hAnsi="Consolas" w:cs="Consolas"/>
                <w:b/>
                <w:sz w:val="24"/>
              </w:rPr>
            </w:pPr>
            <w:r w:rsidRPr="007E7301">
              <w:rPr>
                <w:rFonts w:ascii="Consolas" w:hAnsi="Consolas" w:cs="Consolas"/>
                <w:b/>
                <w:sz w:val="24"/>
              </w:rPr>
              <w:t>Subject</w:t>
            </w:r>
          </w:p>
        </w:tc>
        <w:tc>
          <w:tcPr>
            <w:tcW w:w="1266" w:type="dxa"/>
            <w:gridSpan w:val="3"/>
            <w:vMerge w:val="restart"/>
            <w:shd w:val="clear" w:color="auto" w:fill="DADADA" w:themeFill="background2" w:themeFillShade="E6"/>
            <w:vAlign w:val="center"/>
          </w:tcPr>
          <w:p w:rsidR="003439DB" w:rsidRPr="007E7301" w:rsidRDefault="003439DB" w:rsidP="003439DB">
            <w:pPr>
              <w:jc w:val="center"/>
              <w:rPr>
                <w:rFonts w:ascii="Consolas" w:hAnsi="Consolas" w:cs="Consolas"/>
                <w:b/>
                <w:sz w:val="24"/>
              </w:rPr>
            </w:pPr>
            <w:r w:rsidRPr="007E7301">
              <w:rPr>
                <w:rFonts w:ascii="Consolas" w:hAnsi="Consolas" w:cs="Consolas"/>
                <w:b/>
                <w:sz w:val="24"/>
              </w:rPr>
              <w:t>Exam Board</w:t>
            </w:r>
          </w:p>
        </w:tc>
        <w:tc>
          <w:tcPr>
            <w:tcW w:w="7418" w:type="dxa"/>
            <w:gridSpan w:val="9"/>
            <w:shd w:val="clear" w:color="auto" w:fill="DADADA" w:themeFill="background2" w:themeFillShade="E6"/>
            <w:vAlign w:val="center"/>
          </w:tcPr>
          <w:p w:rsidR="003439DB" w:rsidRPr="007E7301" w:rsidRDefault="003439DB" w:rsidP="003439DB">
            <w:pPr>
              <w:jc w:val="center"/>
              <w:rPr>
                <w:rFonts w:ascii="Consolas" w:hAnsi="Consolas" w:cs="Consolas"/>
                <w:b/>
                <w:sz w:val="24"/>
              </w:rPr>
            </w:pPr>
            <w:r w:rsidRPr="007E7301">
              <w:rPr>
                <w:rFonts w:ascii="Consolas" w:hAnsi="Consolas" w:cs="Consolas"/>
                <w:b/>
                <w:sz w:val="24"/>
              </w:rPr>
              <w:t>Structure and Method of Assessment</w:t>
            </w:r>
          </w:p>
        </w:tc>
        <w:tc>
          <w:tcPr>
            <w:tcW w:w="3871" w:type="dxa"/>
            <w:vMerge/>
          </w:tcPr>
          <w:p w:rsidR="003439DB" w:rsidRPr="007C3015" w:rsidRDefault="003439DB" w:rsidP="003439DB">
            <w:pPr>
              <w:pStyle w:val="ListParagraph"/>
              <w:ind w:left="360"/>
              <w:rPr>
                <w:sz w:val="24"/>
                <w:szCs w:val="24"/>
                <w:highlight w:val="yellow"/>
              </w:rPr>
            </w:pPr>
          </w:p>
        </w:tc>
      </w:tr>
      <w:tr w:rsidR="003439DB" w:rsidRPr="007C3015" w:rsidTr="003439DB">
        <w:trPr>
          <w:trHeight w:val="648"/>
        </w:trPr>
        <w:tc>
          <w:tcPr>
            <w:tcW w:w="2613" w:type="dxa"/>
            <w:gridSpan w:val="3"/>
            <w:vMerge/>
            <w:vAlign w:val="center"/>
          </w:tcPr>
          <w:p w:rsidR="003439DB" w:rsidRPr="007E7301" w:rsidRDefault="003439DB" w:rsidP="003439DB">
            <w:pPr>
              <w:jc w:val="center"/>
              <w:rPr>
                <w:rFonts w:ascii="Consolas" w:hAnsi="Consolas" w:cs="Consolas"/>
                <w:b/>
                <w:sz w:val="24"/>
              </w:rPr>
            </w:pPr>
          </w:p>
        </w:tc>
        <w:tc>
          <w:tcPr>
            <w:tcW w:w="1266" w:type="dxa"/>
            <w:gridSpan w:val="3"/>
            <w:vMerge/>
            <w:vAlign w:val="center"/>
          </w:tcPr>
          <w:p w:rsidR="003439DB" w:rsidRPr="007E7301" w:rsidRDefault="003439DB" w:rsidP="003439DB">
            <w:pPr>
              <w:jc w:val="center"/>
              <w:rPr>
                <w:rFonts w:ascii="Consolas" w:hAnsi="Consolas" w:cs="Consolas"/>
                <w:b/>
                <w:sz w:val="24"/>
              </w:rPr>
            </w:pPr>
          </w:p>
        </w:tc>
        <w:tc>
          <w:tcPr>
            <w:tcW w:w="4361" w:type="dxa"/>
            <w:gridSpan w:val="5"/>
            <w:shd w:val="clear" w:color="auto" w:fill="FDE0D0" w:themeFill="accent6" w:themeFillTint="33"/>
            <w:vAlign w:val="center"/>
          </w:tcPr>
          <w:p w:rsidR="003439DB" w:rsidRPr="007E7301" w:rsidRDefault="003439DB" w:rsidP="003439DB">
            <w:pPr>
              <w:jc w:val="center"/>
              <w:rPr>
                <w:rFonts w:ascii="Consolas" w:hAnsi="Consolas" w:cs="Consolas"/>
                <w:b/>
                <w:sz w:val="24"/>
              </w:rPr>
            </w:pPr>
            <w:r w:rsidRPr="007E7301">
              <w:rPr>
                <w:rFonts w:ascii="Consolas" w:hAnsi="Consolas" w:cs="Consolas"/>
                <w:b/>
                <w:sz w:val="24"/>
              </w:rPr>
              <w:t>Examinations</w:t>
            </w:r>
          </w:p>
        </w:tc>
        <w:tc>
          <w:tcPr>
            <w:tcW w:w="3057" w:type="dxa"/>
            <w:gridSpan w:val="4"/>
            <w:shd w:val="clear" w:color="auto" w:fill="FDE0D0" w:themeFill="accent6" w:themeFillTint="33"/>
            <w:vAlign w:val="center"/>
          </w:tcPr>
          <w:p w:rsidR="003439DB" w:rsidRPr="007E7301" w:rsidRDefault="003439DB" w:rsidP="003439DB">
            <w:pPr>
              <w:jc w:val="center"/>
              <w:rPr>
                <w:rFonts w:ascii="Consolas" w:hAnsi="Consolas" w:cs="Consolas"/>
                <w:b/>
                <w:sz w:val="24"/>
              </w:rPr>
            </w:pPr>
            <w:r w:rsidRPr="007E7301">
              <w:rPr>
                <w:rFonts w:ascii="Consolas" w:hAnsi="Consolas" w:cs="Consolas"/>
                <w:b/>
                <w:sz w:val="24"/>
              </w:rPr>
              <w:t>Non-Examination Assessment (NEA)</w:t>
            </w:r>
          </w:p>
        </w:tc>
        <w:tc>
          <w:tcPr>
            <w:tcW w:w="3871" w:type="dxa"/>
            <w:vMerge/>
          </w:tcPr>
          <w:p w:rsidR="003439DB" w:rsidRPr="007C3015" w:rsidRDefault="003439DB" w:rsidP="003439DB">
            <w:pPr>
              <w:pStyle w:val="ListParagraph"/>
              <w:ind w:left="360"/>
              <w:rPr>
                <w:sz w:val="24"/>
                <w:szCs w:val="24"/>
                <w:highlight w:val="yellow"/>
              </w:rPr>
            </w:pPr>
          </w:p>
        </w:tc>
      </w:tr>
      <w:tr w:rsidR="003439DB" w:rsidRPr="007C3015" w:rsidTr="003439DB">
        <w:trPr>
          <w:trHeight w:val="648"/>
        </w:trPr>
        <w:tc>
          <w:tcPr>
            <w:tcW w:w="2613" w:type="dxa"/>
            <w:gridSpan w:val="3"/>
            <w:vAlign w:val="center"/>
          </w:tcPr>
          <w:p w:rsidR="003439DB" w:rsidRPr="00DE6307" w:rsidRDefault="003439DB" w:rsidP="003439DB">
            <w:pPr>
              <w:jc w:val="center"/>
              <w:rPr>
                <w:b/>
                <w:sz w:val="24"/>
                <w:szCs w:val="24"/>
              </w:rPr>
            </w:pPr>
            <w:r w:rsidRPr="00DE6307">
              <w:rPr>
                <w:b/>
                <w:sz w:val="24"/>
                <w:szCs w:val="24"/>
              </w:rPr>
              <w:t>English Literature</w:t>
            </w:r>
          </w:p>
        </w:tc>
        <w:tc>
          <w:tcPr>
            <w:tcW w:w="1266" w:type="dxa"/>
            <w:gridSpan w:val="3"/>
            <w:vAlign w:val="center"/>
          </w:tcPr>
          <w:p w:rsidR="003439DB" w:rsidRPr="00DE6307" w:rsidRDefault="003439DB" w:rsidP="003439DB">
            <w:pPr>
              <w:jc w:val="center"/>
              <w:rPr>
                <w:sz w:val="24"/>
                <w:szCs w:val="24"/>
              </w:rPr>
            </w:pPr>
            <w:r w:rsidRPr="00DE6307">
              <w:rPr>
                <w:sz w:val="24"/>
                <w:szCs w:val="24"/>
              </w:rPr>
              <w:t>AQA</w:t>
            </w:r>
          </w:p>
        </w:tc>
        <w:tc>
          <w:tcPr>
            <w:tcW w:w="4361" w:type="dxa"/>
            <w:gridSpan w:val="5"/>
          </w:tcPr>
          <w:p w:rsidR="003439DB" w:rsidRPr="00DE6307" w:rsidRDefault="003439DB" w:rsidP="003439DB">
            <w:pPr>
              <w:rPr>
                <w:sz w:val="24"/>
              </w:rPr>
            </w:pPr>
            <w:r w:rsidRPr="00DE6307">
              <w:rPr>
                <w:b/>
                <w:sz w:val="24"/>
              </w:rPr>
              <w:t>Paper 1:</w:t>
            </w:r>
            <w:r w:rsidRPr="00DE6307">
              <w:rPr>
                <w:sz w:val="24"/>
              </w:rPr>
              <w:t xml:space="preserve"> Shakespeare and the 19</w:t>
            </w:r>
            <w:r w:rsidRPr="00DE6307">
              <w:rPr>
                <w:sz w:val="24"/>
                <w:vertAlign w:val="superscript"/>
              </w:rPr>
              <w:t>th</w:t>
            </w:r>
            <w:r w:rsidRPr="00DE6307">
              <w:rPr>
                <w:sz w:val="24"/>
              </w:rPr>
              <w:t xml:space="preserve"> Century Novel </w:t>
            </w:r>
          </w:p>
          <w:p w:rsidR="003439DB" w:rsidRPr="00DE6307" w:rsidRDefault="003439DB" w:rsidP="009B7B19">
            <w:pPr>
              <w:pStyle w:val="ListParagraph"/>
              <w:numPr>
                <w:ilvl w:val="0"/>
                <w:numId w:val="36"/>
              </w:numPr>
              <w:spacing w:before="0"/>
              <w:rPr>
                <w:sz w:val="24"/>
              </w:rPr>
            </w:pPr>
            <w:r w:rsidRPr="00DE6307">
              <w:rPr>
                <w:sz w:val="24"/>
              </w:rPr>
              <w:t xml:space="preserve">1 </w:t>
            </w:r>
            <w:proofErr w:type="spellStart"/>
            <w:r w:rsidRPr="00DE6307">
              <w:rPr>
                <w:sz w:val="24"/>
              </w:rPr>
              <w:t>hr</w:t>
            </w:r>
            <w:proofErr w:type="spellEnd"/>
            <w:r w:rsidRPr="00DE6307">
              <w:rPr>
                <w:sz w:val="24"/>
              </w:rPr>
              <w:t xml:space="preserve"> 45 minutes</w:t>
            </w:r>
          </w:p>
          <w:p w:rsidR="003439DB" w:rsidRPr="00DE6307" w:rsidRDefault="003439DB" w:rsidP="009B7B19">
            <w:pPr>
              <w:pStyle w:val="ListParagraph"/>
              <w:numPr>
                <w:ilvl w:val="0"/>
                <w:numId w:val="36"/>
              </w:numPr>
              <w:spacing w:before="0"/>
              <w:rPr>
                <w:sz w:val="24"/>
              </w:rPr>
            </w:pPr>
            <w:r w:rsidRPr="00DE6307">
              <w:rPr>
                <w:sz w:val="24"/>
              </w:rPr>
              <w:t xml:space="preserve">50% of GSCE </w:t>
            </w:r>
          </w:p>
          <w:p w:rsidR="003439DB" w:rsidRPr="00DE6307" w:rsidRDefault="003439DB" w:rsidP="003439DB">
            <w:pPr>
              <w:rPr>
                <w:b/>
                <w:sz w:val="24"/>
              </w:rPr>
            </w:pPr>
          </w:p>
          <w:p w:rsidR="003439DB" w:rsidRPr="00DE6307" w:rsidRDefault="003439DB" w:rsidP="003439DB">
            <w:pPr>
              <w:rPr>
                <w:sz w:val="24"/>
              </w:rPr>
            </w:pPr>
            <w:r w:rsidRPr="00DE6307">
              <w:rPr>
                <w:b/>
                <w:sz w:val="24"/>
              </w:rPr>
              <w:t>Paper 2:</w:t>
            </w:r>
            <w:r w:rsidRPr="00DE6307">
              <w:rPr>
                <w:sz w:val="24"/>
              </w:rPr>
              <w:t xml:space="preserve"> Modern Texts and Poetry </w:t>
            </w:r>
          </w:p>
          <w:p w:rsidR="003439DB" w:rsidRPr="00DE6307" w:rsidRDefault="003439DB" w:rsidP="009B7B19">
            <w:pPr>
              <w:pStyle w:val="ListParagraph"/>
              <w:numPr>
                <w:ilvl w:val="0"/>
                <w:numId w:val="37"/>
              </w:numPr>
              <w:spacing w:before="0"/>
              <w:rPr>
                <w:sz w:val="24"/>
              </w:rPr>
            </w:pPr>
            <w:r w:rsidRPr="00DE6307">
              <w:rPr>
                <w:sz w:val="24"/>
              </w:rPr>
              <w:t xml:space="preserve">2 </w:t>
            </w:r>
            <w:proofErr w:type="spellStart"/>
            <w:r w:rsidRPr="00DE6307">
              <w:rPr>
                <w:sz w:val="24"/>
              </w:rPr>
              <w:t>hrs</w:t>
            </w:r>
            <w:proofErr w:type="spellEnd"/>
            <w:r w:rsidRPr="00DE6307">
              <w:rPr>
                <w:sz w:val="24"/>
              </w:rPr>
              <w:t xml:space="preserve"> 15 minutes</w:t>
            </w:r>
          </w:p>
          <w:p w:rsidR="003439DB" w:rsidRPr="00DE6307" w:rsidRDefault="003439DB" w:rsidP="009B7B19">
            <w:pPr>
              <w:pStyle w:val="ListParagraph"/>
              <w:numPr>
                <w:ilvl w:val="0"/>
                <w:numId w:val="37"/>
              </w:numPr>
              <w:spacing w:before="0"/>
              <w:rPr>
                <w:sz w:val="24"/>
              </w:rPr>
            </w:pPr>
            <w:r w:rsidRPr="00DE6307">
              <w:rPr>
                <w:sz w:val="24"/>
              </w:rPr>
              <w:t xml:space="preserve">50% of GCSE  </w:t>
            </w:r>
          </w:p>
          <w:p w:rsidR="003439DB" w:rsidRPr="00DE6307" w:rsidRDefault="003439DB" w:rsidP="003439DB">
            <w:pPr>
              <w:rPr>
                <w:sz w:val="24"/>
                <w:szCs w:val="24"/>
              </w:rPr>
            </w:pPr>
          </w:p>
        </w:tc>
        <w:tc>
          <w:tcPr>
            <w:tcW w:w="3057" w:type="dxa"/>
            <w:gridSpan w:val="4"/>
          </w:tcPr>
          <w:p w:rsidR="003439DB" w:rsidRPr="00DE6307" w:rsidRDefault="003439DB" w:rsidP="003439DB">
            <w:pPr>
              <w:jc w:val="center"/>
              <w:rPr>
                <w:sz w:val="24"/>
                <w:szCs w:val="24"/>
              </w:rPr>
            </w:pPr>
            <w:r w:rsidRPr="00DE6307">
              <w:rPr>
                <w:sz w:val="24"/>
                <w:szCs w:val="24"/>
              </w:rPr>
              <w:t>N/A</w:t>
            </w:r>
          </w:p>
        </w:tc>
        <w:tc>
          <w:tcPr>
            <w:tcW w:w="3871" w:type="dxa"/>
            <w:vMerge/>
          </w:tcPr>
          <w:p w:rsidR="003439DB" w:rsidRPr="007C3015" w:rsidRDefault="003439DB" w:rsidP="003439DB">
            <w:pPr>
              <w:pStyle w:val="ListParagraph"/>
              <w:ind w:left="360"/>
              <w:rPr>
                <w:sz w:val="24"/>
                <w:szCs w:val="24"/>
                <w:highlight w:val="yellow"/>
              </w:rPr>
            </w:pPr>
          </w:p>
        </w:tc>
      </w:tr>
      <w:tr w:rsidR="003439DB" w:rsidRPr="00841525" w:rsidTr="003439DB">
        <w:trPr>
          <w:trHeight w:val="324"/>
        </w:trPr>
        <w:tc>
          <w:tcPr>
            <w:tcW w:w="2370" w:type="dxa"/>
            <w:gridSpan w:val="2"/>
            <w:vMerge w:val="restart"/>
            <w:shd w:val="clear" w:color="auto" w:fill="E5E5E7" w:themeFill="accent5" w:themeFillTint="33"/>
            <w:vAlign w:val="center"/>
          </w:tcPr>
          <w:p w:rsidR="003439DB" w:rsidRPr="00841525" w:rsidRDefault="003439DB" w:rsidP="003439DB">
            <w:pPr>
              <w:jc w:val="center"/>
              <w:rPr>
                <w:rFonts w:ascii="Consolas" w:hAnsi="Consolas" w:cs="Consolas"/>
                <w:b/>
                <w:sz w:val="24"/>
              </w:rPr>
            </w:pPr>
            <w:r w:rsidRPr="00841525">
              <w:rPr>
                <w:rFonts w:ascii="Consolas" w:hAnsi="Consolas" w:cs="Consolas"/>
                <w:b/>
                <w:sz w:val="24"/>
              </w:rPr>
              <w:lastRenderedPageBreak/>
              <w:t>Subject</w:t>
            </w:r>
          </w:p>
        </w:tc>
        <w:tc>
          <w:tcPr>
            <w:tcW w:w="1167" w:type="dxa"/>
            <w:gridSpan w:val="3"/>
            <w:vMerge w:val="restart"/>
            <w:shd w:val="clear" w:color="auto" w:fill="E5E5E7" w:themeFill="accent5" w:themeFillTint="33"/>
            <w:vAlign w:val="center"/>
          </w:tcPr>
          <w:p w:rsidR="003439DB" w:rsidRPr="00841525" w:rsidRDefault="003439DB" w:rsidP="003439DB">
            <w:pPr>
              <w:jc w:val="center"/>
              <w:rPr>
                <w:rFonts w:ascii="Consolas" w:hAnsi="Consolas" w:cs="Consolas"/>
                <w:b/>
                <w:sz w:val="24"/>
              </w:rPr>
            </w:pPr>
            <w:r w:rsidRPr="00841525">
              <w:rPr>
                <w:rFonts w:ascii="Consolas" w:hAnsi="Consolas" w:cs="Consolas"/>
                <w:b/>
                <w:sz w:val="24"/>
              </w:rPr>
              <w:t>Exam Board</w:t>
            </w:r>
          </w:p>
        </w:tc>
        <w:tc>
          <w:tcPr>
            <w:tcW w:w="6472" w:type="dxa"/>
            <w:gridSpan w:val="7"/>
            <w:shd w:val="clear" w:color="auto" w:fill="E5E5E7" w:themeFill="accent5" w:themeFillTint="33"/>
            <w:vAlign w:val="center"/>
          </w:tcPr>
          <w:p w:rsidR="003439DB" w:rsidRPr="00841525" w:rsidRDefault="003439DB" w:rsidP="003439DB">
            <w:pPr>
              <w:jc w:val="center"/>
              <w:rPr>
                <w:rFonts w:ascii="Consolas" w:hAnsi="Consolas" w:cs="Consolas"/>
                <w:b/>
                <w:sz w:val="24"/>
              </w:rPr>
            </w:pPr>
            <w:r w:rsidRPr="00841525">
              <w:rPr>
                <w:rFonts w:ascii="Consolas" w:hAnsi="Consolas" w:cs="Consolas"/>
                <w:b/>
                <w:sz w:val="24"/>
              </w:rPr>
              <w:t>Structure and Method of Assessment</w:t>
            </w:r>
          </w:p>
        </w:tc>
        <w:tc>
          <w:tcPr>
            <w:tcW w:w="5159" w:type="dxa"/>
            <w:gridSpan w:val="4"/>
            <w:vMerge w:val="restart"/>
            <w:shd w:val="clear" w:color="auto" w:fill="E5E5E7" w:themeFill="accent5" w:themeFillTint="33"/>
            <w:vAlign w:val="center"/>
          </w:tcPr>
          <w:p w:rsidR="003439DB" w:rsidRPr="00841525" w:rsidRDefault="003439DB" w:rsidP="003439DB">
            <w:pPr>
              <w:jc w:val="center"/>
              <w:rPr>
                <w:rFonts w:ascii="Consolas" w:hAnsi="Consolas" w:cs="Consolas"/>
                <w:b/>
                <w:sz w:val="24"/>
              </w:rPr>
            </w:pPr>
            <w:r w:rsidRPr="00841525">
              <w:rPr>
                <w:rFonts w:ascii="Consolas" w:hAnsi="Consolas" w:cs="Consolas"/>
                <w:b/>
                <w:sz w:val="24"/>
              </w:rPr>
              <w:t>Notes/Useful Resources</w:t>
            </w:r>
          </w:p>
        </w:tc>
      </w:tr>
      <w:tr w:rsidR="003439DB" w:rsidRPr="00841525" w:rsidTr="003439DB">
        <w:trPr>
          <w:trHeight w:val="648"/>
        </w:trPr>
        <w:tc>
          <w:tcPr>
            <w:tcW w:w="2370" w:type="dxa"/>
            <w:gridSpan w:val="2"/>
            <w:vMerge/>
            <w:shd w:val="clear" w:color="auto" w:fill="FDE0D0" w:themeFill="accent6" w:themeFillTint="33"/>
          </w:tcPr>
          <w:p w:rsidR="003439DB" w:rsidRPr="00841525" w:rsidRDefault="003439DB" w:rsidP="003439DB">
            <w:pPr>
              <w:rPr>
                <w:rFonts w:ascii="Consolas" w:hAnsi="Consolas" w:cs="Consolas"/>
              </w:rPr>
            </w:pPr>
          </w:p>
        </w:tc>
        <w:tc>
          <w:tcPr>
            <w:tcW w:w="1167" w:type="dxa"/>
            <w:gridSpan w:val="3"/>
            <w:vMerge/>
            <w:shd w:val="clear" w:color="auto" w:fill="FDE0D0" w:themeFill="accent6" w:themeFillTint="33"/>
          </w:tcPr>
          <w:p w:rsidR="003439DB" w:rsidRPr="00841525" w:rsidRDefault="003439DB" w:rsidP="003439DB">
            <w:pPr>
              <w:rPr>
                <w:rFonts w:ascii="Consolas" w:hAnsi="Consolas" w:cs="Consolas"/>
              </w:rPr>
            </w:pPr>
          </w:p>
        </w:tc>
        <w:tc>
          <w:tcPr>
            <w:tcW w:w="3774" w:type="dxa"/>
            <w:gridSpan w:val="3"/>
            <w:shd w:val="clear" w:color="auto" w:fill="FDE0D0" w:themeFill="accent6" w:themeFillTint="33"/>
            <w:vAlign w:val="center"/>
          </w:tcPr>
          <w:p w:rsidR="003439DB" w:rsidRPr="00841525" w:rsidRDefault="003439DB" w:rsidP="003439DB">
            <w:pPr>
              <w:jc w:val="center"/>
              <w:rPr>
                <w:rFonts w:ascii="Consolas" w:hAnsi="Consolas" w:cs="Consolas"/>
                <w:b/>
                <w:sz w:val="24"/>
              </w:rPr>
            </w:pPr>
            <w:r w:rsidRPr="00841525">
              <w:rPr>
                <w:rFonts w:ascii="Consolas" w:hAnsi="Consolas" w:cs="Consolas"/>
                <w:b/>
                <w:sz w:val="24"/>
              </w:rPr>
              <w:t>Examinations</w:t>
            </w:r>
          </w:p>
        </w:tc>
        <w:tc>
          <w:tcPr>
            <w:tcW w:w="2698" w:type="dxa"/>
            <w:gridSpan w:val="4"/>
            <w:shd w:val="clear" w:color="auto" w:fill="FDE0D0" w:themeFill="accent6" w:themeFillTint="33"/>
            <w:vAlign w:val="center"/>
          </w:tcPr>
          <w:p w:rsidR="003439DB" w:rsidRPr="00841525" w:rsidRDefault="003439DB" w:rsidP="003439DB">
            <w:pPr>
              <w:jc w:val="center"/>
              <w:rPr>
                <w:rFonts w:ascii="Consolas" w:hAnsi="Consolas" w:cs="Consolas"/>
                <w:b/>
                <w:sz w:val="24"/>
              </w:rPr>
            </w:pPr>
            <w:r w:rsidRPr="00841525">
              <w:rPr>
                <w:rFonts w:ascii="Consolas" w:hAnsi="Consolas" w:cs="Consolas"/>
                <w:b/>
                <w:sz w:val="24"/>
              </w:rPr>
              <w:t>Non-Examination Assessment (NEA)</w:t>
            </w:r>
          </w:p>
        </w:tc>
        <w:tc>
          <w:tcPr>
            <w:tcW w:w="5159" w:type="dxa"/>
            <w:gridSpan w:val="4"/>
            <w:vMerge/>
            <w:shd w:val="clear" w:color="auto" w:fill="FDE0D0" w:themeFill="accent6" w:themeFillTint="33"/>
          </w:tcPr>
          <w:p w:rsidR="003439DB" w:rsidRPr="00841525" w:rsidRDefault="003439DB" w:rsidP="003439DB"/>
        </w:tc>
      </w:tr>
      <w:tr w:rsidR="003439DB" w:rsidRPr="00841525" w:rsidTr="003439DB">
        <w:trPr>
          <w:trHeight w:val="648"/>
        </w:trPr>
        <w:tc>
          <w:tcPr>
            <w:tcW w:w="2370" w:type="dxa"/>
            <w:gridSpan w:val="2"/>
            <w:vAlign w:val="center"/>
          </w:tcPr>
          <w:p w:rsidR="003439DB" w:rsidRPr="00841525" w:rsidRDefault="003439DB" w:rsidP="003439DB">
            <w:pPr>
              <w:jc w:val="center"/>
              <w:rPr>
                <w:b/>
                <w:sz w:val="24"/>
                <w:szCs w:val="24"/>
              </w:rPr>
            </w:pPr>
            <w:r w:rsidRPr="00841525">
              <w:rPr>
                <w:b/>
                <w:sz w:val="24"/>
                <w:szCs w:val="24"/>
              </w:rPr>
              <w:t>Mathematics</w:t>
            </w:r>
          </w:p>
        </w:tc>
        <w:tc>
          <w:tcPr>
            <w:tcW w:w="1167" w:type="dxa"/>
            <w:gridSpan w:val="3"/>
            <w:vAlign w:val="center"/>
          </w:tcPr>
          <w:p w:rsidR="003439DB" w:rsidRPr="00841525" w:rsidRDefault="003439DB" w:rsidP="003439DB">
            <w:pPr>
              <w:jc w:val="center"/>
              <w:rPr>
                <w:sz w:val="24"/>
                <w:szCs w:val="24"/>
              </w:rPr>
            </w:pPr>
            <w:r w:rsidRPr="00841525">
              <w:rPr>
                <w:sz w:val="24"/>
                <w:szCs w:val="24"/>
              </w:rPr>
              <w:t>Edexcel</w:t>
            </w:r>
          </w:p>
        </w:tc>
        <w:tc>
          <w:tcPr>
            <w:tcW w:w="3774" w:type="dxa"/>
            <w:gridSpan w:val="3"/>
          </w:tcPr>
          <w:p w:rsidR="003439DB" w:rsidRPr="00841525" w:rsidRDefault="003439DB" w:rsidP="003439DB">
            <w:pPr>
              <w:rPr>
                <w:rFonts w:cs="Consolas"/>
                <w:b/>
                <w:sz w:val="24"/>
                <w:szCs w:val="24"/>
              </w:rPr>
            </w:pPr>
            <w:r w:rsidRPr="00841525">
              <w:rPr>
                <w:rFonts w:cs="Consolas"/>
                <w:b/>
                <w:sz w:val="24"/>
                <w:szCs w:val="24"/>
              </w:rPr>
              <w:t xml:space="preserve">Paper </w:t>
            </w:r>
            <w:proofErr w:type="gramStart"/>
            <w:r w:rsidRPr="00841525">
              <w:rPr>
                <w:rFonts w:cs="Consolas"/>
                <w:b/>
                <w:sz w:val="24"/>
                <w:szCs w:val="24"/>
              </w:rPr>
              <w:t>1 :</w:t>
            </w:r>
            <w:proofErr w:type="gramEnd"/>
            <w:r w:rsidRPr="00841525">
              <w:rPr>
                <w:rFonts w:cs="Consolas"/>
                <w:b/>
                <w:sz w:val="24"/>
                <w:szCs w:val="24"/>
              </w:rPr>
              <w:t xml:space="preserve"> Non Calculator</w:t>
            </w:r>
          </w:p>
          <w:p w:rsidR="003439DB" w:rsidRPr="00841525" w:rsidRDefault="003439DB" w:rsidP="003439DB">
            <w:pPr>
              <w:pStyle w:val="ListParagraph"/>
              <w:numPr>
                <w:ilvl w:val="0"/>
                <w:numId w:val="3"/>
              </w:numPr>
              <w:spacing w:before="0"/>
              <w:rPr>
                <w:rFonts w:cs="Consolas"/>
                <w:sz w:val="24"/>
                <w:szCs w:val="24"/>
              </w:rPr>
            </w:pPr>
            <w:r w:rsidRPr="00841525">
              <w:rPr>
                <w:rFonts w:cs="Consolas"/>
                <w:sz w:val="24"/>
                <w:szCs w:val="24"/>
              </w:rPr>
              <w:t>80 Marks</w:t>
            </w:r>
          </w:p>
          <w:p w:rsidR="003439DB" w:rsidRPr="00841525" w:rsidRDefault="003439DB" w:rsidP="003439DB">
            <w:pPr>
              <w:pStyle w:val="ListParagraph"/>
              <w:numPr>
                <w:ilvl w:val="0"/>
                <w:numId w:val="3"/>
              </w:numPr>
              <w:spacing w:before="0"/>
              <w:rPr>
                <w:rFonts w:cs="Consolas"/>
                <w:sz w:val="24"/>
                <w:szCs w:val="24"/>
              </w:rPr>
            </w:pPr>
            <w:r w:rsidRPr="00841525">
              <w:rPr>
                <w:rFonts w:cs="Consolas"/>
                <w:sz w:val="24"/>
                <w:szCs w:val="24"/>
              </w:rPr>
              <w:t>1hr 30 minutes</w:t>
            </w:r>
          </w:p>
          <w:p w:rsidR="003439DB" w:rsidRPr="00841525" w:rsidRDefault="003439DB" w:rsidP="003439DB">
            <w:pPr>
              <w:pStyle w:val="ListParagraph"/>
              <w:numPr>
                <w:ilvl w:val="0"/>
                <w:numId w:val="3"/>
              </w:numPr>
              <w:spacing w:before="0"/>
              <w:rPr>
                <w:rFonts w:cs="Consolas"/>
                <w:sz w:val="24"/>
                <w:szCs w:val="24"/>
              </w:rPr>
            </w:pPr>
            <w:r w:rsidRPr="00841525">
              <w:rPr>
                <w:rFonts w:cs="Consolas"/>
                <w:sz w:val="24"/>
                <w:szCs w:val="24"/>
              </w:rPr>
              <w:t>33.33% of GCSE</w:t>
            </w:r>
          </w:p>
          <w:p w:rsidR="003439DB" w:rsidRPr="00841525" w:rsidRDefault="003439DB" w:rsidP="003439DB">
            <w:pPr>
              <w:rPr>
                <w:rFonts w:cs="Consolas"/>
                <w:sz w:val="24"/>
                <w:szCs w:val="24"/>
              </w:rPr>
            </w:pPr>
          </w:p>
          <w:p w:rsidR="003439DB" w:rsidRPr="00841525" w:rsidRDefault="003439DB" w:rsidP="003439DB">
            <w:pPr>
              <w:rPr>
                <w:rFonts w:cs="Consolas"/>
                <w:sz w:val="24"/>
                <w:szCs w:val="24"/>
              </w:rPr>
            </w:pPr>
            <w:r w:rsidRPr="00841525">
              <w:rPr>
                <w:rFonts w:cs="Consolas"/>
                <w:b/>
                <w:sz w:val="24"/>
                <w:szCs w:val="24"/>
              </w:rPr>
              <w:t>Paper 2:</w:t>
            </w:r>
            <w:r w:rsidRPr="00841525">
              <w:rPr>
                <w:rFonts w:cs="Consolas"/>
                <w:sz w:val="24"/>
                <w:szCs w:val="24"/>
              </w:rPr>
              <w:t xml:space="preserve"> Calculator Allowed</w:t>
            </w:r>
          </w:p>
          <w:p w:rsidR="003439DB" w:rsidRPr="00841525" w:rsidRDefault="003439DB" w:rsidP="003439DB">
            <w:pPr>
              <w:pStyle w:val="ListParagraph"/>
              <w:numPr>
                <w:ilvl w:val="0"/>
                <w:numId w:val="3"/>
              </w:numPr>
              <w:spacing w:before="0"/>
              <w:rPr>
                <w:rFonts w:cs="Consolas"/>
                <w:sz w:val="24"/>
                <w:szCs w:val="24"/>
              </w:rPr>
            </w:pPr>
            <w:r w:rsidRPr="00841525">
              <w:rPr>
                <w:rFonts w:cs="Consolas"/>
                <w:sz w:val="24"/>
                <w:szCs w:val="24"/>
              </w:rPr>
              <w:t>80 Marks</w:t>
            </w:r>
          </w:p>
          <w:p w:rsidR="003439DB" w:rsidRPr="00841525" w:rsidRDefault="003439DB" w:rsidP="003439DB">
            <w:pPr>
              <w:pStyle w:val="ListParagraph"/>
              <w:numPr>
                <w:ilvl w:val="0"/>
                <w:numId w:val="3"/>
              </w:numPr>
              <w:spacing w:before="0"/>
              <w:rPr>
                <w:rFonts w:cs="Consolas"/>
                <w:sz w:val="24"/>
                <w:szCs w:val="24"/>
              </w:rPr>
            </w:pPr>
            <w:r w:rsidRPr="00841525">
              <w:rPr>
                <w:rFonts w:cs="Consolas"/>
                <w:sz w:val="24"/>
                <w:szCs w:val="24"/>
              </w:rPr>
              <w:t>1hr 30 minutes</w:t>
            </w:r>
          </w:p>
          <w:p w:rsidR="003439DB" w:rsidRPr="00841525" w:rsidRDefault="003439DB" w:rsidP="003439DB">
            <w:pPr>
              <w:pStyle w:val="ListParagraph"/>
              <w:numPr>
                <w:ilvl w:val="0"/>
                <w:numId w:val="3"/>
              </w:numPr>
              <w:spacing w:before="0"/>
              <w:rPr>
                <w:rFonts w:cs="Consolas"/>
                <w:sz w:val="24"/>
                <w:szCs w:val="24"/>
              </w:rPr>
            </w:pPr>
            <w:r w:rsidRPr="00841525">
              <w:rPr>
                <w:rFonts w:cs="Consolas"/>
                <w:sz w:val="24"/>
                <w:szCs w:val="24"/>
              </w:rPr>
              <w:t>33.33% of GCSE</w:t>
            </w:r>
          </w:p>
          <w:p w:rsidR="003439DB" w:rsidRPr="00841525" w:rsidRDefault="003439DB" w:rsidP="003439DB">
            <w:pPr>
              <w:rPr>
                <w:sz w:val="24"/>
                <w:szCs w:val="24"/>
              </w:rPr>
            </w:pPr>
          </w:p>
          <w:p w:rsidR="003439DB" w:rsidRPr="00841525" w:rsidRDefault="003439DB" w:rsidP="003439DB">
            <w:pPr>
              <w:rPr>
                <w:rFonts w:cs="Consolas"/>
                <w:sz w:val="24"/>
                <w:szCs w:val="24"/>
              </w:rPr>
            </w:pPr>
            <w:r w:rsidRPr="00841525">
              <w:rPr>
                <w:rFonts w:cs="Consolas"/>
                <w:b/>
                <w:sz w:val="24"/>
                <w:szCs w:val="24"/>
              </w:rPr>
              <w:t>Paper 3:</w:t>
            </w:r>
            <w:r w:rsidRPr="00841525">
              <w:rPr>
                <w:rFonts w:cs="Consolas"/>
                <w:sz w:val="24"/>
                <w:szCs w:val="24"/>
              </w:rPr>
              <w:t xml:space="preserve"> Calculator Allowed</w:t>
            </w:r>
          </w:p>
          <w:p w:rsidR="003439DB" w:rsidRPr="00841525" w:rsidRDefault="003439DB" w:rsidP="003439DB">
            <w:pPr>
              <w:pStyle w:val="ListParagraph"/>
              <w:numPr>
                <w:ilvl w:val="0"/>
                <w:numId w:val="3"/>
              </w:numPr>
              <w:spacing w:before="0"/>
              <w:rPr>
                <w:rFonts w:cs="Consolas"/>
                <w:sz w:val="24"/>
                <w:szCs w:val="24"/>
              </w:rPr>
            </w:pPr>
            <w:r w:rsidRPr="00841525">
              <w:rPr>
                <w:rFonts w:cs="Consolas"/>
                <w:sz w:val="24"/>
                <w:szCs w:val="24"/>
              </w:rPr>
              <w:t>80 Marks</w:t>
            </w:r>
          </w:p>
          <w:p w:rsidR="003439DB" w:rsidRPr="00841525" w:rsidRDefault="003439DB" w:rsidP="003439DB">
            <w:pPr>
              <w:pStyle w:val="ListParagraph"/>
              <w:numPr>
                <w:ilvl w:val="0"/>
                <w:numId w:val="3"/>
              </w:numPr>
              <w:spacing w:before="0"/>
              <w:rPr>
                <w:rFonts w:cs="Consolas"/>
                <w:sz w:val="24"/>
                <w:szCs w:val="24"/>
              </w:rPr>
            </w:pPr>
            <w:r w:rsidRPr="00841525">
              <w:rPr>
                <w:rFonts w:cs="Consolas"/>
                <w:sz w:val="24"/>
                <w:szCs w:val="24"/>
              </w:rPr>
              <w:t>1hr 30 minutes</w:t>
            </w:r>
          </w:p>
          <w:p w:rsidR="003439DB" w:rsidRPr="00841525" w:rsidRDefault="003439DB" w:rsidP="003439DB">
            <w:pPr>
              <w:pStyle w:val="ListParagraph"/>
              <w:numPr>
                <w:ilvl w:val="0"/>
                <w:numId w:val="3"/>
              </w:numPr>
              <w:spacing w:before="0"/>
              <w:rPr>
                <w:rFonts w:cs="Consolas"/>
                <w:sz w:val="24"/>
                <w:szCs w:val="24"/>
              </w:rPr>
            </w:pPr>
            <w:r w:rsidRPr="00841525">
              <w:rPr>
                <w:rFonts w:cs="Consolas"/>
                <w:sz w:val="24"/>
                <w:szCs w:val="24"/>
              </w:rPr>
              <w:t>33.33% of GCSE</w:t>
            </w:r>
          </w:p>
          <w:p w:rsidR="003439DB" w:rsidRPr="00841525" w:rsidRDefault="003439DB" w:rsidP="003439DB">
            <w:pPr>
              <w:rPr>
                <w:sz w:val="24"/>
                <w:szCs w:val="24"/>
              </w:rPr>
            </w:pPr>
          </w:p>
          <w:p w:rsidR="003439DB" w:rsidRPr="00841525" w:rsidRDefault="003439DB" w:rsidP="003439DB">
            <w:pPr>
              <w:spacing w:line="360" w:lineRule="auto"/>
              <w:rPr>
                <w:sz w:val="24"/>
                <w:szCs w:val="24"/>
              </w:rPr>
            </w:pPr>
          </w:p>
        </w:tc>
        <w:tc>
          <w:tcPr>
            <w:tcW w:w="2698" w:type="dxa"/>
            <w:gridSpan w:val="4"/>
          </w:tcPr>
          <w:p w:rsidR="003439DB" w:rsidRPr="00841525" w:rsidRDefault="003439DB" w:rsidP="003439DB">
            <w:pPr>
              <w:jc w:val="center"/>
              <w:rPr>
                <w:sz w:val="24"/>
                <w:szCs w:val="24"/>
              </w:rPr>
            </w:pPr>
            <w:r w:rsidRPr="00841525">
              <w:rPr>
                <w:sz w:val="24"/>
                <w:szCs w:val="24"/>
              </w:rPr>
              <w:t>N/A</w:t>
            </w:r>
          </w:p>
        </w:tc>
        <w:tc>
          <w:tcPr>
            <w:tcW w:w="5159" w:type="dxa"/>
            <w:gridSpan w:val="4"/>
          </w:tcPr>
          <w:p w:rsidR="003439DB" w:rsidRPr="00746B17" w:rsidRDefault="003439DB" w:rsidP="009B7B19">
            <w:pPr>
              <w:numPr>
                <w:ilvl w:val="0"/>
                <w:numId w:val="49"/>
              </w:numPr>
              <w:shd w:val="clear" w:color="auto" w:fill="FFFFFF"/>
              <w:spacing w:before="100" w:beforeAutospacing="1" w:after="100" w:afterAutospacing="1"/>
              <w:rPr>
                <w:rFonts w:eastAsia="Times New Roman" w:cs="Arial"/>
                <w:color w:val="222222"/>
                <w:sz w:val="24"/>
                <w:szCs w:val="24"/>
                <w:lang w:val="en-GB" w:eastAsia="en-GB"/>
              </w:rPr>
            </w:pPr>
            <w:r w:rsidRPr="00746B17">
              <w:rPr>
                <w:rFonts w:eastAsia="Times New Roman" w:cs="Arial"/>
                <w:color w:val="000000"/>
                <w:sz w:val="24"/>
                <w:szCs w:val="24"/>
                <w:lang w:val="en-GB" w:eastAsia="en-GB"/>
              </w:rPr>
              <w:t>Students will be entered for Higher or Foundation Tier</w:t>
            </w:r>
          </w:p>
          <w:p w:rsidR="003439DB" w:rsidRPr="00746B17" w:rsidRDefault="003439DB" w:rsidP="009B7B19">
            <w:pPr>
              <w:numPr>
                <w:ilvl w:val="0"/>
                <w:numId w:val="49"/>
              </w:numPr>
              <w:shd w:val="clear" w:color="auto" w:fill="FFFFFF"/>
              <w:spacing w:before="100" w:beforeAutospacing="1" w:after="100" w:afterAutospacing="1"/>
              <w:rPr>
                <w:rFonts w:eastAsia="Times New Roman" w:cs="Arial"/>
                <w:color w:val="222222"/>
                <w:sz w:val="24"/>
                <w:szCs w:val="24"/>
                <w:lang w:val="en-GB" w:eastAsia="en-GB"/>
              </w:rPr>
            </w:pPr>
            <w:r w:rsidRPr="00746B17">
              <w:rPr>
                <w:rFonts w:eastAsia="Times New Roman" w:cs="Arial"/>
                <w:color w:val="000000"/>
                <w:sz w:val="24"/>
                <w:szCs w:val="24"/>
                <w:lang w:val="en-GB" w:eastAsia="en-GB"/>
              </w:rPr>
              <w:t xml:space="preserve">Students will require a Scientific calculator (preferably </w:t>
            </w:r>
            <w:proofErr w:type="spellStart"/>
            <w:r w:rsidRPr="00746B17">
              <w:rPr>
                <w:rFonts w:eastAsia="Times New Roman" w:cs="Arial"/>
                <w:color w:val="000000"/>
                <w:sz w:val="24"/>
                <w:szCs w:val="24"/>
                <w:lang w:val="en-GB" w:eastAsia="en-GB"/>
              </w:rPr>
              <w:t>casio's</w:t>
            </w:r>
            <w:proofErr w:type="spellEnd"/>
            <w:r w:rsidRPr="00746B17">
              <w:rPr>
                <w:rFonts w:eastAsia="Times New Roman" w:cs="Arial"/>
                <w:color w:val="000000"/>
                <w:sz w:val="24"/>
                <w:szCs w:val="24"/>
                <w:lang w:val="en-GB" w:eastAsia="en-GB"/>
              </w:rPr>
              <w:t xml:space="preserve"> </w:t>
            </w:r>
            <w:proofErr w:type="spellStart"/>
            <w:r w:rsidRPr="00746B17">
              <w:rPr>
                <w:rFonts w:eastAsia="Times New Roman" w:cs="Arial"/>
                <w:color w:val="000000"/>
                <w:sz w:val="24"/>
                <w:szCs w:val="24"/>
                <w:lang w:val="en-GB" w:eastAsia="en-GB"/>
              </w:rPr>
              <w:t>classwizz</w:t>
            </w:r>
            <w:proofErr w:type="spellEnd"/>
            <w:r w:rsidRPr="00746B17">
              <w:rPr>
                <w:rFonts w:eastAsia="Times New Roman" w:cs="Arial"/>
                <w:color w:val="000000"/>
                <w:sz w:val="24"/>
                <w:szCs w:val="24"/>
                <w:lang w:val="en-GB" w:eastAsia="en-GB"/>
              </w:rPr>
              <w:t>) which can be purchased on parent pay for £11 and a geometry set (available for £1.50 from the maths office).</w:t>
            </w:r>
          </w:p>
          <w:p w:rsidR="003439DB" w:rsidRPr="00746B17" w:rsidRDefault="003439DB" w:rsidP="009B7B19">
            <w:pPr>
              <w:numPr>
                <w:ilvl w:val="0"/>
                <w:numId w:val="49"/>
              </w:numPr>
              <w:shd w:val="clear" w:color="auto" w:fill="FFFFFF"/>
              <w:spacing w:before="100" w:beforeAutospacing="1" w:after="100" w:afterAutospacing="1"/>
              <w:rPr>
                <w:rFonts w:eastAsia="Times New Roman" w:cs="Arial"/>
                <w:color w:val="222222"/>
                <w:sz w:val="24"/>
                <w:szCs w:val="24"/>
                <w:lang w:val="en-GB" w:eastAsia="en-GB"/>
              </w:rPr>
            </w:pPr>
            <w:r w:rsidRPr="00746B17">
              <w:rPr>
                <w:rFonts w:eastAsia="Times New Roman" w:cs="Arial"/>
                <w:color w:val="000000"/>
                <w:sz w:val="24"/>
                <w:szCs w:val="24"/>
                <w:lang w:val="en-GB" w:eastAsia="en-GB"/>
              </w:rPr>
              <w:t>Students expected to complete 1½ hours of Maths homework every week in addition to independent revision.</w:t>
            </w:r>
          </w:p>
          <w:p w:rsidR="003439DB" w:rsidRPr="00746B17" w:rsidRDefault="003439DB" w:rsidP="009B7B19">
            <w:pPr>
              <w:numPr>
                <w:ilvl w:val="0"/>
                <w:numId w:val="49"/>
              </w:numPr>
              <w:shd w:val="clear" w:color="auto" w:fill="FFFFFF"/>
              <w:spacing w:before="100" w:beforeAutospacing="1" w:after="100" w:afterAutospacing="1"/>
              <w:rPr>
                <w:rFonts w:eastAsia="Times New Roman" w:cs="Arial"/>
                <w:color w:val="222222"/>
                <w:sz w:val="24"/>
                <w:szCs w:val="24"/>
                <w:lang w:val="en-GB" w:eastAsia="en-GB"/>
              </w:rPr>
            </w:pPr>
            <w:r w:rsidRPr="00746B17">
              <w:rPr>
                <w:rFonts w:eastAsia="Times New Roman" w:cs="Arial"/>
                <w:color w:val="000000"/>
                <w:sz w:val="24"/>
                <w:szCs w:val="24"/>
                <w:lang w:val="en-GB" w:eastAsia="en-GB"/>
              </w:rPr>
              <w:t>Useful Websites:</w:t>
            </w:r>
            <w:r w:rsidRPr="00746B17">
              <w:rPr>
                <w:rFonts w:eastAsia="Times New Roman" w:cs="Arial"/>
                <w:color w:val="000000"/>
                <w:sz w:val="24"/>
                <w:szCs w:val="24"/>
                <w:lang w:val="en-GB" w:eastAsia="en-GB"/>
              </w:rPr>
              <w:br/>
            </w:r>
            <w:hyperlink r:id="rId22" w:tgtFrame="_blank" w:history="1">
              <w:r w:rsidRPr="00746B17">
                <w:rPr>
                  <w:rFonts w:eastAsia="Times New Roman" w:cs="Arial"/>
                  <w:color w:val="1155CC"/>
                  <w:sz w:val="24"/>
                  <w:szCs w:val="24"/>
                  <w:u w:val="single"/>
                  <w:lang w:val="en-GB" w:eastAsia="en-GB"/>
                </w:rPr>
                <w:t>http://www.bbc.co.uk/schools/gcsebitesize</w:t>
              </w:r>
            </w:hyperlink>
            <w:r w:rsidRPr="00746B17">
              <w:rPr>
                <w:rFonts w:eastAsia="Times New Roman" w:cs="Arial"/>
                <w:color w:val="000000"/>
                <w:sz w:val="24"/>
                <w:szCs w:val="24"/>
                <w:lang w:val="en-GB" w:eastAsia="en-GB"/>
              </w:rPr>
              <w:br/>
            </w:r>
            <w:hyperlink r:id="rId23" w:tgtFrame="_blank" w:history="1">
              <w:r w:rsidRPr="00746B17">
                <w:rPr>
                  <w:rFonts w:eastAsia="Times New Roman" w:cs="Arial"/>
                  <w:color w:val="1155CC"/>
                  <w:sz w:val="24"/>
                  <w:szCs w:val="24"/>
                  <w:u w:val="single"/>
                  <w:lang w:val="en-GB" w:eastAsia="en-GB"/>
                </w:rPr>
                <w:t>http://www.mathswatch.co.uk</w:t>
              </w:r>
            </w:hyperlink>
            <w:r w:rsidRPr="00746B17">
              <w:rPr>
                <w:rFonts w:eastAsia="Times New Roman" w:cs="Arial"/>
                <w:color w:val="000000"/>
                <w:sz w:val="24"/>
                <w:szCs w:val="24"/>
                <w:lang w:val="en-GB" w:eastAsia="en-GB"/>
              </w:rPr>
              <w:br/>
            </w:r>
            <w:hyperlink r:id="rId24" w:tgtFrame="_blank" w:history="1">
              <w:r w:rsidRPr="00746B17">
                <w:rPr>
                  <w:rFonts w:eastAsia="Times New Roman" w:cs="Arial"/>
                  <w:color w:val="1155CC"/>
                  <w:sz w:val="24"/>
                  <w:szCs w:val="24"/>
                  <w:u w:val="single"/>
                  <w:lang w:val="en-GB" w:eastAsia="en-GB"/>
                </w:rPr>
                <w:t>http://www.mathsgenie.co.uk</w:t>
              </w:r>
            </w:hyperlink>
            <w:r w:rsidRPr="00746B17">
              <w:rPr>
                <w:rFonts w:eastAsia="Times New Roman" w:cs="Arial"/>
                <w:color w:val="000000"/>
                <w:sz w:val="24"/>
                <w:szCs w:val="24"/>
                <w:lang w:val="en-GB" w:eastAsia="en-GB"/>
              </w:rPr>
              <w:br/>
            </w:r>
            <w:hyperlink r:id="rId25" w:tgtFrame="_blank" w:history="1">
              <w:r w:rsidRPr="00746B17">
                <w:rPr>
                  <w:rFonts w:eastAsia="Times New Roman" w:cs="Arial"/>
                  <w:color w:val="1155CC"/>
                  <w:sz w:val="24"/>
                  <w:szCs w:val="24"/>
                  <w:u w:val="single"/>
                  <w:lang w:val="en-GB" w:eastAsia="en-GB"/>
                </w:rPr>
                <w:t>https://www.corbettmaths.com</w:t>
              </w:r>
            </w:hyperlink>
            <w:r w:rsidRPr="00746B17">
              <w:rPr>
                <w:rFonts w:eastAsia="Times New Roman" w:cs="Arial"/>
                <w:color w:val="000000"/>
                <w:sz w:val="24"/>
                <w:szCs w:val="24"/>
                <w:lang w:val="en-GB" w:eastAsia="en-GB"/>
              </w:rPr>
              <w:t>  </w:t>
            </w:r>
          </w:p>
          <w:p w:rsidR="003439DB" w:rsidRPr="00746B17" w:rsidRDefault="003439DB" w:rsidP="009B7B19">
            <w:pPr>
              <w:numPr>
                <w:ilvl w:val="0"/>
                <w:numId w:val="49"/>
              </w:numPr>
              <w:shd w:val="clear" w:color="auto" w:fill="FFFFFF"/>
              <w:spacing w:before="100" w:beforeAutospacing="1" w:after="100" w:afterAutospacing="1"/>
              <w:rPr>
                <w:rFonts w:eastAsia="Times New Roman" w:cs="Arial"/>
                <w:color w:val="222222"/>
                <w:sz w:val="24"/>
                <w:szCs w:val="24"/>
                <w:lang w:val="en-GB" w:eastAsia="en-GB"/>
              </w:rPr>
            </w:pPr>
            <w:r w:rsidRPr="00746B17">
              <w:rPr>
                <w:rFonts w:eastAsia="Times New Roman" w:cs="Arial"/>
                <w:color w:val="000000"/>
                <w:sz w:val="24"/>
                <w:szCs w:val="24"/>
                <w:lang w:val="en-GB" w:eastAsia="en-GB"/>
              </w:rPr>
              <w:t xml:space="preserve">Students have a login to access a Maths APP for revision in Year </w:t>
            </w:r>
            <w:r>
              <w:rPr>
                <w:rFonts w:eastAsia="Times New Roman" w:cs="Arial"/>
                <w:color w:val="000000"/>
                <w:sz w:val="24"/>
                <w:szCs w:val="24"/>
                <w:lang w:val="en-GB" w:eastAsia="en-GB"/>
              </w:rPr>
              <w:t xml:space="preserve">10 and </w:t>
            </w:r>
            <w:r w:rsidRPr="00746B17">
              <w:rPr>
                <w:rFonts w:eastAsia="Times New Roman" w:cs="Arial"/>
                <w:color w:val="000000"/>
                <w:sz w:val="24"/>
                <w:szCs w:val="24"/>
                <w:lang w:val="en-GB" w:eastAsia="en-GB"/>
              </w:rPr>
              <w:t>11</w:t>
            </w:r>
            <w:r w:rsidRPr="00746B17">
              <w:rPr>
                <w:rFonts w:eastAsia="Times New Roman" w:cs="Arial"/>
                <w:color w:val="000000"/>
                <w:sz w:val="24"/>
                <w:szCs w:val="24"/>
                <w:lang w:val="en-GB" w:eastAsia="en-GB"/>
              </w:rPr>
              <w:br/>
            </w:r>
            <w:hyperlink r:id="rId26" w:tgtFrame="_blank" w:history="1">
              <w:r w:rsidRPr="00746B17">
                <w:rPr>
                  <w:rFonts w:eastAsia="Times New Roman" w:cs="Arial"/>
                  <w:color w:val="1155CC"/>
                  <w:sz w:val="24"/>
                  <w:szCs w:val="24"/>
                  <w:u w:val="single"/>
                  <w:lang w:val="en-GB" w:eastAsia="en-GB"/>
                </w:rPr>
                <w:t>https://mathsapp.pixl.org.uk/</w:t>
              </w:r>
            </w:hyperlink>
          </w:p>
          <w:p w:rsidR="003439DB" w:rsidRDefault="003439DB" w:rsidP="003439DB">
            <w:pPr>
              <w:rPr>
                <w:sz w:val="24"/>
                <w:szCs w:val="24"/>
              </w:rPr>
            </w:pPr>
          </w:p>
          <w:p w:rsidR="003439DB" w:rsidRDefault="003439DB" w:rsidP="003439DB">
            <w:pPr>
              <w:rPr>
                <w:sz w:val="24"/>
                <w:szCs w:val="24"/>
              </w:rPr>
            </w:pPr>
          </w:p>
          <w:p w:rsidR="003439DB" w:rsidRDefault="003439DB" w:rsidP="003439DB">
            <w:pPr>
              <w:rPr>
                <w:sz w:val="24"/>
                <w:szCs w:val="24"/>
              </w:rPr>
            </w:pPr>
          </w:p>
          <w:p w:rsidR="003439DB" w:rsidRDefault="003439DB" w:rsidP="003439DB">
            <w:pPr>
              <w:rPr>
                <w:sz w:val="24"/>
                <w:szCs w:val="24"/>
              </w:rPr>
            </w:pPr>
          </w:p>
          <w:p w:rsidR="003439DB" w:rsidRDefault="003439DB" w:rsidP="003439DB">
            <w:pPr>
              <w:rPr>
                <w:sz w:val="24"/>
                <w:szCs w:val="24"/>
              </w:rPr>
            </w:pPr>
          </w:p>
          <w:p w:rsidR="003439DB" w:rsidRDefault="003439DB" w:rsidP="003439DB">
            <w:pPr>
              <w:rPr>
                <w:sz w:val="24"/>
                <w:szCs w:val="24"/>
              </w:rPr>
            </w:pPr>
          </w:p>
          <w:p w:rsidR="003439DB" w:rsidRPr="00746B17" w:rsidRDefault="003439DB" w:rsidP="003439DB">
            <w:pPr>
              <w:rPr>
                <w:sz w:val="24"/>
                <w:szCs w:val="24"/>
              </w:rPr>
            </w:pPr>
          </w:p>
        </w:tc>
      </w:tr>
      <w:tr w:rsidR="003439DB" w:rsidRPr="007C3015" w:rsidTr="003439DB">
        <w:trPr>
          <w:trHeight w:val="324"/>
        </w:trPr>
        <w:tc>
          <w:tcPr>
            <w:tcW w:w="2337" w:type="dxa"/>
            <w:vMerge w:val="restart"/>
            <w:shd w:val="clear" w:color="auto" w:fill="E5E5E7" w:themeFill="accent5" w:themeFillTint="33"/>
            <w:vAlign w:val="center"/>
          </w:tcPr>
          <w:p w:rsidR="003439DB" w:rsidRPr="00565F3B" w:rsidRDefault="003439DB" w:rsidP="003439DB">
            <w:pPr>
              <w:jc w:val="center"/>
              <w:rPr>
                <w:rFonts w:ascii="Consolas" w:hAnsi="Consolas" w:cs="Consolas"/>
                <w:b/>
                <w:sz w:val="24"/>
              </w:rPr>
            </w:pPr>
            <w:bookmarkStart w:id="1" w:name="_Hlk84508204"/>
            <w:r w:rsidRPr="00565F3B">
              <w:rPr>
                <w:rFonts w:ascii="Consolas" w:hAnsi="Consolas" w:cs="Consolas"/>
                <w:b/>
                <w:sz w:val="24"/>
              </w:rPr>
              <w:lastRenderedPageBreak/>
              <w:t>Subject</w:t>
            </w:r>
          </w:p>
        </w:tc>
        <w:tc>
          <w:tcPr>
            <w:tcW w:w="1179" w:type="dxa"/>
            <w:gridSpan w:val="3"/>
            <w:vMerge w:val="restart"/>
            <w:shd w:val="clear" w:color="auto" w:fill="E5E5E7" w:themeFill="accent5" w:themeFillTint="33"/>
            <w:vAlign w:val="center"/>
          </w:tcPr>
          <w:p w:rsidR="003439DB" w:rsidRPr="00565F3B" w:rsidRDefault="003439DB" w:rsidP="003439DB">
            <w:pPr>
              <w:jc w:val="center"/>
              <w:rPr>
                <w:rFonts w:ascii="Consolas" w:hAnsi="Consolas" w:cs="Consolas"/>
                <w:b/>
                <w:sz w:val="24"/>
              </w:rPr>
            </w:pPr>
            <w:r w:rsidRPr="00565F3B">
              <w:rPr>
                <w:rFonts w:ascii="Consolas" w:hAnsi="Consolas" w:cs="Consolas"/>
                <w:b/>
                <w:sz w:val="24"/>
              </w:rPr>
              <w:t>Exam Board</w:t>
            </w:r>
          </w:p>
        </w:tc>
        <w:tc>
          <w:tcPr>
            <w:tcW w:w="6615" w:type="dxa"/>
            <w:gridSpan w:val="9"/>
            <w:shd w:val="clear" w:color="auto" w:fill="E5E5E7" w:themeFill="accent5" w:themeFillTint="33"/>
            <w:vAlign w:val="center"/>
          </w:tcPr>
          <w:p w:rsidR="003439DB" w:rsidRPr="00565F3B" w:rsidRDefault="003439DB" w:rsidP="003439DB">
            <w:pPr>
              <w:jc w:val="center"/>
              <w:rPr>
                <w:rFonts w:ascii="Consolas" w:hAnsi="Consolas" w:cs="Consolas"/>
                <w:b/>
                <w:sz w:val="24"/>
              </w:rPr>
            </w:pPr>
            <w:r w:rsidRPr="00565F3B">
              <w:rPr>
                <w:rFonts w:ascii="Consolas" w:hAnsi="Consolas" w:cs="Consolas"/>
                <w:b/>
                <w:sz w:val="24"/>
              </w:rPr>
              <w:t>Structure and Method of Assessment</w:t>
            </w:r>
          </w:p>
        </w:tc>
        <w:tc>
          <w:tcPr>
            <w:tcW w:w="5037" w:type="dxa"/>
            <w:gridSpan w:val="3"/>
            <w:vMerge w:val="restart"/>
            <w:shd w:val="clear" w:color="auto" w:fill="E5E5E7" w:themeFill="accent5" w:themeFillTint="33"/>
            <w:vAlign w:val="center"/>
          </w:tcPr>
          <w:p w:rsidR="003439DB" w:rsidRPr="00565F3B" w:rsidRDefault="003439DB" w:rsidP="003439DB">
            <w:pPr>
              <w:jc w:val="center"/>
              <w:rPr>
                <w:rFonts w:ascii="Consolas" w:hAnsi="Consolas" w:cs="Consolas"/>
                <w:b/>
                <w:sz w:val="24"/>
              </w:rPr>
            </w:pPr>
            <w:r w:rsidRPr="00565F3B">
              <w:rPr>
                <w:rFonts w:ascii="Consolas" w:hAnsi="Consolas" w:cs="Consolas"/>
                <w:b/>
                <w:sz w:val="24"/>
              </w:rPr>
              <w:t>Notes/Useful Resources</w:t>
            </w:r>
          </w:p>
        </w:tc>
      </w:tr>
      <w:tr w:rsidR="003439DB" w:rsidRPr="007C3015" w:rsidTr="003439DB">
        <w:trPr>
          <w:trHeight w:val="648"/>
        </w:trPr>
        <w:tc>
          <w:tcPr>
            <w:tcW w:w="2337" w:type="dxa"/>
            <w:vMerge/>
            <w:tcBorders>
              <w:bottom w:val="single" w:sz="4" w:space="0" w:color="2C2C2C" w:themeColor="text1"/>
            </w:tcBorders>
            <w:shd w:val="clear" w:color="auto" w:fill="FDE0D0" w:themeFill="accent6" w:themeFillTint="33"/>
          </w:tcPr>
          <w:p w:rsidR="003439DB" w:rsidRPr="00565F3B" w:rsidRDefault="003439DB" w:rsidP="003439DB">
            <w:pPr>
              <w:rPr>
                <w:rFonts w:ascii="Consolas" w:hAnsi="Consolas" w:cs="Consolas"/>
              </w:rPr>
            </w:pPr>
          </w:p>
        </w:tc>
        <w:tc>
          <w:tcPr>
            <w:tcW w:w="1179" w:type="dxa"/>
            <w:gridSpan w:val="3"/>
            <w:vMerge/>
            <w:tcBorders>
              <w:bottom w:val="single" w:sz="4" w:space="0" w:color="2C2C2C" w:themeColor="text1"/>
            </w:tcBorders>
            <w:shd w:val="clear" w:color="auto" w:fill="FDE0D0" w:themeFill="accent6" w:themeFillTint="33"/>
          </w:tcPr>
          <w:p w:rsidR="003439DB" w:rsidRPr="00565F3B" w:rsidRDefault="003439DB" w:rsidP="003439DB">
            <w:pPr>
              <w:rPr>
                <w:rFonts w:ascii="Consolas" w:hAnsi="Consolas" w:cs="Consolas"/>
              </w:rPr>
            </w:pPr>
          </w:p>
        </w:tc>
        <w:tc>
          <w:tcPr>
            <w:tcW w:w="4310" w:type="dxa"/>
            <w:gridSpan w:val="5"/>
            <w:tcBorders>
              <w:bottom w:val="single" w:sz="4" w:space="0" w:color="auto"/>
            </w:tcBorders>
            <w:shd w:val="clear" w:color="auto" w:fill="FDE0D0" w:themeFill="accent6" w:themeFillTint="33"/>
            <w:vAlign w:val="center"/>
          </w:tcPr>
          <w:p w:rsidR="003439DB" w:rsidRPr="00565F3B" w:rsidRDefault="003439DB" w:rsidP="003439DB">
            <w:pPr>
              <w:jc w:val="center"/>
              <w:rPr>
                <w:rFonts w:ascii="Consolas" w:hAnsi="Consolas" w:cs="Consolas"/>
                <w:b/>
                <w:sz w:val="24"/>
              </w:rPr>
            </w:pPr>
            <w:r w:rsidRPr="00565F3B">
              <w:rPr>
                <w:rFonts w:ascii="Consolas" w:hAnsi="Consolas" w:cs="Consolas"/>
                <w:b/>
                <w:sz w:val="24"/>
              </w:rPr>
              <w:t>Examinations</w:t>
            </w:r>
          </w:p>
        </w:tc>
        <w:tc>
          <w:tcPr>
            <w:tcW w:w="2305" w:type="dxa"/>
            <w:gridSpan w:val="4"/>
            <w:shd w:val="clear" w:color="auto" w:fill="FDE0D0" w:themeFill="accent6" w:themeFillTint="33"/>
            <w:vAlign w:val="center"/>
          </w:tcPr>
          <w:p w:rsidR="003439DB" w:rsidRPr="00565F3B" w:rsidRDefault="003439DB" w:rsidP="003439DB">
            <w:pPr>
              <w:jc w:val="center"/>
              <w:rPr>
                <w:rFonts w:ascii="Consolas" w:hAnsi="Consolas" w:cs="Consolas"/>
                <w:b/>
                <w:sz w:val="24"/>
              </w:rPr>
            </w:pPr>
            <w:r w:rsidRPr="00565F3B">
              <w:rPr>
                <w:rFonts w:ascii="Consolas" w:hAnsi="Consolas" w:cs="Consolas"/>
                <w:b/>
                <w:sz w:val="24"/>
              </w:rPr>
              <w:t>Non-Examination Assessment (NEA)</w:t>
            </w:r>
          </w:p>
        </w:tc>
        <w:tc>
          <w:tcPr>
            <w:tcW w:w="5037" w:type="dxa"/>
            <w:gridSpan w:val="3"/>
            <w:vMerge/>
            <w:shd w:val="clear" w:color="auto" w:fill="FDE0D0" w:themeFill="accent6" w:themeFillTint="33"/>
          </w:tcPr>
          <w:p w:rsidR="003439DB" w:rsidRPr="00565F3B" w:rsidRDefault="003439DB" w:rsidP="003439DB"/>
        </w:tc>
      </w:tr>
      <w:tr w:rsidR="003439DB" w:rsidRPr="007C3015" w:rsidTr="003439DB">
        <w:trPr>
          <w:trHeight w:val="648"/>
        </w:trPr>
        <w:tc>
          <w:tcPr>
            <w:tcW w:w="2337" w:type="dxa"/>
            <w:vMerge w:val="restart"/>
            <w:tcBorders>
              <w:bottom w:val="nil"/>
            </w:tcBorders>
            <w:vAlign w:val="center"/>
          </w:tcPr>
          <w:p w:rsidR="003439DB" w:rsidRPr="00565F3B" w:rsidRDefault="003439DB" w:rsidP="003439DB">
            <w:pPr>
              <w:jc w:val="center"/>
              <w:rPr>
                <w:b/>
                <w:sz w:val="24"/>
                <w:szCs w:val="24"/>
              </w:rPr>
            </w:pPr>
            <w:r>
              <w:rPr>
                <w:b/>
                <w:sz w:val="24"/>
                <w:szCs w:val="24"/>
              </w:rPr>
              <w:t xml:space="preserve">Combined </w:t>
            </w:r>
            <w:r w:rsidRPr="00565F3B">
              <w:rPr>
                <w:b/>
                <w:sz w:val="24"/>
                <w:szCs w:val="24"/>
              </w:rPr>
              <w:t>Science</w:t>
            </w:r>
          </w:p>
        </w:tc>
        <w:tc>
          <w:tcPr>
            <w:tcW w:w="1179" w:type="dxa"/>
            <w:gridSpan w:val="3"/>
            <w:vMerge w:val="restart"/>
            <w:tcBorders>
              <w:bottom w:val="nil"/>
              <w:right w:val="single" w:sz="4" w:space="0" w:color="auto"/>
            </w:tcBorders>
            <w:vAlign w:val="center"/>
          </w:tcPr>
          <w:p w:rsidR="003439DB" w:rsidRPr="00565F3B" w:rsidRDefault="003439DB" w:rsidP="003439DB">
            <w:pPr>
              <w:jc w:val="center"/>
              <w:rPr>
                <w:sz w:val="24"/>
                <w:szCs w:val="24"/>
              </w:rPr>
            </w:pPr>
            <w:r w:rsidRPr="00565F3B">
              <w:rPr>
                <w:sz w:val="24"/>
                <w:szCs w:val="24"/>
              </w:rPr>
              <w:t>AQA</w:t>
            </w:r>
          </w:p>
        </w:tc>
        <w:tc>
          <w:tcPr>
            <w:tcW w:w="2131" w:type="dxa"/>
            <w:gridSpan w:val="3"/>
            <w:tcBorders>
              <w:top w:val="single" w:sz="4" w:space="0" w:color="auto"/>
              <w:left w:val="single" w:sz="4" w:space="0" w:color="auto"/>
              <w:bottom w:val="nil"/>
              <w:right w:val="nil"/>
            </w:tcBorders>
          </w:tcPr>
          <w:p w:rsidR="003439DB" w:rsidRPr="00565F3B" w:rsidRDefault="003439DB" w:rsidP="003439DB">
            <w:pPr>
              <w:rPr>
                <w:b/>
                <w:sz w:val="24"/>
                <w:szCs w:val="24"/>
                <w:lang w:val="en"/>
              </w:rPr>
            </w:pPr>
            <w:r w:rsidRPr="00565F3B">
              <w:rPr>
                <w:b/>
                <w:sz w:val="24"/>
                <w:szCs w:val="24"/>
                <w:lang w:val="en"/>
              </w:rPr>
              <w:t>Combined Trilogy</w:t>
            </w:r>
          </w:p>
          <w:p w:rsidR="003439DB" w:rsidRPr="00565F3B" w:rsidRDefault="003439DB" w:rsidP="003439DB">
            <w:pPr>
              <w:rPr>
                <w:b/>
                <w:sz w:val="16"/>
                <w:szCs w:val="24"/>
                <w:lang w:val="en"/>
              </w:rPr>
            </w:pPr>
          </w:p>
          <w:p w:rsidR="003439DB" w:rsidRPr="00565F3B" w:rsidRDefault="003439DB" w:rsidP="003439DB">
            <w:pPr>
              <w:spacing w:line="360" w:lineRule="atLeast"/>
              <w:rPr>
                <w:b/>
                <w:color w:val="2C2C2C" w:themeColor="text1"/>
                <w:sz w:val="24"/>
                <w:szCs w:val="24"/>
                <w:lang w:val="en"/>
              </w:rPr>
            </w:pPr>
            <w:r w:rsidRPr="00565F3B">
              <w:rPr>
                <w:b/>
                <w:color w:val="2C2C2C" w:themeColor="text1"/>
                <w:sz w:val="24"/>
                <w:szCs w:val="24"/>
                <w:lang w:val="en"/>
              </w:rPr>
              <w:t>Biology Paper 1:</w:t>
            </w:r>
          </w:p>
          <w:p w:rsidR="003439DB" w:rsidRPr="00565F3B" w:rsidRDefault="003439DB" w:rsidP="003439DB">
            <w:pPr>
              <w:pStyle w:val="ListParagraph"/>
              <w:numPr>
                <w:ilvl w:val="0"/>
                <w:numId w:val="7"/>
              </w:numPr>
              <w:spacing w:before="0" w:after="240" w:line="360" w:lineRule="atLeast"/>
              <w:rPr>
                <w:color w:val="2C2C2C" w:themeColor="text1"/>
                <w:sz w:val="24"/>
                <w:szCs w:val="24"/>
                <w:lang w:val="en"/>
              </w:rPr>
            </w:pPr>
            <w:r w:rsidRPr="00565F3B">
              <w:rPr>
                <w:color w:val="2C2C2C" w:themeColor="text1"/>
                <w:sz w:val="24"/>
                <w:szCs w:val="24"/>
                <w:lang w:val="en"/>
              </w:rPr>
              <w:t>70 Marks</w:t>
            </w:r>
          </w:p>
          <w:p w:rsidR="003439DB" w:rsidRPr="00565F3B" w:rsidRDefault="003439DB" w:rsidP="003439DB">
            <w:pPr>
              <w:pStyle w:val="ListParagraph"/>
              <w:numPr>
                <w:ilvl w:val="0"/>
                <w:numId w:val="7"/>
              </w:numPr>
              <w:spacing w:before="0" w:after="240" w:line="360" w:lineRule="atLeast"/>
              <w:rPr>
                <w:color w:val="2C2C2C" w:themeColor="text1"/>
                <w:sz w:val="24"/>
                <w:szCs w:val="24"/>
                <w:lang w:val="en"/>
              </w:rPr>
            </w:pPr>
            <w:r w:rsidRPr="00565F3B">
              <w:rPr>
                <w:color w:val="2C2C2C" w:themeColor="text1"/>
                <w:sz w:val="24"/>
                <w:szCs w:val="24"/>
                <w:lang w:val="en"/>
              </w:rPr>
              <w:t>1hr 15 minutes</w:t>
            </w:r>
          </w:p>
          <w:p w:rsidR="003439DB" w:rsidRPr="00565F3B" w:rsidRDefault="003439DB" w:rsidP="003439DB">
            <w:pPr>
              <w:pStyle w:val="ListParagraph"/>
              <w:numPr>
                <w:ilvl w:val="0"/>
                <w:numId w:val="7"/>
              </w:numPr>
              <w:spacing w:before="0" w:after="240" w:line="360" w:lineRule="atLeast"/>
              <w:rPr>
                <w:color w:val="2C2C2C" w:themeColor="text1"/>
                <w:sz w:val="24"/>
                <w:szCs w:val="24"/>
                <w:lang w:val="en"/>
              </w:rPr>
            </w:pPr>
            <w:r w:rsidRPr="00565F3B">
              <w:rPr>
                <w:color w:val="2C2C2C" w:themeColor="text1"/>
                <w:sz w:val="24"/>
                <w:szCs w:val="24"/>
                <w:lang w:val="en"/>
              </w:rPr>
              <w:t>16.7% of GCSE</w:t>
            </w:r>
          </w:p>
          <w:p w:rsidR="003439DB" w:rsidRPr="00565F3B" w:rsidRDefault="003439DB" w:rsidP="003439DB">
            <w:pPr>
              <w:spacing w:line="360" w:lineRule="atLeast"/>
              <w:rPr>
                <w:b/>
                <w:color w:val="2C2C2C" w:themeColor="text1"/>
                <w:sz w:val="24"/>
                <w:szCs w:val="24"/>
                <w:lang w:val="en"/>
              </w:rPr>
            </w:pPr>
            <w:r w:rsidRPr="00565F3B">
              <w:rPr>
                <w:b/>
                <w:color w:val="2C2C2C" w:themeColor="text1"/>
                <w:sz w:val="24"/>
                <w:szCs w:val="24"/>
                <w:lang w:val="en"/>
              </w:rPr>
              <w:t>Chemistry Paper 1:</w:t>
            </w:r>
          </w:p>
          <w:p w:rsidR="003439DB" w:rsidRPr="00565F3B" w:rsidRDefault="003439DB" w:rsidP="003439DB">
            <w:pPr>
              <w:pStyle w:val="ListParagraph"/>
              <w:numPr>
                <w:ilvl w:val="0"/>
                <w:numId w:val="7"/>
              </w:numPr>
              <w:spacing w:before="0" w:after="240" w:line="360" w:lineRule="atLeast"/>
              <w:rPr>
                <w:color w:val="2C2C2C" w:themeColor="text1"/>
                <w:sz w:val="24"/>
                <w:szCs w:val="24"/>
                <w:lang w:val="en"/>
              </w:rPr>
            </w:pPr>
            <w:r w:rsidRPr="00565F3B">
              <w:rPr>
                <w:color w:val="2C2C2C" w:themeColor="text1"/>
                <w:sz w:val="24"/>
                <w:szCs w:val="24"/>
                <w:lang w:val="en"/>
              </w:rPr>
              <w:t>70 Marks</w:t>
            </w:r>
          </w:p>
          <w:p w:rsidR="003439DB" w:rsidRPr="00565F3B" w:rsidRDefault="003439DB" w:rsidP="003439DB">
            <w:pPr>
              <w:pStyle w:val="ListParagraph"/>
              <w:numPr>
                <w:ilvl w:val="0"/>
                <w:numId w:val="7"/>
              </w:numPr>
              <w:spacing w:before="0" w:after="240" w:line="360" w:lineRule="atLeast"/>
              <w:rPr>
                <w:color w:val="2C2C2C" w:themeColor="text1"/>
                <w:sz w:val="24"/>
                <w:szCs w:val="24"/>
                <w:lang w:val="en"/>
              </w:rPr>
            </w:pPr>
            <w:r w:rsidRPr="00565F3B">
              <w:rPr>
                <w:color w:val="2C2C2C" w:themeColor="text1"/>
                <w:sz w:val="24"/>
                <w:szCs w:val="24"/>
                <w:lang w:val="en"/>
              </w:rPr>
              <w:t>1hr 15 minutes</w:t>
            </w:r>
          </w:p>
          <w:p w:rsidR="003439DB" w:rsidRPr="00565F3B" w:rsidRDefault="003439DB" w:rsidP="003439DB">
            <w:pPr>
              <w:pStyle w:val="ListParagraph"/>
              <w:numPr>
                <w:ilvl w:val="0"/>
                <w:numId w:val="7"/>
              </w:numPr>
              <w:spacing w:before="0" w:after="240" w:line="360" w:lineRule="atLeast"/>
              <w:rPr>
                <w:color w:val="2C2C2C" w:themeColor="text1"/>
                <w:sz w:val="24"/>
                <w:szCs w:val="24"/>
                <w:lang w:val="en"/>
              </w:rPr>
            </w:pPr>
            <w:r w:rsidRPr="00565F3B">
              <w:rPr>
                <w:color w:val="2C2C2C" w:themeColor="text1"/>
                <w:sz w:val="24"/>
                <w:szCs w:val="24"/>
                <w:lang w:val="en"/>
              </w:rPr>
              <w:t>16.7% of GCSE</w:t>
            </w:r>
          </w:p>
          <w:p w:rsidR="003439DB" w:rsidRPr="00565F3B" w:rsidRDefault="003439DB" w:rsidP="003439DB">
            <w:pPr>
              <w:spacing w:line="360" w:lineRule="atLeast"/>
              <w:rPr>
                <w:b/>
                <w:color w:val="2C2C2C" w:themeColor="text1"/>
                <w:sz w:val="24"/>
                <w:szCs w:val="24"/>
                <w:lang w:val="en"/>
              </w:rPr>
            </w:pPr>
            <w:r w:rsidRPr="00565F3B">
              <w:rPr>
                <w:b/>
                <w:color w:val="2C2C2C" w:themeColor="text1"/>
                <w:sz w:val="24"/>
                <w:szCs w:val="24"/>
                <w:lang w:val="en"/>
              </w:rPr>
              <w:t>Physics Paper 1:</w:t>
            </w:r>
          </w:p>
          <w:p w:rsidR="003439DB" w:rsidRPr="00565F3B" w:rsidRDefault="003439DB" w:rsidP="003439DB">
            <w:pPr>
              <w:pStyle w:val="ListParagraph"/>
              <w:numPr>
                <w:ilvl w:val="0"/>
                <w:numId w:val="7"/>
              </w:numPr>
              <w:spacing w:before="0" w:after="240" w:line="360" w:lineRule="atLeast"/>
              <w:rPr>
                <w:color w:val="2C2C2C" w:themeColor="text1"/>
                <w:sz w:val="24"/>
                <w:szCs w:val="24"/>
                <w:lang w:val="en"/>
              </w:rPr>
            </w:pPr>
            <w:r w:rsidRPr="00565F3B">
              <w:rPr>
                <w:color w:val="2C2C2C" w:themeColor="text1"/>
                <w:sz w:val="24"/>
                <w:szCs w:val="24"/>
                <w:lang w:val="en"/>
              </w:rPr>
              <w:t>70 Marks</w:t>
            </w:r>
          </w:p>
          <w:p w:rsidR="003439DB" w:rsidRPr="00565F3B" w:rsidRDefault="003439DB" w:rsidP="003439DB">
            <w:pPr>
              <w:pStyle w:val="ListParagraph"/>
              <w:numPr>
                <w:ilvl w:val="0"/>
                <w:numId w:val="7"/>
              </w:numPr>
              <w:spacing w:before="0" w:after="240" w:line="360" w:lineRule="atLeast"/>
              <w:rPr>
                <w:color w:val="2C2C2C" w:themeColor="text1"/>
                <w:sz w:val="24"/>
                <w:szCs w:val="24"/>
                <w:lang w:val="en"/>
              </w:rPr>
            </w:pPr>
            <w:r w:rsidRPr="00565F3B">
              <w:rPr>
                <w:color w:val="2C2C2C" w:themeColor="text1"/>
                <w:sz w:val="24"/>
                <w:szCs w:val="24"/>
                <w:lang w:val="en"/>
              </w:rPr>
              <w:t>1hr 15 minutes</w:t>
            </w:r>
          </w:p>
          <w:p w:rsidR="003439DB" w:rsidRPr="00565F3B" w:rsidRDefault="003439DB" w:rsidP="003439DB">
            <w:pPr>
              <w:pStyle w:val="ListParagraph"/>
              <w:numPr>
                <w:ilvl w:val="0"/>
                <w:numId w:val="7"/>
              </w:numPr>
              <w:spacing w:before="0" w:after="240" w:line="360" w:lineRule="atLeast"/>
              <w:rPr>
                <w:color w:val="2C2C2C" w:themeColor="text1"/>
                <w:sz w:val="24"/>
                <w:szCs w:val="24"/>
                <w:lang w:val="en"/>
              </w:rPr>
            </w:pPr>
            <w:r w:rsidRPr="00565F3B">
              <w:rPr>
                <w:color w:val="2C2C2C" w:themeColor="text1"/>
                <w:sz w:val="24"/>
                <w:szCs w:val="24"/>
                <w:lang w:val="en"/>
              </w:rPr>
              <w:t>16.7% of GCSE</w:t>
            </w:r>
          </w:p>
        </w:tc>
        <w:tc>
          <w:tcPr>
            <w:tcW w:w="2179" w:type="dxa"/>
            <w:gridSpan w:val="2"/>
            <w:tcBorders>
              <w:top w:val="single" w:sz="4" w:space="0" w:color="auto"/>
              <w:left w:val="nil"/>
              <w:bottom w:val="nil"/>
              <w:right w:val="single" w:sz="4" w:space="0" w:color="auto"/>
            </w:tcBorders>
          </w:tcPr>
          <w:p w:rsidR="003439DB" w:rsidRPr="00565F3B" w:rsidRDefault="003439DB" w:rsidP="003439DB">
            <w:pPr>
              <w:rPr>
                <w:b/>
                <w:color w:val="2C2C2C" w:themeColor="text1"/>
                <w:sz w:val="24"/>
                <w:szCs w:val="24"/>
                <w:lang w:val="en"/>
              </w:rPr>
            </w:pPr>
            <w:r w:rsidRPr="00565F3B">
              <w:rPr>
                <w:b/>
                <w:color w:val="2C2C2C" w:themeColor="text1"/>
                <w:sz w:val="24"/>
                <w:szCs w:val="24"/>
                <w:lang w:val="en"/>
              </w:rPr>
              <w:t>(Worth 2 GCSES)</w:t>
            </w:r>
          </w:p>
          <w:p w:rsidR="003439DB" w:rsidRPr="00565F3B" w:rsidRDefault="003439DB" w:rsidP="003439DB">
            <w:pPr>
              <w:rPr>
                <w:b/>
                <w:color w:val="2C2C2C" w:themeColor="text1"/>
                <w:sz w:val="16"/>
                <w:szCs w:val="24"/>
                <w:lang w:val="en"/>
              </w:rPr>
            </w:pPr>
          </w:p>
          <w:p w:rsidR="003439DB" w:rsidRPr="00565F3B" w:rsidRDefault="003439DB" w:rsidP="003439DB">
            <w:pPr>
              <w:spacing w:line="360" w:lineRule="atLeast"/>
              <w:rPr>
                <w:b/>
                <w:color w:val="2C2C2C" w:themeColor="text1"/>
                <w:sz w:val="24"/>
                <w:szCs w:val="24"/>
                <w:lang w:val="en"/>
              </w:rPr>
            </w:pPr>
            <w:r w:rsidRPr="00565F3B">
              <w:rPr>
                <w:b/>
                <w:color w:val="2C2C2C" w:themeColor="text1"/>
                <w:sz w:val="24"/>
                <w:szCs w:val="24"/>
                <w:lang w:val="en"/>
              </w:rPr>
              <w:t>Biology Paper 2:</w:t>
            </w:r>
          </w:p>
          <w:p w:rsidR="003439DB" w:rsidRPr="00565F3B" w:rsidRDefault="003439DB" w:rsidP="003439DB">
            <w:pPr>
              <w:pStyle w:val="ListParagraph"/>
              <w:numPr>
                <w:ilvl w:val="0"/>
                <w:numId w:val="7"/>
              </w:numPr>
              <w:spacing w:before="0" w:after="240" w:line="360" w:lineRule="atLeast"/>
              <w:rPr>
                <w:color w:val="2C2C2C" w:themeColor="text1"/>
                <w:sz w:val="24"/>
                <w:szCs w:val="24"/>
                <w:lang w:val="en"/>
              </w:rPr>
            </w:pPr>
            <w:r w:rsidRPr="00565F3B">
              <w:rPr>
                <w:color w:val="2C2C2C" w:themeColor="text1"/>
                <w:sz w:val="24"/>
                <w:szCs w:val="24"/>
                <w:lang w:val="en"/>
              </w:rPr>
              <w:t>70 Marks</w:t>
            </w:r>
          </w:p>
          <w:p w:rsidR="003439DB" w:rsidRPr="00565F3B" w:rsidRDefault="003439DB" w:rsidP="003439DB">
            <w:pPr>
              <w:pStyle w:val="ListParagraph"/>
              <w:numPr>
                <w:ilvl w:val="0"/>
                <w:numId w:val="7"/>
              </w:numPr>
              <w:spacing w:before="0" w:after="240" w:line="360" w:lineRule="atLeast"/>
              <w:rPr>
                <w:color w:val="2C2C2C" w:themeColor="text1"/>
                <w:sz w:val="24"/>
                <w:szCs w:val="24"/>
                <w:lang w:val="en"/>
              </w:rPr>
            </w:pPr>
            <w:r w:rsidRPr="00565F3B">
              <w:rPr>
                <w:color w:val="2C2C2C" w:themeColor="text1"/>
                <w:sz w:val="24"/>
                <w:szCs w:val="24"/>
                <w:lang w:val="en"/>
              </w:rPr>
              <w:t>1hr 15 minutes</w:t>
            </w:r>
          </w:p>
          <w:p w:rsidR="003439DB" w:rsidRPr="00565F3B" w:rsidRDefault="003439DB" w:rsidP="003439DB">
            <w:pPr>
              <w:pStyle w:val="ListParagraph"/>
              <w:numPr>
                <w:ilvl w:val="0"/>
                <w:numId w:val="7"/>
              </w:numPr>
              <w:spacing w:before="0" w:after="240" w:line="360" w:lineRule="atLeast"/>
              <w:rPr>
                <w:color w:val="2C2C2C" w:themeColor="text1"/>
                <w:sz w:val="24"/>
                <w:szCs w:val="24"/>
                <w:lang w:val="en"/>
              </w:rPr>
            </w:pPr>
            <w:r w:rsidRPr="00565F3B">
              <w:rPr>
                <w:color w:val="2C2C2C" w:themeColor="text1"/>
                <w:sz w:val="24"/>
                <w:szCs w:val="24"/>
                <w:lang w:val="en"/>
              </w:rPr>
              <w:t>16.7% of GCSE</w:t>
            </w:r>
          </w:p>
          <w:p w:rsidR="003439DB" w:rsidRPr="00565F3B" w:rsidRDefault="003439DB" w:rsidP="003439DB">
            <w:pPr>
              <w:spacing w:line="360" w:lineRule="atLeast"/>
              <w:rPr>
                <w:b/>
                <w:color w:val="2C2C2C" w:themeColor="text1"/>
                <w:sz w:val="24"/>
                <w:szCs w:val="24"/>
                <w:lang w:val="en"/>
              </w:rPr>
            </w:pPr>
            <w:r w:rsidRPr="00565F3B">
              <w:rPr>
                <w:b/>
                <w:color w:val="2C2C2C" w:themeColor="text1"/>
                <w:sz w:val="24"/>
                <w:szCs w:val="24"/>
                <w:lang w:val="en"/>
              </w:rPr>
              <w:t>Chemistry Paper 2:</w:t>
            </w:r>
          </w:p>
          <w:p w:rsidR="003439DB" w:rsidRPr="00565F3B" w:rsidRDefault="003439DB" w:rsidP="003439DB">
            <w:pPr>
              <w:pStyle w:val="ListParagraph"/>
              <w:numPr>
                <w:ilvl w:val="0"/>
                <w:numId w:val="7"/>
              </w:numPr>
              <w:spacing w:before="0" w:after="240" w:line="360" w:lineRule="atLeast"/>
              <w:rPr>
                <w:color w:val="2C2C2C" w:themeColor="text1"/>
                <w:sz w:val="24"/>
                <w:szCs w:val="24"/>
                <w:lang w:val="en"/>
              </w:rPr>
            </w:pPr>
            <w:r w:rsidRPr="00565F3B">
              <w:rPr>
                <w:color w:val="2C2C2C" w:themeColor="text1"/>
                <w:sz w:val="24"/>
                <w:szCs w:val="24"/>
                <w:lang w:val="en"/>
              </w:rPr>
              <w:t>70 Marks</w:t>
            </w:r>
          </w:p>
          <w:p w:rsidR="003439DB" w:rsidRPr="00565F3B" w:rsidRDefault="003439DB" w:rsidP="003439DB">
            <w:pPr>
              <w:pStyle w:val="ListParagraph"/>
              <w:numPr>
                <w:ilvl w:val="0"/>
                <w:numId w:val="7"/>
              </w:numPr>
              <w:spacing w:before="0" w:after="240" w:line="360" w:lineRule="atLeast"/>
              <w:rPr>
                <w:color w:val="2C2C2C" w:themeColor="text1"/>
                <w:sz w:val="24"/>
                <w:szCs w:val="24"/>
                <w:lang w:val="en"/>
              </w:rPr>
            </w:pPr>
            <w:r w:rsidRPr="00565F3B">
              <w:rPr>
                <w:color w:val="2C2C2C" w:themeColor="text1"/>
                <w:sz w:val="24"/>
                <w:szCs w:val="24"/>
                <w:lang w:val="en"/>
              </w:rPr>
              <w:t>1hr 15 minutes</w:t>
            </w:r>
          </w:p>
          <w:p w:rsidR="003439DB" w:rsidRPr="00565F3B" w:rsidRDefault="003439DB" w:rsidP="003439DB">
            <w:pPr>
              <w:pStyle w:val="ListParagraph"/>
              <w:numPr>
                <w:ilvl w:val="0"/>
                <w:numId w:val="7"/>
              </w:numPr>
              <w:spacing w:before="0" w:after="240" w:line="360" w:lineRule="atLeast"/>
              <w:rPr>
                <w:color w:val="2C2C2C" w:themeColor="text1"/>
                <w:sz w:val="24"/>
                <w:szCs w:val="24"/>
                <w:lang w:val="en"/>
              </w:rPr>
            </w:pPr>
            <w:r w:rsidRPr="00565F3B">
              <w:rPr>
                <w:color w:val="2C2C2C" w:themeColor="text1"/>
                <w:sz w:val="24"/>
                <w:szCs w:val="24"/>
                <w:lang w:val="en"/>
              </w:rPr>
              <w:t>16.7% of GCSE</w:t>
            </w:r>
          </w:p>
          <w:p w:rsidR="003439DB" w:rsidRPr="00565F3B" w:rsidRDefault="003439DB" w:rsidP="003439DB">
            <w:pPr>
              <w:spacing w:line="360" w:lineRule="atLeast"/>
              <w:rPr>
                <w:b/>
                <w:color w:val="2C2C2C" w:themeColor="text1"/>
                <w:sz w:val="24"/>
                <w:szCs w:val="24"/>
                <w:lang w:val="en"/>
              </w:rPr>
            </w:pPr>
            <w:r w:rsidRPr="00565F3B">
              <w:rPr>
                <w:b/>
                <w:color w:val="2C2C2C" w:themeColor="text1"/>
                <w:sz w:val="24"/>
                <w:szCs w:val="24"/>
                <w:lang w:val="en"/>
              </w:rPr>
              <w:t>Physics Paper 2:</w:t>
            </w:r>
          </w:p>
          <w:p w:rsidR="003439DB" w:rsidRPr="00565F3B" w:rsidRDefault="003439DB" w:rsidP="003439DB">
            <w:pPr>
              <w:pStyle w:val="ListParagraph"/>
              <w:numPr>
                <w:ilvl w:val="0"/>
                <w:numId w:val="7"/>
              </w:numPr>
              <w:spacing w:before="0" w:after="240" w:line="360" w:lineRule="atLeast"/>
              <w:rPr>
                <w:color w:val="2C2C2C" w:themeColor="text1"/>
                <w:sz w:val="24"/>
                <w:szCs w:val="24"/>
                <w:lang w:val="en"/>
              </w:rPr>
            </w:pPr>
            <w:r w:rsidRPr="00565F3B">
              <w:rPr>
                <w:color w:val="2C2C2C" w:themeColor="text1"/>
                <w:sz w:val="24"/>
                <w:szCs w:val="24"/>
                <w:lang w:val="en"/>
              </w:rPr>
              <w:t>70 Marks</w:t>
            </w:r>
          </w:p>
          <w:p w:rsidR="003439DB" w:rsidRPr="00565F3B" w:rsidRDefault="003439DB" w:rsidP="003439DB">
            <w:pPr>
              <w:pStyle w:val="ListParagraph"/>
              <w:numPr>
                <w:ilvl w:val="0"/>
                <w:numId w:val="7"/>
              </w:numPr>
              <w:spacing w:before="0" w:after="240" w:line="360" w:lineRule="atLeast"/>
              <w:rPr>
                <w:color w:val="2C2C2C" w:themeColor="text1"/>
                <w:sz w:val="24"/>
                <w:szCs w:val="24"/>
                <w:lang w:val="en"/>
              </w:rPr>
            </w:pPr>
            <w:r w:rsidRPr="00565F3B">
              <w:rPr>
                <w:color w:val="2C2C2C" w:themeColor="text1"/>
                <w:sz w:val="24"/>
                <w:szCs w:val="24"/>
                <w:lang w:val="en"/>
              </w:rPr>
              <w:t>1hr 15 minutes</w:t>
            </w:r>
          </w:p>
          <w:p w:rsidR="003439DB" w:rsidRPr="00565F3B" w:rsidRDefault="003439DB" w:rsidP="003439DB">
            <w:pPr>
              <w:pStyle w:val="ListParagraph"/>
              <w:numPr>
                <w:ilvl w:val="0"/>
                <w:numId w:val="7"/>
              </w:numPr>
              <w:spacing w:before="0" w:after="240" w:line="360" w:lineRule="atLeast"/>
              <w:rPr>
                <w:sz w:val="24"/>
                <w:szCs w:val="24"/>
              </w:rPr>
            </w:pPr>
            <w:r w:rsidRPr="00565F3B">
              <w:rPr>
                <w:color w:val="2C2C2C" w:themeColor="text1"/>
                <w:sz w:val="24"/>
                <w:szCs w:val="24"/>
                <w:lang w:val="en"/>
              </w:rPr>
              <w:t>16.7% of GCSE</w:t>
            </w:r>
          </w:p>
        </w:tc>
        <w:tc>
          <w:tcPr>
            <w:tcW w:w="2305" w:type="dxa"/>
            <w:gridSpan w:val="4"/>
            <w:vMerge w:val="restart"/>
            <w:tcBorders>
              <w:left w:val="single" w:sz="4" w:space="0" w:color="auto"/>
            </w:tcBorders>
          </w:tcPr>
          <w:p w:rsidR="003439DB" w:rsidRPr="008D0859" w:rsidRDefault="003439DB" w:rsidP="003439DB">
            <w:pPr>
              <w:jc w:val="center"/>
              <w:rPr>
                <w:sz w:val="24"/>
                <w:szCs w:val="24"/>
              </w:rPr>
            </w:pPr>
            <w:r w:rsidRPr="008D0859">
              <w:rPr>
                <w:sz w:val="24"/>
                <w:szCs w:val="24"/>
              </w:rPr>
              <w:t>N/A</w:t>
            </w:r>
          </w:p>
        </w:tc>
        <w:tc>
          <w:tcPr>
            <w:tcW w:w="5037" w:type="dxa"/>
            <w:gridSpan w:val="3"/>
            <w:vMerge w:val="restart"/>
          </w:tcPr>
          <w:p w:rsidR="003439DB" w:rsidRDefault="003439DB" w:rsidP="003439DB">
            <w:pPr>
              <w:pStyle w:val="ListParagraph"/>
              <w:numPr>
                <w:ilvl w:val="0"/>
                <w:numId w:val="6"/>
              </w:numPr>
              <w:spacing w:line="264" w:lineRule="auto"/>
              <w:rPr>
                <w:sz w:val="24"/>
                <w:szCs w:val="24"/>
              </w:rPr>
            </w:pPr>
            <w:r>
              <w:rPr>
                <w:sz w:val="24"/>
                <w:szCs w:val="24"/>
              </w:rPr>
              <w:t>The majority of students will study this Science course for GCSE</w:t>
            </w:r>
          </w:p>
          <w:p w:rsidR="003439DB" w:rsidRPr="008D0859" w:rsidRDefault="003439DB" w:rsidP="003439DB">
            <w:pPr>
              <w:pStyle w:val="ListParagraph"/>
              <w:numPr>
                <w:ilvl w:val="0"/>
                <w:numId w:val="6"/>
              </w:numPr>
              <w:spacing w:line="264" w:lineRule="auto"/>
              <w:rPr>
                <w:sz w:val="24"/>
                <w:szCs w:val="24"/>
              </w:rPr>
            </w:pPr>
            <w:r w:rsidRPr="008D0859">
              <w:rPr>
                <w:sz w:val="24"/>
                <w:szCs w:val="24"/>
              </w:rPr>
              <w:t>Students will be entered for Higher or Foundation Tier</w:t>
            </w:r>
          </w:p>
          <w:p w:rsidR="003439DB" w:rsidRPr="008D0859" w:rsidRDefault="003439DB" w:rsidP="003439DB">
            <w:pPr>
              <w:pStyle w:val="ListParagraph"/>
              <w:numPr>
                <w:ilvl w:val="0"/>
                <w:numId w:val="6"/>
              </w:numPr>
              <w:spacing w:line="264" w:lineRule="auto"/>
              <w:rPr>
                <w:sz w:val="24"/>
                <w:szCs w:val="24"/>
              </w:rPr>
            </w:pPr>
            <w:r w:rsidRPr="008D0859">
              <w:rPr>
                <w:sz w:val="24"/>
                <w:szCs w:val="24"/>
              </w:rPr>
              <w:t>A GCSE Revision Guide can be purchased from Parent Pay for £13</w:t>
            </w:r>
          </w:p>
          <w:p w:rsidR="003439DB" w:rsidRPr="008D0859" w:rsidRDefault="003439DB" w:rsidP="003439DB">
            <w:pPr>
              <w:pStyle w:val="ListParagraph"/>
              <w:numPr>
                <w:ilvl w:val="0"/>
                <w:numId w:val="6"/>
              </w:numPr>
              <w:spacing w:line="264" w:lineRule="auto"/>
              <w:rPr>
                <w:sz w:val="24"/>
                <w:szCs w:val="24"/>
              </w:rPr>
            </w:pPr>
            <w:r w:rsidRPr="008D0859">
              <w:rPr>
                <w:sz w:val="24"/>
                <w:szCs w:val="24"/>
              </w:rPr>
              <w:t xml:space="preserve">Revision flash cards re available via </w:t>
            </w:r>
            <w:proofErr w:type="spellStart"/>
            <w:r w:rsidRPr="008D0859">
              <w:rPr>
                <w:sz w:val="24"/>
                <w:szCs w:val="24"/>
              </w:rPr>
              <w:t>ParentPay</w:t>
            </w:r>
            <w:proofErr w:type="spellEnd"/>
            <w:r w:rsidRPr="008D0859">
              <w:rPr>
                <w:sz w:val="24"/>
                <w:szCs w:val="24"/>
              </w:rPr>
              <w:t xml:space="preserve"> for £11 </w:t>
            </w:r>
          </w:p>
          <w:p w:rsidR="003439DB" w:rsidRDefault="00612FCA" w:rsidP="003439DB">
            <w:pPr>
              <w:pStyle w:val="ListParagraph"/>
              <w:numPr>
                <w:ilvl w:val="0"/>
                <w:numId w:val="6"/>
              </w:numPr>
              <w:spacing w:line="264" w:lineRule="auto"/>
              <w:rPr>
                <w:rStyle w:val="Hyperlink"/>
                <w:color w:val="auto"/>
                <w:sz w:val="24"/>
                <w:szCs w:val="24"/>
                <w:u w:val="none"/>
              </w:rPr>
            </w:pPr>
            <w:hyperlink r:id="rId27" w:history="1">
              <w:r w:rsidR="003439DB" w:rsidRPr="008D0859">
                <w:rPr>
                  <w:rStyle w:val="Hyperlink"/>
                  <w:color w:val="auto"/>
                  <w:sz w:val="24"/>
                  <w:szCs w:val="24"/>
                  <w:u w:val="none"/>
                </w:rPr>
                <w:t>Resources</w:t>
              </w:r>
            </w:hyperlink>
            <w:r w:rsidR="003439DB" w:rsidRPr="008D0859">
              <w:rPr>
                <w:rStyle w:val="Hyperlink"/>
                <w:color w:val="auto"/>
                <w:sz w:val="24"/>
                <w:szCs w:val="24"/>
                <w:u w:val="none"/>
              </w:rPr>
              <w:t xml:space="preserve"> are available via the science revision </w:t>
            </w:r>
            <w:proofErr w:type="spellStart"/>
            <w:r w:rsidR="003439DB" w:rsidRPr="008D0859">
              <w:rPr>
                <w:rStyle w:val="Hyperlink"/>
                <w:color w:val="auto"/>
                <w:sz w:val="24"/>
                <w:szCs w:val="24"/>
                <w:u w:val="none"/>
              </w:rPr>
              <w:t>Kerboodle</w:t>
            </w:r>
            <w:proofErr w:type="spellEnd"/>
            <w:r w:rsidR="003439DB" w:rsidRPr="008D0859">
              <w:rPr>
                <w:rStyle w:val="Hyperlink"/>
                <w:color w:val="auto"/>
                <w:sz w:val="24"/>
                <w:szCs w:val="24"/>
                <w:u w:val="none"/>
              </w:rPr>
              <w:t xml:space="preserve"> page (institution code yq4)</w:t>
            </w:r>
          </w:p>
          <w:p w:rsidR="003439DB" w:rsidRPr="008D0859" w:rsidRDefault="003439DB" w:rsidP="003439DB">
            <w:pPr>
              <w:pStyle w:val="ListParagraph"/>
              <w:numPr>
                <w:ilvl w:val="0"/>
                <w:numId w:val="6"/>
              </w:numPr>
              <w:spacing w:line="264" w:lineRule="auto"/>
              <w:rPr>
                <w:sz w:val="24"/>
                <w:szCs w:val="24"/>
              </w:rPr>
            </w:pPr>
            <w:r>
              <w:rPr>
                <w:rStyle w:val="Hyperlink"/>
                <w:color w:val="auto"/>
                <w:sz w:val="24"/>
                <w:szCs w:val="24"/>
                <w:u w:val="none"/>
              </w:rPr>
              <w:t xml:space="preserve">Revision tests available on </w:t>
            </w:r>
            <w:hyperlink r:id="rId28" w:history="1">
              <w:r w:rsidRPr="00511901">
                <w:rPr>
                  <w:rStyle w:val="Hyperlink"/>
                  <w:sz w:val="24"/>
                  <w:szCs w:val="24"/>
                </w:rPr>
                <w:t>www.educake.co.uk</w:t>
              </w:r>
            </w:hyperlink>
            <w:r>
              <w:rPr>
                <w:rStyle w:val="Hyperlink"/>
                <w:color w:val="auto"/>
                <w:sz w:val="24"/>
                <w:szCs w:val="24"/>
                <w:u w:val="none"/>
              </w:rPr>
              <w:t xml:space="preserve"> </w:t>
            </w:r>
          </w:p>
          <w:p w:rsidR="003439DB" w:rsidRPr="008D0859" w:rsidRDefault="003439DB" w:rsidP="003439DB">
            <w:pPr>
              <w:pStyle w:val="ListParagraph"/>
              <w:widowControl w:val="0"/>
              <w:numPr>
                <w:ilvl w:val="0"/>
                <w:numId w:val="6"/>
              </w:numPr>
              <w:spacing w:after="20" w:line="264" w:lineRule="auto"/>
              <w:rPr>
                <w:sz w:val="24"/>
                <w:szCs w:val="24"/>
              </w:rPr>
            </w:pPr>
            <w:r w:rsidRPr="008D0859">
              <w:rPr>
                <w:sz w:val="24"/>
                <w:szCs w:val="24"/>
              </w:rPr>
              <w:t xml:space="preserve">Details of the specifications can be found at: </w:t>
            </w:r>
            <w:r w:rsidRPr="00D23AEA">
              <w:rPr>
                <w:color w:val="099BDD" w:themeColor="text2"/>
                <w:sz w:val="18"/>
                <w:szCs w:val="16"/>
                <w:u w:val="single"/>
              </w:rPr>
              <w:t>https://www.aqa.org.uk/subjects/science/gcse/combined-science-trilogy-8464</w:t>
            </w:r>
          </w:p>
          <w:p w:rsidR="003439DB" w:rsidRPr="008D0859" w:rsidRDefault="003439DB" w:rsidP="003439DB">
            <w:pPr>
              <w:rPr>
                <w:sz w:val="24"/>
                <w:szCs w:val="24"/>
              </w:rPr>
            </w:pPr>
          </w:p>
          <w:p w:rsidR="003439DB" w:rsidRPr="008D0859" w:rsidRDefault="003439DB" w:rsidP="003439DB">
            <w:pPr>
              <w:pStyle w:val="ListParagraph"/>
              <w:spacing w:line="264" w:lineRule="auto"/>
              <w:ind w:left="360"/>
              <w:rPr>
                <w:sz w:val="24"/>
                <w:szCs w:val="24"/>
              </w:rPr>
            </w:pPr>
          </w:p>
          <w:p w:rsidR="003439DB" w:rsidRPr="008D0859" w:rsidRDefault="003439DB" w:rsidP="003439DB">
            <w:pPr>
              <w:rPr>
                <w:sz w:val="24"/>
                <w:szCs w:val="24"/>
              </w:rPr>
            </w:pPr>
          </w:p>
        </w:tc>
      </w:tr>
      <w:bookmarkEnd w:id="1"/>
      <w:tr w:rsidR="003439DB" w:rsidRPr="007C3015" w:rsidTr="003439DB">
        <w:trPr>
          <w:trHeight w:val="648"/>
        </w:trPr>
        <w:tc>
          <w:tcPr>
            <w:tcW w:w="2337" w:type="dxa"/>
            <w:vMerge/>
            <w:tcBorders>
              <w:bottom w:val="nil"/>
            </w:tcBorders>
            <w:vAlign w:val="center"/>
          </w:tcPr>
          <w:p w:rsidR="003439DB" w:rsidRPr="007C3015" w:rsidRDefault="003439DB" w:rsidP="003439DB">
            <w:pPr>
              <w:jc w:val="center"/>
              <w:rPr>
                <w:b/>
                <w:sz w:val="24"/>
                <w:szCs w:val="24"/>
                <w:highlight w:val="yellow"/>
              </w:rPr>
            </w:pPr>
          </w:p>
        </w:tc>
        <w:tc>
          <w:tcPr>
            <w:tcW w:w="1179" w:type="dxa"/>
            <w:gridSpan w:val="3"/>
            <w:vMerge/>
            <w:tcBorders>
              <w:bottom w:val="nil"/>
              <w:right w:val="single" w:sz="4" w:space="0" w:color="auto"/>
            </w:tcBorders>
            <w:vAlign w:val="center"/>
          </w:tcPr>
          <w:p w:rsidR="003439DB" w:rsidRPr="007C3015" w:rsidRDefault="003439DB" w:rsidP="003439DB">
            <w:pPr>
              <w:jc w:val="center"/>
              <w:rPr>
                <w:sz w:val="24"/>
                <w:szCs w:val="24"/>
                <w:highlight w:val="yellow"/>
              </w:rPr>
            </w:pPr>
          </w:p>
        </w:tc>
        <w:tc>
          <w:tcPr>
            <w:tcW w:w="4310" w:type="dxa"/>
            <w:gridSpan w:val="5"/>
            <w:tcBorders>
              <w:top w:val="nil"/>
              <w:left w:val="single" w:sz="4" w:space="0" w:color="auto"/>
              <w:bottom w:val="single" w:sz="4" w:space="0" w:color="auto"/>
              <w:right w:val="single" w:sz="4" w:space="0" w:color="auto"/>
            </w:tcBorders>
          </w:tcPr>
          <w:p w:rsidR="003439DB" w:rsidRDefault="003439DB" w:rsidP="003439DB">
            <w:pPr>
              <w:spacing w:before="100" w:beforeAutospacing="1" w:after="30"/>
              <w:rPr>
                <w:b/>
                <w:color w:val="2C2C2C" w:themeColor="text1"/>
                <w:sz w:val="24"/>
                <w:szCs w:val="24"/>
                <w:highlight w:val="yellow"/>
                <w:lang w:val="en"/>
              </w:rPr>
            </w:pPr>
          </w:p>
          <w:p w:rsidR="003439DB" w:rsidRPr="007C3015" w:rsidRDefault="003439DB" w:rsidP="003439DB">
            <w:pPr>
              <w:spacing w:before="100" w:beforeAutospacing="1" w:after="30"/>
              <w:rPr>
                <w:b/>
                <w:color w:val="2C2C2C" w:themeColor="text1"/>
                <w:sz w:val="24"/>
                <w:szCs w:val="24"/>
                <w:highlight w:val="yellow"/>
                <w:lang w:val="en"/>
              </w:rPr>
            </w:pPr>
          </w:p>
        </w:tc>
        <w:tc>
          <w:tcPr>
            <w:tcW w:w="2305" w:type="dxa"/>
            <w:gridSpan w:val="4"/>
            <w:vMerge/>
            <w:tcBorders>
              <w:left w:val="single" w:sz="4" w:space="0" w:color="auto"/>
              <w:bottom w:val="single" w:sz="4" w:space="0" w:color="auto"/>
            </w:tcBorders>
          </w:tcPr>
          <w:p w:rsidR="003439DB" w:rsidRPr="007C3015" w:rsidRDefault="003439DB" w:rsidP="003439DB">
            <w:pPr>
              <w:jc w:val="center"/>
              <w:rPr>
                <w:sz w:val="24"/>
                <w:szCs w:val="24"/>
                <w:highlight w:val="yellow"/>
              </w:rPr>
            </w:pPr>
          </w:p>
        </w:tc>
        <w:tc>
          <w:tcPr>
            <w:tcW w:w="5037" w:type="dxa"/>
            <w:gridSpan w:val="3"/>
            <w:vMerge/>
            <w:tcBorders>
              <w:bottom w:val="single" w:sz="4" w:space="0" w:color="auto"/>
            </w:tcBorders>
          </w:tcPr>
          <w:p w:rsidR="003439DB" w:rsidRPr="007C3015" w:rsidRDefault="003439DB" w:rsidP="003439DB">
            <w:pPr>
              <w:pStyle w:val="ListParagraph"/>
              <w:spacing w:line="264" w:lineRule="auto"/>
              <w:ind w:left="360"/>
              <w:rPr>
                <w:sz w:val="24"/>
                <w:szCs w:val="24"/>
                <w:highlight w:val="yellow"/>
              </w:rPr>
            </w:pPr>
          </w:p>
        </w:tc>
      </w:tr>
      <w:tr w:rsidR="003439DB" w:rsidRPr="007C3015" w:rsidTr="003439DB">
        <w:trPr>
          <w:trHeight w:val="324"/>
        </w:trPr>
        <w:tc>
          <w:tcPr>
            <w:tcW w:w="2613" w:type="dxa"/>
            <w:gridSpan w:val="3"/>
            <w:tcBorders>
              <w:top w:val="single" w:sz="4" w:space="0" w:color="auto"/>
              <w:left w:val="nil"/>
              <w:bottom w:val="single" w:sz="4" w:space="0" w:color="auto"/>
              <w:right w:val="nil"/>
            </w:tcBorders>
            <w:shd w:val="clear" w:color="auto" w:fill="FFFFFF" w:themeFill="background1"/>
            <w:vAlign w:val="center"/>
          </w:tcPr>
          <w:p w:rsidR="003439DB" w:rsidRDefault="003439DB" w:rsidP="003439DB">
            <w:pPr>
              <w:jc w:val="center"/>
              <w:rPr>
                <w:rFonts w:ascii="Consolas" w:hAnsi="Consolas" w:cs="Consolas"/>
                <w:b/>
                <w:sz w:val="24"/>
              </w:rPr>
            </w:pPr>
          </w:p>
          <w:p w:rsidR="003439DB" w:rsidRDefault="003439DB" w:rsidP="003439DB">
            <w:pPr>
              <w:rPr>
                <w:rFonts w:ascii="Consolas" w:hAnsi="Consolas" w:cs="Consolas"/>
                <w:b/>
                <w:sz w:val="24"/>
              </w:rPr>
            </w:pPr>
          </w:p>
          <w:p w:rsidR="003439DB" w:rsidRPr="006B7D41" w:rsidRDefault="003439DB" w:rsidP="003439DB">
            <w:pPr>
              <w:rPr>
                <w:rFonts w:ascii="Consolas" w:hAnsi="Consolas" w:cs="Consolas"/>
                <w:b/>
                <w:sz w:val="24"/>
              </w:rPr>
            </w:pPr>
          </w:p>
        </w:tc>
        <w:tc>
          <w:tcPr>
            <w:tcW w:w="1266" w:type="dxa"/>
            <w:gridSpan w:val="3"/>
            <w:tcBorders>
              <w:top w:val="single" w:sz="4" w:space="0" w:color="auto"/>
              <w:left w:val="nil"/>
              <w:bottom w:val="single" w:sz="4" w:space="0" w:color="auto"/>
              <w:right w:val="nil"/>
            </w:tcBorders>
            <w:shd w:val="clear" w:color="auto" w:fill="FFFFFF" w:themeFill="background1"/>
            <w:vAlign w:val="center"/>
          </w:tcPr>
          <w:p w:rsidR="003439DB" w:rsidRPr="006B7D41" w:rsidRDefault="003439DB" w:rsidP="003439DB">
            <w:pPr>
              <w:jc w:val="center"/>
              <w:rPr>
                <w:rFonts w:ascii="Consolas" w:hAnsi="Consolas" w:cs="Consolas"/>
                <w:b/>
                <w:sz w:val="24"/>
              </w:rPr>
            </w:pPr>
          </w:p>
        </w:tc>
        <w:tc>
          <w:tcPr>
            <w:tcW w:w="6994" w:type="dxa"/>
            <w:gridSpan w:val="8"/>
            <w:tcBorders>
              <w:top w:val="nil"/>
              <w:left w:val="nil"/>
              <w:bottom w:val="single" w:sz="4" w:space="0" w:color="auto"/>
              <w:right w:val="nil"/>
            </w:tcBorders>
            <w:shd w:val="clear" w:color="auto" w:fill="FFFFFF" w:themeFill="background1"/>
            <w:vAlign w:val="center"/>
          </w:tcPr>
          <w:p w:rsidR="003439DB" w:rsidRPr="006B7D41" w:rsidRDefault="003439DB" w:rsidP="003439DB">
            <w:pPr>
              <w:jc w:val="center"/>
              <w:rPr>
                <w:rFonts w:ascii="Consolas" w:hAnsi="Consolas" w:cs="Consolas"/>
                <w:b/>
                <w:sz w:val="24"/>
              </w:rPr>
            </w:pPr>
          </w:p>
        </w:tc>
        <w:tc>
          <w:tcPr>
            <w:tcW w:w="4295" w:type="dxa"/>
            <w:gridSpan w:val="2"/>
            <w:tcBorders>
              <w:top w:val="nil"/>
              <w:left w:val="nil"/>
              <w:bottom w:val="single" w:sz="4" w:space="0" w:color="auto"/>
              <w:right w:val="nil"/>
            </w:tcBorders>
            <w:shd w:val="clear" w:color="auto" w:fill="FFFFFF" w:themeFill="background1"/>
            <w:vAlign w:val="center"/>
          </w:tcPr>
          <w:p w:rsidR="003439DB" w:rsidRPr="006B7D41" w:rsidRDefault="003439DB" w:rsidP="003439DB">
            <w:pPr>
              <w:jc w:val="center"/>
              <w:rPr>
                <w:rFonts w:ascii="Consolas" w:hAnsi="Consolas" w:cs="Consolas"/>
                <w:b/>
                <w:sz w:val="24"/>
              </w:rPr>
            </w:pPr>
          </w:p>
        </w:tc>
      </w:tr>
      <w:tr w:rsidR="003439DB" w:rsidRPr="00565F3B" w:rsidTr="003439DB">
        <w:trPr>
          <w:trHeight w:val="324"/>
        </w:trPr>
        <w:tc>
          <w:tcPr>
            <w:tcW w:w="2337" w:type="dxa"/>
            <w:vMerge w:val="restart"/>
            <w:shd w:val="clear" w:color="auto" w:fill="E5E5E7" w:themeFill="accent5" w:themeFillTint="33"/>
            <w:vAlign w:val="center"/>
          </w:tcPr>
          <w:p w:rsidR="003439DB" w:rsidRPr="00565F3B" w:rsidRDefault="003439DB" w:rsidP="003439DB">
            <w:pPr>
              <w:jc w:val="center"/>
              <w:rPr>
                <w:rFonts w:ascii="Consolas" w:hAnsi="Consolas" w:cs="Consolas"/>
                <w:b/>
                <w:sz w:val="24"/>
              </w:rPr>
            </w:pPr>
            <w:r w:rsidRPr="00565F3B">
              <w:rPr>
                <w:rFonts w:ascii="Consolas" w:hAnsi="Consolas" w:cs="Consolas"/>
                <w:b/>
                <w:sz w:val="24"/>
              </w:rPr>
              <w:lastRenderedPageBreak/>
              <w:t>Subject</w:t>
            </w:r>
          </w:p>
        </w:tc>
        <w:tc>
          <w:tcPr>
            <w:tcW w:w="1179" w:type="dxa"/>
            <w:gridSpan w:val="3"/>
            <w:vMerge w:val="restart"/>
            <w:shd w:val="clear" w:color="auto" w:fill="E5E5E7" w:themeFill="accent5" w:themeFillTint="33"/>
            <w:vAlign w:val="center"/>
          </w:tcPr>
          <w:p w:rsidR="003439DB" w:rsidRPr="00565F3B" w:rsidRDefault="003439DB" w:rsidP="003439DB">
            <w:pPr>
              <w:jc w:val="center"/>
              <w:rPr>
                <w:rFonts w:ascii="Consolas" w:hAnsi="Consolas" w:cs="Consolas"/>
                <w:b/>
                <w:sz w:val="24"/>
              </w:rPr>
            </w:pPr>
            <w:r w:rsidRPr="00565F3B">
              <w:rPr>
                <w:rFonts w:ascii="Consolas" w:hAnsi="Consolas" w:cs="Consolas"/>
                <w:b/>
                <w:sz w:val="24"/>
              </w:rPr>
              <w:t>Exam Board</w:t>
            </w:r>
          </w:p>
        </w:tc>
        <w:tc>
          <w:tcPr>
            <w:tcW w:w="6615" w:type="dxa"/>
            <w:gridSpan w:val="9"/>
            <w:shd w:val="clear" w:color="auto" w:fill="E5E5E7" w:themeFill="accent5" w:themeFillTint="33"/>
            <w:vAlign w:val="center"/>
          </w:tcPr>
          <w:p w:rsidR="003439DB" w:rsidRPr="00565F3B" w:rsidRDefault="003439DB" w:rsidP="003439DB">
            <w:pPr>
              <w:jc w:val="center"/>
              <w:rPr>
                <w:rFonts w:ascii="Consolas" w:hAnsi="Consolas" w:cs="Consolas"/>
                <w:b/>
                <w:sz w:val="24"/>
              </w:rPr>
            </w:pPr>
            <w:r w:rsidRPr="00565F3B">
              <w:rPr>
                <w:rFonts w:ascii="Consolas" w:hAnsi="Consolas" w:cs="Consolas"/>
                <w:b/>
                <w:sz w:val="24"/>
              </w:rPr>
              <w:t>Structure and Method of Assessment</w:t>
            </w:r>
          </w:p>
        </w:tc>
        <w:tc>
          <w:tcPr>
            <w:tcW w:w="5037" w:type="dxa"/>
            <w:gridSpan w:val="3"/>
            <w:vMerge w:val="restart"/>
            <w:shd w:val="clear" w:color="auto" w:fill="E5E5E7" w:themeFill="accent5" w:themeFillTint="33"/>
            <w:vAlign w:val="center"/>
          </w:tcPr>
          <w:p w:rsidR="003439DB" w:rsidRPr="00565F3B" w:rsidRDefault="003439DB" w:rsidP="003439DB">
            <w:pPr>
              <w:jc w:val="center"/>
              <w:rPr>
                <w:rFonts w:ascii="Consolas" w:hAnsi="Consolas" w:cs="Consolas"/>
                <w:b/>
                <w:sz w:val="24"/>
              </w:rPr>
            </w:pPr>
            <w:r w:rsidRPr="00565F3B">
              <w:rPr>
                <w:rFonts w:ascii="Consolas" w:hAnsi="Consolas" w:cs="Consolas"/>
                <w:b/>
                <w:sz w:val="24"/>
              </w:rPr>
              <w:t>Notes/Useful Resources</w:t>
            </w:r>
          </w:p>
        </w:tc>
      </w:tr>
      <w:tr w:rsidR="003439DB" w:rsidRPr="00565F3B" w:rsidTr="003439DB">
        <w:trPr>
          <w:trHeight w:val="648"/>
        </w:trPr>
        <w:tc>
          <w:tcPr>
            <w:tcW w:w="2337" w:type="dxa"/>
            <w:vMerge/>
            <w:tcBorders>
              <w:bottom w:val="single" w:sz="4" w:space="0" w:color="2C2C2C" w:themeColor="text1"/>
            </w:tcBorders>
            <w:shd w:val="clear" w:color="auto" w:fill="FDE0D0" w:themeFill="accent6" w:themeFillTint="33"/>
          </w:tcPr>
          <w:p w:rsidR="003439DB" w:rsidRPr="00565F3B" w:rsidRDefault="003439DB" w:rsidP="003439DB">
            <w:pPr>
              <w:rPr>
                <w:rFonts w:ascii="Consolas" w:hAnsi="Consolas" w:cs="Consolas"/>
              </w:rPr>
            </w:pPr>
          </w:p>
        </w:tc>
        <w:tc>
          <w:tcPr>
            <w:tcW w:w="1179" w:type="dxa"/>
            <w:gridSpan w:val="3"/>
            <w:vMerge/>
            <w:tcBorders>
              <w:bottom w:val="single" w:sz="4" w:space="0" w:color="2C2C2C" w:themeColor="text1"/>
            </w:tcBorders>
            <w:shd w:val="clear" w:color="auto" w:fill="FDE0D0" w:themeFill="accent6" w:themeFillTint="33"/>
          </w:tcPr>
          <w:p w:rsidR="003439DB" w:rsidRPr="00565F3B" w:rsidRDefault="003439DB" w:rsidP="003439DB">
            <w:pPr>
              <w:rPr>
                <w:rFonts w:ascii="Consolas" w:hAnsi="Consolas" w:cs="Consolas"/>
              </w:rPr>
            </w:pPr>
          </w:p>
        </w:tc>
        <w:tc>
          <w:tcPr>
            <w:tcW w:w="4310" w:type="dxa"/>
            <w:gridSpan w:val="5"/>
            <w:tcBorders>
              <w:bottom w:val="single" w:sz="4" w:space="0" w:color="auto"/>
            </w:tcBorders>
            <w:shd w:val="clear" w:color="auto" w:fill="FDE0D0" w:themeFill="accent6" w:themeFillTint="33"/>
            <w:vAlign w:val="center"/>
          </w:tcPr>
          <w:p w:rsidR="003439DB" w:rsidRPr="00565F3B" w:rsidRDefault="003439DB" w:rsidP="003439DB">
            <w:pPr>
              <w:jc w:val="center"/>
              <w:rPr>
                <w:rFonts w:ascii="Consolas" w:hAnsi="Consolas" w:cs="Consolas"/>
                <w:b/>
                <w:sz w:val="24"/>
              </w:rPr>
            </w:pPr>
            <w:r w:rsidRPr="00565F3B">
              <w:rPr>
                <w:rFonts w:ascii="Consolas" w:hAnsi="Consolas" w:cs="Consolas"/>
                <w:b/>
                <w:sz w:val="24"/>
              </w:rPr>
              <w:t>Examinations</w:t>
            </w:r>
          </w:p>
        </w:tc>
        <w:tc>
          <w:tcPr>
            <w:tcW w:w="2305" w:type="dxa"/>
            <w:gridSpan w:val="4"/>
            <w:shd w:val="clear" w:color="auto" w:fill="FDE0D0" w:themeFill="accent6" w:themeFillTint="33"/>
            <w:vAlign w:val="center"/>
          </w:tcPr>
          <w:p w:rsidR="003439DB" w:rsidRPr="00565F3B" w:rsidRDefault="003439DB" w:rsidP="003439DB">
            <w:pPr>
              <w:jc w:val="center"/>
              <w:rPr>
                <w:rFonts w:ascii="Consolas" w:hAnsi="Consolas" w:cs="Consolas"/>
                <w:b/>
                <w:sz w:val="24"/>
              </w:rPr>
            </w:pPr>
            <w:r w:rsidRPr="00565F3B">
              <w:rPr>
                <w:rFonts w:ascii="Consolas" w:hAnsi="Consolas" w:cs="Consolas"/>
                <w:b/>
                <w:sz w:val="24"/>
              </w:rPr>
              <w:t>Non-Examination Assessment (NEA)</w:t>
            </w:r>
          </w:p>
        </w:tc>
        <w:tc>
          <w:tcPr>
            <w:tcW w:w="5037" w:type="dxa"/>
            <w:gridSpan w:val="3"/>
            <w:vMerge/>
            <w:shd w:val="clear" w:color="auto" w:fill="FDE0D0" w:themeFill="accent6" w:themeFillTint="33"/>
          </w:tcPr>
          <w:p w:rsidR="003439DB" w:rsidRPr="00565F3B" w:rsidRDefault="003439DB" w:rsidP="003439DB"/>
        </w:tc>
      </w:tr>
      <w:tr w:rsidR="003439DB" w:rsidRPr="008D0859" w:rsidTr="003439DB">
        <w:trPr>
          <w:trHeight w:val="648"/>
        </w:trPr>
        <w:tc>
          <w:tcPr>
            <w:tcW w:w="2337" w:type="dxa"/>
            <w:tcBorders>
              <w:bottom w:val="nil"/>
            </w:tcBorders>
            <w:vAlign w:val="center"/>
          </w:tcPr>
          <w:p w:rsidR="003439DB" w:rsidRPr="00565F3B" w:rsidRDefault="003439DB" w:rsidP="003439DB">
            <w:pPr>
              <w:jc w:val="center"/>
              <w:rPr>
                <w:b/>
                <w:sz w:val="24"/>
                <w:szCs w:val="24"/>
              </w:rPr>
            </w:pPr>
            <w:r>
              <w:rPr>
                <w:b/>
                <w:sz w:val="24"/>
                <w:szCs w:val="24"/>
              </w:rPr>
              <w:t xml:space="preserve">Separate </w:t>
            </w:r>
            <w:r w:rsidRPr="00565F3B">
              <w:rPr>
                <w:b/>
                <w:sz w:val="24"/>
                <w:szCs w:val="24"/>
              </w:rPr>
              <w:t>Science</w:t>
            </w:r>
            <w:r>
              <w:rPr>
                <w:b/>
                <w:sz w:val="24"/>
                <w:szCs w:val="24"/>
              </w:rPr>
              <w:t>s (Biology, Chemistry and Physics)</w:t>
            </w:r>
          </w:p>
        </w:tc>
        <w:tc>
          <w:tcPr>
            <w:tcW w:w="1179" w:type="dxa"/>
            <w:gridSpan w:val="3"/>
            <w:tcBorders>
              <w:bottom w:val="nil"/>
              <w:right w:val="single" w:sz="4" w:space="0" w:color="auto"/>
            </w:tcBorders>
            <w:vAlign w:val="center"/>
          </w:tcPr>
          <w:p w:rsidR="003439DB" w:rsidRPr="00565F3B" w:rsidRDefault="003439DB" w:rsidP="003439DB">
            <w:pPr>
              <w:jc w:val="center"/>
              <w:rPr>
                <w:sz w:val="24"/>
                <w:szCs w:val="24"/>
              </w:rPr>
            </w:pPr>
            <w:r w:rsidRPr="00565F3B">
              <w:rPr>
                <w:sz w:val="24"/>
                <w:szCs w:val="24"/>
              </w:rPr>
              <w:t>AQA</w:t>
            </w:r>
          </w:p>
        </w:tc>
        <w:tc>
          <w:tcPr>
            <w:tcW w:w="2131" w:type="dxa"/>
            <w:gridSpan w:val="3"/>
            <w:tcBorders>
              <w:top w:val="single" w:sz="4" w:space="0" w:color="auto"/>
              <w:left w:val="single" w:sz="4" w:space="0" w:color="auto"/>
              <w:bottom w:val="nil"/>
              <w:right w:val="nil"/>
            </w:tcBorders>
          </w:tcPr>
          <w:p w:rsidR="003439DB" w:rsidRPr="00565F3B" w:rsidRDefault="003439DB" w:rsidP="003439DB">
            <w:pPr>
              <w:rPr>
                <w:b/>
                <w:sz w:val="24"/>
                <w:szCs w:val="24"/>
                <w:lang w:val="en"/>
              </w:rPr>
            </w:pPr>
            <w:r>
              <w:rPr>
                <w:b/>
                <w:sz w:val="24"/>
                <w:szCs w:val="24"/>
                <w:lang w:val="en"/>
              </w:rPr>
              <w:t>Separate Sciences</w:t>
            </w:r>
          </w:p>
          <w:p w:rsidR="003439DB" w:rsidRPr="00565F3B" w:rsidRDefault="003439DB" w:rsidP="003439DB">
            <w:pPr>
              <w:rPr>
                <w:b/>
                <w:sz w:val="16"/>
                <w:szCs w:val="24"/>
                <w:lang w:val="en"/>
              </w:rPr>
            </w:pPr>
          </w:p>
          <w:p w:rsidR="003439DB" w:rsidRPr="00565F3B" w:rsidRDefault="003439DB" w:rsidP="003439DB">
            <w:pPr>
              <w:spacing w:line="360" w:lineRule="atLeast"/>
              <w:rPr>
                <w:b/>
                <w:color w:val="2C2C2C" w:themeColor="text1"/>
                <w:sz w:val="24"/>
                <w:szCs w:val="24"/>
                <w:lang w:val="en"/>
              </w:rPr>
            </w:pPr>
            <w:r w:rsidRPr="00565F3B">
              <w:rPr>
                <w:b/>
                <w:color w:val="2C2C2C" w:themeColor="text1"/>
                <w:sz w:val="24"/>
                <w:szCs w:val="24"/>
                <w:lang w:val="en"/>
              </w:rPr>
              <w:t>Biology Paper 1:</w:t>
            </w:r>
          </w:p>
          <w:p w:rsidR="003439DB" w:rsidRPr="00565F3B" w:rsidRDefault="003439DB" w:rsidP="003439DB">
            <w:pPr>
              <w:pStyle w:val="ListParagraph"/>
              <w:numPr>
                <w:ilvl w:val="0"/>
                <w:numId w:val="7"/>
              </w:numPr>
              <w:spacing w:before="0" w:after="240" w:line="360" w:lineRule="atLeast"/>
              <w:rPr>
                <w:color w:val="2C2C2C" w:themeColor="text1"/>
                <w:sz w:val="24"/>
                <w:szCs w:val="24"/>
                <w:lang w:val="en"/>
              </w:rPr>
            </w:pPr>
            <w:r>
              <w:rPr>
                <w:color w:val="2C2C2C" w:themeColor="text1"/>
                <w:sz w:val="24"/>
                <w:szCs w:val="24"/>
                <w:lang w:val="en"/>
              </w:rPr>
              <w:t>100</w:t>
            </w:r>
            <w:r w:rsidRPr="00565F3B">
              <w:rPr>
                <w:color w:val="2C2C2C" w:themeColor="text1"/>
                <w:sz w:val="24"/>
                <w:szCs w:val="24"/>
                <w:lang w:val="en"/>
              </w:rPr>
              <w:t xml:space="preserve"> Marks</w:t>
            </w:r>
          </w:p>
          <w:p w:rsidR="003439DB" w:rsidRPr="00565F3B" w:rsidRDefault="003439DB" w:rsidP="003439DB">
            <w:pPr>
              <w:pStyle w:val="ListParagraph"/>
              <w:numPr>
                <w:ilvl w:val="0"/>
                <w:numId w:val="7"/>
              </w:numPr>
              <w:spacing w:before="0" w:after="240" w:line="360" w:lineRule="atLeast"/>
              <w:rPr>
                <w:color w:val="2C2C2C" w:themeColor="text1"/>
                <w:sz w:val="24"/>
                <w:szCs w:val="24"/>
                <w:lang w:val="en"/>
              </w:rPr>
            </w:pPr>
            <w:r w:rsidRPr="00565F3B">
              <w:rPr>
                <w:color w:val="2C2C2C" w:themeColor="text1"/>
                <w:sz w:val="24"/>
                <w:szCs w:val="24"/>
                <w:lang w:val="en"/>
              </w:rPr>
              <w:t xml:space="preserve">1hr </w:t>
            </w:r>
            <w:r>
              <w:rPr>
                <w:color w:val="2C2C2C" w:themeColor="text1"/>
                <w:sz w:val="24"/>
                <w:szCs w:val="24"/>
                <w:lang w:val="en"/>
              </w:rPr>
              <w:t>4</w:t>
            </w:r>
            <w:r w:rsidRPr="00565F3B">
              <w:rPr>
                <w:color w:val="2C2C2C" w:themeColor="text1"/>
                <w:sz w:val="24"/>
                <w:szCs w:val="24"/>
                <w:lang w:val="en"/>
              </w:rPr>
              <w:t>5 minutes</w:t>
            </w:r>
          </w:p>
          <w:p w:rsidR="003439DB" w:rsidRPr="00565F3B" w:rsidRDefault="003439DB" w:rsidP="003439DB">
            <w:pPr>
              <w:pStyle w:val="ListParagraph"/>
              <w:numPr>
                <w:ilvl w:val="0"/>
                <w:numId w:val="7"/>
              </w:numPr>
              <w:spacing w:before="0" w:after="240" w:line="360" w:lineRule="atLeast"/>
              <w:rPr>
                <w:color w:val="2C2C2C" w:themeColor="text1"/>
                <w:sz w:val="24"/>
                <w:szCs w:val="24"/>
                <w:lang w:val="en"/>
              </w:rPr>
            </w:pPr>
            <w:r w:rsidRPr="00565F3B">
              <w:rPr>
                <w:color w:val="2C2C2C" w:themeColor="text1"/>
                <w:sz w:val="24"/>
                <w:szCs w:val="24"/>
                <w:lang w:val="en"/>
              </w:rPr>
              <w:t>16.7% of GCSE</w:t>
            </w:r>
          </w:p>
          <w:p w:rsidR="003439DB" w:rsidRPr="00565F3B" w:rsidRDefault="003439DB" w:rsidP="003439DB">
            <w:pPr>
              <w:spacing w:line="360" w:lineRule="atLeast"/>
              <w:rPr>
                <w:b/>
                <w:color w:val="2C2C2C" w:themeColor="text1"/>
                <w:sz w:val="24"/>
                <w:szCs w:val="24"/>
                <w:lang w:val="en"/>
              </w:rPr>
            </w:pPr>
            <w:r w:rsidRPr="00565F3B">
              <w:rPr>
                <w:b/>
                <w:color w:val="2C2C2C" w:themeColor="text1"/>
                <w:sz w:val="24"/>
                <w:szCs w:val="24"/>
                <w:lang w:val="en"/>
              </w:rPr>
              <w:t>Chemistry Paper 1:</w:t>
            </w:r>
          </w:p>
          <w:p w:rsidR="003439DB" w:rsidRPr="00565F3B" w:rsidRDefault="003439DB" w:rsidP="003439DB">
            <w:pPr>
              <w:pStyle w:val="ListParagraph"/>
              <w:numPr>
                <w:ilvl w:val="0"/>
                <w:numId w:val="7"/>
              </w:numPr>
              <w:spacing w:before="0" w:after="240" w:line="360" w:lineRule="atLeast"/>
              <w:rPr>
                <w:color w:val="2C2C2C" w:themeColor="text1"/>
                <w:sz w:val="24"/>
                <w:szCs w:val="24"/>
                <w:lang w:val="en"/>
              </w:rPr>
            </w:pPr>
            <w:r>
              <w:rPr>
                <w:color w:val="2C2C2C" w:themeColor="text1"/>
                <w:sz w:val="24"/>
                <w:szCs w:val="24"/>
                <w:lang w:val="en"/>
              </w:rPr>
              <w:t>10</w:t>
            </w:r>
            <w:r w:rsidRPr="00565F3B">
              <w:rPr>
                <w:color w:val="2C2C2C" w:themeColor="text1"/>
                <w:sz w:val="24"/>
                <w:szCs w:val="24"/>
                <w:lang w:val="en"/>
              </w:rPr>
              <w:t>0 Marks</w:t>
            </w:r>
          </w:p>
          <w:p w:rsidR="003439DB" w:rsidRPr="00565F3B" w:rsidRDefault="003439DB" w:rsidP="003439DB">
            <w:pPr>
              <w:pStyle w:val="ListParagraph"/>
              <w:numPr>
                <w:ilvl w:val="0"/>
                <w:numId w:val="7"/>
              </w:numPr>
              <w:spacing w:before="0" w:after="240" w:line="360" w:lineRule="atLeast"/>
              <w:rPr>
                <w:color w:val="2C2C2C" w:themeColor="text1"/>
                <w:sz w:val="24"/>
                <w:szCs w:val="24"/>
                <w:lang w:val="en"/>
              </w:rPr>
            </w:pPr>
            <w:r w:rsidRPr="00565F3B">
              <w:rPr>
                <w:color w:val="2C2C2C" w:themeColor="text1"/>
                <w:sz w:val="24"/>
                <w:szCs w:val="24"/>
                <w:lang w:val="en"/>
              </w:rPr>
              <w:t xml:space="preserve">1hr </w:t>
            </w:r>
            <w:r>
              <w:rPr>
                <w:color w:val="2C2C2C" w:themeColor="text1"/>
                <w:sz w:val="24"/>
                <w:szCs w:val="24"/>
                <w:lang w:val="en"/>
              </w:rPr>
              <w:t>4</w:t>
            </w:r>
            <w:r w:rsidRPr="00565F3B">
              <w:rPr>
                <w:color w:val="2C2C2C" w:themeColor="text1"/>
                <w:sz w:val="24"/>
                <w:szCs w:val="24"/>
                <w:lang w:val="en"/>
              </w:rPr>
              <w:t>5 minutes</w:t>
            </w:r>
          </w:p>
          <w:p w:rsidR="003439DB" w:rsidRPr="00565F3B" w:rsidRDefault="003439DB" w:rsidP="003439DB">
            <w:pPr>
              <w:pStyle w:val="ListParagraph"/>
              <w:numPr>
                <w:ilvl w:val="0"/>
                <w:numId w:val="7"/>
              </w:numPr>
              <w:spacing w:before="0" w:after="240" w:line="360" w:lineRule="atLeast"/>
              <w:rPr>
                <w:color w:val="2C2C2C" w:themeColor="text1"/>
                <w:sz w:val="24"/>
                <w:szCs w:val="24"/>
                <w:lang w:val="en"/>
              </w:rPr>
            </w:pPr>
            <w:r w:rsidRPr="00565F3B">
              <w:rPr>
                <w:color w:val="2C2C2C" w:themeColor="text1"/>
                <w:sz w:val="24"/>
                <w:szCs w:val="24"/>
                <w:lang w:val="en"/>
              </w:rPr>
              <w:t>16.7% of GCSE</w:t>
            </w:r>
          </w:p>
          <w:p w:rsidR="003439DB" w:rsidRPr="00565F3B" w:rsidRDefault="003439DB" w:rsidP="003439DB">
            <w:pPr>
              <w:spacing w:line="360" w:lineRule="atLeast"/>
              <w:rPr>
                <w:b/>
                <w:color w:val="2C2C2C" w:themeColor="text1"/>
                <w:sz w:val="24"/>
                <w:szCs w:val="24"/>
                <w:lang w:val="en"/>
              </w:rPr>
            </w:pPr>
            <w:r w:rsidRPr="00565F3B">
              <w:rPr>
                <w:b/>
                <w:color w:val="2C2C2C" w:themeColor="text1"/>
                <w:sz w:val="24"/>
                <w:szCs w:val="24"/>
                <w:lang w:val="en"/>
              </w:rPr>
              <w:t>Physics Paper 1:</w:t>
            </w:r>
          </w:p>
          <w:p w:rsidR="003439DB" w:rsidRPr="00565F3B" w:rsidRDefault="003439DB" w:rsidP="003439DB">
            <w:pPr>
              <w:pStyle w:val="ListParagraph"/>
              <w:numPr>
                <w:ilvl w:val="0"/>
                <w:numId w:val="7"/>
              </w:numPr>
              <w:spacing w:before="0" w:after="240" w:line="360" w:lineRule="atLeast"/>
              <w:rPr>
                <w:color w:val="2C2C2C" w:themeColor="text1"/>
                <w:sz w:val="24"/>
                <w:szCs w:val="24"/>
                <w:lang w:val="en"/>
              </w:rPr>
            </w:pPr>
            <w:r>
              <w:rPr>
                <w:color w:val="2C2C2C" w:themeColor="text1"/>
                <w:sz w:val="24"/>
                <w:szCs w:val="24"/>
                <w:lang w:val="en"/>
              </w:rPr>
              <w:t>100</w:t>
            </w:r>
            <w:r w:rsidRPr="00565F3B">
              <w:rPr>
                <w:color w:val="2C2C2C" w:themeColor="text1"/>
                <w:sz w:val="24"/>
                <w:szCs w:val="24"/>
                <w:lang w:val="en"/>
              </w:rPr>
              <w:t xml:space="preserve"> Marks</w:t>
            </w:r>
          </w:p>
          <w:p w:rsidR="003439DB" w:rsidRPr="00565F3B" w:rsidRDefault="003439DB" w:rsidP="003439DB">
            <w:pPr>
              <w:pStyle w:val="ListParagraph"/>
              <w:numPr>
                <w:ilvl w:val="0"/>
                <w:numId w:val="7"/>
              </w:numPr>
              <w:spacing w:before="0" w:after="240" w:line="360" w:lineRule="atLeast"/>
              <w:rPr>
                <w:color w:val="2C2C2C" w:themeColor="text1"/>
                <w:sz w:val="24"/>
                <w:szCs w:val="24"/>
                <w:lang w:val="en"/>
              </w:rPr>
            </w:pPr>
            <w:r w:rsidRPr="00565F3B">
              <w:rPr>
                <w:color w:val="2C2C2C" w:themeColor="text1"/>
                <w:sz w:val="24"/>
                <w:szCs w:val="24"/>
                <w:lang w:val="en"/>
              </w:rPr>
              <w:t xml:space="preserve">1hr </w:t>
            </w:r>
            <w:r>
              <w:rPr>
                <w:color w:val="2C2C2C" w:themeColor="text1"/>
                <w:sz w:val="24"/>
                <w:szCs w:val="24"/>
                <w:lang w:val="en"/>
              </w:rPr>
              <w:t>4</w:t>
            </w:r>
            <w:r w:rsidRPr="00565F3B">
              <w:rPr>
                <w:color w:val="2C2C2C" w:themeColor="text1"/>
                <w:sz w:val="24"/>
                <w:szCs w:val="24"/>
                <w:lang w:val="en"/>
              </w:rPr>
              <w:t>5 minutes</w:t>
            </w:r>
          </w:p>
          <w:p w:rsidR="003439DB" w:rsidRPr="00565F3B" w:rsidRDefault="003439DB" w:rsidP="003439DB">
            <w:pPr>
              <w:pStyle w:val="ListParagraph"/>
              <w:numPr>
                <w:ilvl w:val="0"/>
                <w:numId w:val="7"/>
              </w:numPr>
              <w:spacing w:before="0" w:after="240" w:line="360" w:lineRule="atLeast"/>
              <w:rPr>
                <w:color w:val="2C2C2C" w:themeColor="text1"/>
                <w:sz w:val="24"/>
                <w:szCs w:val="24"/>
                <w:lang w:val="en"/>
              </w:rPr>
            </w:pPr>
            <w:r w:rsidRPr="00565F3B">
              <w:rPr>
                <w:color w:val="2C2C2C" w:themeColor="text1"/>
                <w:sz w:val="24"/>
                <w:szCs w:val="24"/>
                <w:lang w:val="en"/>
              </w:rPr>
              <w:t>16.7% of GCSE</w:t>
            </w:r>
          </w:p>
        </w:tc>
        <w:tc>
          <w:tcPr>
            <w:tcW w:w="2179" w:type="dxa"/>
            <w:gridSpan w:val="2"/>
            <w:tcBorders>
              <w:top w:val="single" w:sz="4" w:space="0" w:color="auto"/>
              <w:left w:val="nil"/>
              <w:bottom w:val="nil"/>
              <w:right w:val="single" w:sz="4" w:space="0" w:color="auto"/>
            </w:tcBorders>
          </w:tcPr>
          <w:p w:rsidR="003439DB" w:rsidRPr="00565F3B" w:rsidRDefault="003439DB" w:rsidP="003439DB">
            <w:pPr>
              <w:rPr>
                <w:b/>
                <w:color w:val="2C2C2C" w:themeColor="text1"/>
                <w:sz w:val="24"/>
                <w:szCs w:val="24"/>
                <w:lang w:val="en"/>
              </w:rPr>
            </w:pPr>
            <w:r w:rsidRPr="00565F3B">
              <w:rPr>
                <w:b/>
                <w:color w:val="2C2C2C" w:themeColor="text1"/>
                <w:sz w:val="24"/>
                <w:szCs w:val="24"/>
                <w:lang w:val="en"/>
              </w:rPr>
              <w:t xml:space="preserve">(Worth </w:t>
            </w:r>
            <w:r>
              <w:rPr>
                <w:b/>
                <w:color w:val="2C2C2C" w:themeColor="text1"/>
                <w:sz w:val="24"/>
                <w:szCs w:val="24"/>
                <w:lang w:val="en"/>
              </w:rPr>
              <w:t>3</w:t>
            </w:r>
            <w:r w:rsidRPr="00565F3B">
              <w:rPr>
                <w:b/>
                <w:color w:val="2C2C2C" w:themeColor="text1"/>
                <w:sz w:val="24"/>
                <w:szCs w:val="24"/>
                <w:lang w:val="en"/>
              </w:rPr>
              <w:t xml:space="preserve"> GCSES)</w:t>
            </w:r>
          </w:p>
          <w:p w:rsidR="003439DB" w:rsidRPr="00565F3B" w:rsidRDefault="003439DB" w:rsidP="003439DB">
            <w:pPr>
              <w:rPr>
                <w:b/>
                <w:color w:val="2C2C2C" w:themeColor="text1"/>
                <w:sz w:val="16"/>
                <w:szCs w:val="24"/>
                <w:lang w:val="en"/>
              </w:rPr>
            </w:pPr>
          </w:p>
          <w:p w:rsidR="003439DB" w:rsidRPr="00565F3B" w:rsidRDefault="003439DB" w:rsidP="003439DB">
            <w:pPr>
              <w:spacing w:line="360" w:lineRule="atLeast"/>
              <w:rPr>
                <w:b/>
                <w:color w:val="2C2C2C" w:themeColor="text1"/>
                <w:sz w:val="24"/>
                <w:szCs w:val="24"/>
                <w:lang w:val="en"/>
              </w:rPr>
            </w:pPr>
            <w:r w:rsidRPr="00565F3B">
              <w:rPr>
                <w:b/>
                <w:color w:val="2C2C2C" w:themeColor="text1"/>
                <w:sz w:val="24"/>
                <w:szCs w:val="24"/>
                <w:lang w:val="en"/>
              </w:rPr>
              <w:t>Biology Paper 2:</w:t>
            </w:r>
          </w:p>
          <w:p w:rsidR="003439DB" w:rsidRPr="00565F3B" w:rsidRDefault="003439DB" w:rsidP="003439DB">
            <w:pPr>
              <w:pStyle w:val="ListParagraph"/>
              <w:numPr>
                <w:ilvl w:val="0"/>
                <w:numId w:val="7"/>
              </w:numPr>
              <w:spacing w:before="0" w:after="240" w:line="360" w:lineRule="atLeast"/>
              <w:rPr>
                <w:color w:val="2C2C2C" w:themeColor="text1"/>
                <w:sz w:val="24"/>
                <w:szCs w:val="24"/>
                <w:lang w:val="en"/>
              </w:rPr>
            </w:pPr>
            <w:r>
              <w:rPr>
                <w:color w:val="2C2C2C" w:themeColor="text1"/>
                <w:sz w:val="24"/>
                <w:szCs w:val="24"/>
                <w:lang w:val="en"/>
              </w:rPr>
              <w:t>10</w:t>
            </w:r>
            <w:r w:rsidRPr="00565F3B">
              <w:rPr>
                <w:color w:val="2C2C2C" w:themeColor="text1"/>
                <w:sz w:val="24"/>
                <w:szCs w:val="24"/>
                <w:lang w:val="en"/>
              </w:rPr>
              <w:t>0 Marks</w:t>
            </w:r>
          </w:p>
          <w:p w:rsidR="003439DB" w:rsidRPr="00565F3B" w:rsidRDefault="003439DB" w:rsidP="003439DB">
            <w:pPr>
              <w:pStyle w:val="ListParagraph"/>
              <w:numPr>
                <w:ilvl w:val="0"/>
                <w:numId w:val="7"/>
              </w:numPr>
              <w:spacing w:before="0" w:after="240" w:line="360" w:lineRule="atLeast"/>
              <w:rPr>
                <w:color w:val="2C2C2C" w:themeColor="text1"/>
                <w:sz w:val="24"/>
                <w:szCs w:val="24"/>
                <w:lang w:val="en"/>
              </w:rPr>
            </w:pPr>
            <w:r w:rsidRPr="00565F3B">
              <w:rPr>
                <w:color w:val="2C2C2C" w:themeColor="text1"/>
                <w:sz w:val="24"/>
                <w:szCs w:val="24"/>
                <w:lang w:val="en"/>
              </w:rPr>
              <w:t xml:space="preserve">1hr </w:t>
            </w:r>
            <w:r>
              <w:rPr>
                <w:color w:val="2C2C2C" w:themeColor="text1"/>
                <w:sz w:val="24"/>
                <w:szCs w:val="24"/>
                <w:lang w:val="en"/>
              </w:rPr>
              <w:t>4</w:t>
            </w:r>
            <w:r w:rsidRPr="00565F3B">
              <w:rPr>
                <w:color w:val="2C2C2C" w:themeColor="text1"/>
                <w:sz w:val="24"/>
                <w:szCs w:val="24"/>
                <w:lang w:val="en"/>
              </w:rPr>
              <w:t>5 minutes</w:t>
            </w:r>
          </w:p>
          <w:p w:rsidR="003439DB" w:rsidRPr="00565F3B" w:rsidRDefault="003439DB" w:rsidP="003439DB">
            <w:pPr>
              <w:pStyle w:val="ListParagraph"/>
              <w:numPr>
                <w:ilvl w:val="0"/>
                <w:numId w:val="7"/>
              </w:numPr>
              <w:spacing w:before="0" w:after="240" w:line="360" w:lineRule="atLeast"/>
              <w:rPr>
                <w:color w:val="2C2C2C" w:themeColor="text1"/>
                <w:sz w:val="24"/>
                <w:szCs w:val="24"/>
                <w:lang w:val="en"/>
              </w:rPr>
            </w:pPr>
            <w:r w:rsidRPr="00565F3B">
              <w:rPr>
                <w:color w:val="2C2C2C" w:themeColor="text1"/>
                <w:sz w:val="24"/>
                <w:szCs w:val="24"/>
                <w:lang w:val="en"/>
              </w:rPr>
              <w:t>16.7% of GCSE</w:t>
            </w:r>
          </w:p>
          <w:p w:rsidR="003439DB" w:rsidRPr="00565F3B" w:rsidRDefault="003439DB" w:rsidP="003439DB">
            <w:pPr>
              <w:spacing w:line="360" w:lineRule="atLeast"/>
              <w:rPr>
                <w:b/>
                <w:color w:val="2C2C2C" w:themeColor="text1"/>
                <w:sz w:val="24"/>
                <w:szCs w:val="24"/>
                <w:lang w:val="en"/>
              </w:rPr>
            </w:pPr>
            <w:r w:rsidRPr="00565F3B">
              <w:rPr>
                <w:b/>
                <w:color w:val="2C2C2C" w:themeColor="text1"/>
                <w:sz w:val="24"/>
                <w:szCs w:val="24"/>
                <w:lang w:val="en"/>
              </w:rPr>
              <w:t>Chemistry Paper 2:</w:t>
            </w:r>
          </w:p>
          <w:p w:rsidR="003439DB" w:rsidRPr="00565F3B" w:rsidRDefault="003439DB" w:rsidP="003439DB">
            <w:pPr>
              <w:pStyle w:val="ListParagraph"/>
              <w:numPr>
                <w:ilvl w:val="0"/>
                <w:numId w:val="7"/>
              </w:numPr>
              <w:spacing w:before="0" w:after="240" w:line="360" w:lineRule="atLeast"/>
              <w:rPr>
                <w:color w:val="2C2C2C" w:themeColor="text1"/>
                <w:sz w:val="24"/>
                <w:szCs w:val="24"/>
                <w:lang w:val="en"/>
              </w:rPr>
            </w:pPr>
            <w:r>
              <w:rPr>
                <w:color w:val="2C2C2C" w:themeColor="text1"/>
                <w:sz w:val="24"/>
                <w:szCs w:val="24"/>
                <w:lang w:val="en"/>
              </w:rPr>
              <w:t>10</w:t>
            </w:r>
            <w:r w:rsidRPr="00565F3B">
              <w:rPr>
                <w:color w:val="2C2C2C" w:themeColor="text1"/>
                <w:sz w:val="24"/>
                <w:szCs w:val="24"/>
                <w:lang w:val="en"/>
              </w:rPr>
              <w:t>0 Marks</w:t>
            </w:r>
          </w:p>
          <w:p w:rsidR="003439DB" w:rsidRPr="00565F3B" w:rsidRDefault="003439DB" w:rsidP="003439DB">
            <w:pPr>
              <w:pStyle w:val="ListParagraph"/>
              <w:numPr>
                <w:ilvl w:val="0"/>
                <w:numId w:val="7"/>
              </w:numPr>
              <w:spacing w:before="0" w:after="240" w:line="360" w:lineRule="atLeast"/>
              <w:rPr>
                <w:color w:val="2C2C2C" w:themeColor="text1"/>
                <w:sz w:val="24"/>
                <w:szCs w:val="24"/>
                <w:lang w:val="en"/>
              </w:rPr>
            </w:pPr>
            <w:r w:rsidRPr="00565F3B">
              <w:rPr>
                <w:color w:val="2C2C2C" w:themeColor="text1"/>
                <w:sz w:val="24"/>
                <w:szCs w:val="24"/>
                <w:lang w:val="en"/>
              </w:rPr>
              <w:t xml:space="preserve">1hr </w:t>
            </w:r>
            <w:r>
              <w:rPr>
                <w:color w:val="2C2C2C" w:themeColor="text1"/>
                <w:sz w:val="24"/>
                <w:szCs w:val="24"/>
                <w:lang w:val="en"/>
              </w:rPr>
              <w:t>4</w:t>
            </w:r>
            <w:r w:rsidRPr="00565F3B">
              <w:rPr>
                <w:color w:val="2C2C2C" w:themeColor="text1"/>
                <w:sz w:val="24"/>
                <w:szCs w:val="24"/>
                <w:lang w:val="en"/>
              </w:rPr>
              <w:t>5 minutes</w:t>
            </w:r>
          </w:p>
          <w:p w:rsidR="003439DB" w:rsidRPr="00565F3B" w:rsidRDefault="003439DB" w:rsidP="003439DB">
            <w:pPr>
              <w:pStyle w:val="ListParagraph"/>
              <w:numPr>
                <w:ilvl w:val="0"/>
                <w:numId w:val="7"/>
              </w:numPr>
              <w:spacing w:before="0" w:after="240" w:line="360" w:lineRule="atLeast"/>
              <w:rPr>
                <w:color w:val="2C2C2C" w:themeColor="text1"/>
                <w:sz w:val="24"/>
                <w:szCs w:val="24"/>
                <w:lang w:val="en"/>
              </w:rPr>
            </w:pPr>
            <w:r w:rsidRPr="00565F3B">
              <w:rPr>
                <w:color w:val="2C2C2C" w:themeColor="text1"/>
                <w:sz w:val="24"/>
                <w:szCs w:val="24"/>
                <w:lang w:val="en"/>
              </w:rPr>
              <w:t>16.7% of GCSE</w:t>
            </w:r>
          </w:p>
          <w:p w:rsidR="003439DB" w:rsidRDefault="003439DB" w:rsidP="003439DB">
            <w:pPr>
              <w:spacing w:line="360" w:lineRule="atLeast"/>
              <w:rPr>
                <w:b/>
                <w:color w:val="2C2C2C" w:themeColor="text1"/>
                <w:sz w:val="24"/>
                <w:szCs w:val="24"/>
                <w:lang w:val="en"/>
              </w:rPr>
            </w:pPr>
          </w:p>
          <w:p w:rsidR="003439DB" w:rsidRPr="00565F3B" w:rsidRDefault="003439DB" w:rsidP="003439DB">
            <w:pPr>
              <w:spacing w:line="360" w:lineRule="atLeast"/>
              <w:rPr>
                <w:b/>
                <w:color w:val="2C2C2C" w:themeColor="text1"/>
                <w:sz w:val="24"/>
                <w:szCs w:val="24"/>
                <w:lang w:val="en"/>
              </w:rPr>
            </w:pPr>
            <w:r w:rsidRPr="00565F3B">
              <w:rPr>
                <w:b/>
                <w:color w:val="2C2C2C" w:themeColor="text1"/>
                <w:sz w:val="24"/>
                <w:szCs w:val="24"/>
                <w:lang w:val="en"/>
              </w:rPr>
              <w:t>Physics Paper 2:</w:t>
            </w:r>
          </w:p>
          <w:p w:rsidR="003439DB" w:rsidRPr="00565F3B" w:rsidRDefault="003439DB" w:rsidP="003439DB">
            <w:pPr>
              <w:pStyle w:val="ListParagraph"/>
              <w:numPr>
                <w:ilvl w:val="0"/>
                <w:numId w:val="7"/>
              </w:numPr>
              <w:spacing w:before="0" w:after="240" w:line="360" w:lineRule="atLeast"/>
              <w:rPr>
                <w:color w:val="2C2C2C" w:themeColor="text1"/>
                <w:sz w:val="24"/>
                <w:szCs w:val="24"/>
                <w:lang w:val="en"/>
              </w:rPr>
            </w:pPr>
            <w:r>
              <w:rPr>
                <w:color w:val="2C2C2C" w:themeColor="text1"/>
                <w:sz w:val="24"/>
                <w:szCs w:val="24"/>
                <w:lang w:val="en"/>
              </w:rPr>
              <w:t>10</w:t>
            </w:r>
            <w:r w:rsidRPr="00565F3B">
              <w:rPr>
                <w:color w:val="2C2C2C" w:themeColor="text1"/>
                <w:sz w:val="24"/>
                <w:szCs w:val="24"/>
                <w:lang w:val="en"/>
              </w:rPr>
              <w:t>0 Marks</w:t>
            </w:r>
          </w:p>
          <w:p w:rsidR="003439DB" w:rsidRPr="00565F3B" w:rsidRDefault="003439DB" w:rsidP="003439DB">
            <w:pPr>
              <w:pStyle w:val="ListParagraph"/>
              <w:numPr>
                <w:ilvl w:val="0"/>
                <w:numId w:val="7"/>
              </w:numPr>
              <w:spacing w:before="0" w:after="240" w:line="360" w:lineRule="atLeast"/>
              <w:rPr>
                <w:color w:val="2C2C2C" w:themeColor="text1"/>
                <w:sz w:val="24"/>
                <w:szCs w:val="24"/>
                <w:lang w:val="en"/>
              </w:rPr>
            </w:pPr>
            <w:r w:rsidRPr="00565F3B">
              <w:rPr>
                <w:color w:val="2C2C2C" w:themeColor="text1"/>
                <w:sz w:val="24"/>
                <w:szCs w:val="24"/>
                <w:lang w:val="en"/>
              </w:rPr>
              <w:t xml:space="preserve">1hr </w:t>
            </w:r>
            <w:r>
              <w:rPr>
                <w:color w:val="2C2C2C" w:themeColor="text1"/>
                <w:sz w:val="24"/>
                <w:szCs w:val="24"/>
                <w:lang w:val="en"/>
              </w:rPr>
              <w:t>4</w:t>
            </w:r>
            <w:r w:rsidRPr="00565F3B">
              <w:rPr>
                <w:color w:val="2C2C2C" w:themeColor="text1"/>
                <w:sz w:val="24"/>
                <w:szCs w:val="24"/>
                <w:lang w:val="en"/>
              </w:rPr>
              <w:t>5 minutes</w:t>
            </w:r>
          </w:p>
          <w:p w:rsidR="003439DB" w:rsidRPr="00565F3B" w:rsidRDefault="003439DB" w:rsidP="003439DB">
            <w:pPr>
              <w:pStyle w:val="ListParagraph"/>
              <w:numPr>
                <w:ilvl w:val="0"/>
                <w:numId w:val="7"/>
              </w:numPr>
              <w:spacing w:before="0" w:after="240" w:line="360" w:lineRule="atLeast"/>
              <w:rPr>
                <w:sz w:val="24"/>
                <w:szCs w:val="24"/>
              </w:rPr>
            </w:pPr>
            <w:r w:rsidRPr="00565F3B">
              <w:rPr>
                <w:color w:val="2C2C2C" w:themeColor="text1"/>
                <w:sz w:val="24"/>
                <w:szCs w:val="24"/>
                <w:lang w:val="en"/>
              </w:rPr>
              <w:t>16.7% of GCSE</w:t>
            </w:r>
          </w:p>
        </w:tc>
        <w:tc>
          <w:tcPr>
            <w:tcW w:w="2305" w:type="dxa"/>
            <w:gridSpan w:val="4"/>
            <w:tcBorders>
              <w:left w:val="single" w:sz="4" w:space="0" w:color="auto"/>
            </w:tcBorders>
          </w:tcPr>
          <w:p w:rsidR="003439DB" w:rsidRPr="008D0859" w:rsidRDefault="003439DB" w:rsidP="003439DB">
            <w:pPr>
              <w:jc w:val="center"/>
              <w:rPr>
                <w:sz w:val="24"/>
                <w:szCs w:val="24"/>
              </w:rPr>
            </w:pPr>
            <w:r>
              <w:rPr>
                <w:sz w:val="24"/>
                <w:szCs w:val="24"/>
              </w:rPr>
              <w:t>N</w:t>
            </w:r>
            <w:r w:rsidRPr="008D0859">
              <w:rPr>
                <w:sz w:val="24"/>
                <w:szCs w:val="24"/>
              </w:rPr>
              <w:t>/A</w:t>
            </w:r>
          </w:p>
        </w:tc>
        <w:tc>
          <w:tcPr>
            <w:tcW w:w="5037" w:type="dxa"/>
            <w:gridSpan w:val="3"/>
          </w:tcPr>
          <w:p w:rsidR="003439DB" w:rsidRDefault="003439DB" w:rsidP="003439DB">
            <w:pPr>
              <w:pStyle w:val="ListParagraph"/>
              <w:numPr>
                <w:ilvl w:val="0"/>
                <w:numId w:val="6"/>
              </w:numPr>
              <w:spacing w:line="264" w:lineRule="auto"/>
              <w:rPr>
                <w:sz w:val="24"/>
                <w:szCs w:val="24"/>
              </w:rPr>
            </w:pPr>
            <w:r>
              <w:rPr>
                <w:sz w:val="24"/>
                <w:szCs w:val="24"/>
              </w:rPr>
              <w:t>Students will only take this Science course if they were Mastering in Year 9 and asked to take it as part of the Option process.</w:t>
            </w:r>
          </w:p>
          <w:p w:rsidR="003439DB" w:rsidRPr="008D0859" w:rsidRDefault="003439DB" w:rsidP="003439DB">
            <w:pPr>
              <w:pStyle w:val="ListParagraph"/>
              <w:numPr>
                <w:ilvl w:val="0"/>
                <w:numId w:val="6"/>
              </w:numPr>
              <w:spacing w:line="264" w:lineRule="auto"/>
              <w:rPr>
                <w:sz w:val="24"/>
                <w:szCs w:val="24"/>
              </w:rPr>
            </w:pPr>
            <w:r w:rsidRPr="008D0859">
              <w:rPr>
                <w:sz w:val="24"/>
                <w:szCs w:val="24"/>
              </w:rPr>
              <w:t>Students will be entered for Higher or Foundation Tier</w:t>
            </w:r>
          </w:p>
          <w:p w:rsidR="003439DB" w:rsidRPr="008D0859" w:rsidRDefault="003439DB" w:rsidP="003439DB">
            <w:pPr>
              <w:pStyle w:val="ListParagraph"/>
              <w:numPr>
                <w:ilvl w:val="0"/>
                <w:numId w:val="6"/>
              </w:numPr>
              <w:spacing w:line="264" w:lineRule="auto"/>
              <w:rPr>
                <w:sz w:val="24"/>
                <w:szCs w:val="24"/>
              </w:rPr>
            </w:pPr>
            <w:r w:rsidRPr="008D0859">
              <w:rPr>
                <w:sz w:val="24"/>
                <w:szCs w:val="24"/>
              </w:rPr>
              <w:t>A GCSE Revision Guide can be purchased from Parent Pay for £13</w:t>
            </w:r>
          </w:p>
          <w:p w:rsidR="003439DB" w:rsidRPr="008D0859" w:rsidRDefault="003439DB" w:rsidP="003439DB">
            <w:pPr>
              <w:pStyle w:val="ListParagraph"/>
              <w:numPr>
                <w:ilvl w:val="0"/>
                <w:numId w:val="6"/>
              </w:numPr>
              <w:spacing w:line="264" w:lineRule="auto"/>
              <w:rPr>
                <w:sz w:val="24"/>
                <w:szCs w:val="24"/>
              </w:rPr>
            </w:pPr>
            <w:r w:rsidRPr="008D0859">
              <w:rPr>
                <w:sz w:val="24"/>
                <w:szCs w:val="24"/>
              </w:rPr>
              <w:t xml:space="preserve">Revision flash cards re available via </w:t>
            </w:r>
            <w:proofErr w:type="spellStart"/>
            <w:r w:rsidRPr="008D0859">
              <w:rPr>
                <w:sz w:val="24"/>
                <w:szCs w:val="24"/>
              </w:rPr>
              <w:t>ParentPay</w:t>
            </w:r>
            <w:proofErr w:type="spellEnd"/>
            <w:r w:rsidRPr="008D0859">
              <w:rPr>
                <w:sz w:val="24"/>
                <w:szCs w:val="24"/>
              </w:rPr>
              <w:t xml:space="preserve"> for £11 </w:t>
            </w:r>
          </w:p>
          <w:p w:rsidR="003439DB" w:rsidRDefault="00612FCA" w:rsidP="003439DB">
            <w:pPr>
              <w:pStyle w:val="ListParagraph"/>
              <w:numPr>
                <w:ilvl w:val="0"/>
                <w:numId w:val="6"/>
              </w:numPr>
              <w:spacing w:line="264" w:lineRule="auto"/>
              <w:rPr>
                <w:rStyle w:val="Hyperlink"/>
                <w:color w:val="auto"/>
                <w:sz w:val="24"/>
                <w:szCs w:val="24"/>
                <w:u w:val="none"/>
              </w:rPr>
            </w:pPr>
            <w:hyperlink r:id="rId29" w:history="1">
              <w:r w:rsidR="003439DB" w:rsidRPr="008D0859">
                <w:rPr>
                  <w:rStyle w:val="Hyperlink"/>
                  <w:color w:val="auto"/>
                  <w:sz w:val="24"/>
                  <w:szCs w:val="24"/>
                  <w:u w:val="none"/>
                </w:rPr>
                <w:t>Resources</w:t>
              </w:r>
            </w:hyperlink>
            <w:r w:rsidR="003439DB" w:rsidRPr="008D0859">
              <w:rPr>
                <w:rStyle w:val="Hyperlink"/>
                <w:color w:val="auto"/>
                <w:sz w:val="24"/>
                <w:szCs w:val="24"/>
                <w:u w:val="none"/>
              </w:rPr>
              <w:t xml:space="preserve"> are available via the science revision </w:t>
            </w:r>
            <w:proofErr w:type="spellStart"/>
            <w:r w:rsidR="003439DB" w:rsidRPr="008D0859">
              <w:rPr>
                <w:rStyle w:val="Hyperlink"/>
                <w:color w:val="auto"/>
                <w:sz w:val="24"/>
                <w:szCs w:val="24"/>
                <w:u w:val="none"/>
              </w:rPr>
              <w:t>Kerboodle</w:t>
            </w:r>
            <w:proofErr w:type="spellEnd"/>
            <w:r w:rsidR="003439DB" w:rsidRPr="008D0859">
              <w:rPr>
                <w:rStyle w:val="Hyperlink"/>
                <w:color w:val="auto"/>
                <w:sz w:val="24"/>
                <w:szCs w:val="24"/>
                <w:u w:val="none"/>
              </w:rPr>
              <w:t xml:space="preserve"> page (institution code yq4)</w:t>
            </w:r>
          </w:p>
          <w:p w:rsidR="003439DB" w:rsidRPr="008D0859" w:rsidRDefault="003439DB" w:rsidP="003439DB">
            <w:pPr>
              <w:pStyle w:val="ListParagraph"/>
              <w:numPr>
                <w:ilvl w:val="0"/>
                <w:numId w:val="6"/>
              </w:numPr>
              <w:spacing w:line="264" w:lineRule="auto"/>
              <w:rPr>
                <w:sz w:val="24"/>
                <w:szCs w:val="24"/>
              </w:rPr>
            </w:pPr>
            <w:r>
              <w:rPr>
                <w:rStyle w:val="Hyperlink"/>
                <w:color w:val="auto"/>
                <w:sz w:val="24"/>
                <w:szCs w:val="24"/>
                <w:u w:val="none"/>
              </w:rPr>
              <w:t xml:space="preserve">Revision tests available on </w:t>
            </w:r>
            <w:hyperlink r:id="rId30" w:history="1">
              <w:r w:rsidRPr="00511901">
                <w:rPr>
                  <w:rStyle w:val="Hyperlink"/>
                  <w:sz w:val="24"/>
                  <w:szCs w:val="24"/>
                </w:rPr>
                <w:t>www.educake.co.uk</w:t>
              </w:r>
            </w:hyperlink>
            <w:r>
              <w:rPr>
                <w:rStyle w:val="Hyperlink"/>
                <w:color w:val="auto"/>
                <w:sz w:val="24"/>
                <w:szCs w:val="24"/>
                <w:u w:val="none"/>
              </w:rPr>
              <w:t xml:space="preserve"> </w:t>
            </w:r>
          </w:p>
          <w:p w:rsidR="003439DB" w:rsidRPr="008D0859" w:rsidRDefault="003439DB" w:rsidP="003439DB">
            <w:pPr>
              <w:pStyle w:val="ListParagraph"/>
              <w:widowControl w:val="0"/>
              <w:numPr>
                <w:ilvl w:val="0"/>
                <w:numId w:val="6"/>
              </w:numPr>
              <w:spacing w:after="20" w:line="264" w:lineRule="auto"/>
              <w:rPr>
                <w:sz w:val="24"/>
                <w:szCs w:val="24"/>
              </w:rPr>
            </w:pPr>
            <w:r w:rsidRPr="008D0859">
              <w:rPr>
                <w:sz w:val="24"/>
                <w:szCs w:val="24"/>
              </w:rPr>
              <w:t xml:space="preserve">Details of the </w:t>
            </w:r>
            <w:r>
              <w:rPr>
                <w:sz w:val="24"/>
                <w:szCs w:val="24"/>
              </w:rPr>
              <w:t xml:space="preserve">3 </w:t>
            </w:r>
            <w:r w:rsidRPr="008D0859">
              <w:rPr>
                <w:sz w:val="24"/>
                <w:szCs w:val="24"/>
              </w:rPr>
              <w:t xml:space="preserve">specifications can be found at: </w:t>
            </w:r>
            <w:r w:rsidRPr="008D0859">
              <w:rPr>
                <w:color w:val="099BDD" w:themeColor="text2"/>
                <w:sz w:val="24"/>
                <w:szCs w:val="24"/>
                <w:u w:val="single"/>
              </w:rPr>
              <w:t>http://www.aqa.org.uk/subjects/science/gcse</w:t>
            </w:r>
          </w:p>
          <w:p w:rsidR="003439DB" w:rsidRPr="008D0859" w:rsidRDefault="003439DB" w:rsidP="003439DB">
            <w:pPr>
              <w:rPr>
                <w:sz w:val="24"/>
                <w:szCs w:val="24"/>
              </w:rPr>
            </w:pPr>
          </w:p>
          <w:p w:rsidR="003439DB" w:rsidRDefault="003439DB" w:rsidP="003439DB">
            <w:pPr>
              <w:rPr>
                <w:sz w:val="24"/>
                <w:szCs w:val="24"/>
              </w:rPr>
            </w:pPr>
          </w:p>
          <w:p w:rsidR="003439DB" w:rsidRDefault="003439DB" w:rsidP="003439DB">
            <w:pPr>
              <w:rPr>
                <w:sz w:val="24"/>
                <w:szCs w:val="24"/>
              </w:rPr>
            </w:pPr>
          </w:p>
          <w:p w:rsidR="003439DB" w:rsidRDefault="003439DB" w:rsidP="003439DB">
            <w:pPr>
              <w:rPr>
                <w:sz w:val="24"/>
                <w:szCs w:val="24"/>
              </w:rPr>
            </w:pPr>
          </w:p>
          <w:p w:rsidR="003439DB" w:rsidRDefault="003439DB" w:rsidP="003439DB">
            <w:pPr>
              <w:pStyle w:val="ListParagraph"/>
              <w:spacing w:line="264" w:lineRule="auto"/>
              <w:ind w:left="360"/>
              <w:rPr>
                <w:sz w:val="24"/>
                <w:szCs w:val="24"/>
              </w:rPr>
            </w:pPr>
          </w:p>
          <w:p w:rsidR="003439DB" w:rsidRDefault="003439DB" w:rsidP="003439DB">
            <w:pPr>
              <w:pStyle w:val="ListParagraph"/>
              <w:spacing w:line="264" w:lineRule="auto"/>
              <w:ind w:left="360"/>
              <w:rPr>
                <w:sz w:val="24"/>
                <w:szCs w:val="24"/>
              </w:rPr>
            </w:pPr>
          </w:p>
          <w:p w:rsidR="003439DB" w:rsidRDefault="003439DB" w:rsidP="003439DB">
            <w:pPr>
              <w:pStyle w:val="ListParagraph"/>
              <w:spacing w:line="264" w:lineRule="auto"/>
              <w:ind w:left="360"/>
              <w:rPr>
                <w:sz w:val="24"/>
                <w:szCs w:val="24"/>
              </w:rPr>
            </w:pPr>
          </w:p>
          <w:p w:rsidR="003439DB" w:rsidRPr="008D0859" w:rsidRDefault="003439DB" w:rsidP="003439DB">
            <w:pPr>
              <w:pStyle w:val="ListParagraph"/>
              <w:spacing w:line="264" w:lineRule="auto"/>
              <w:ind w:left="360"/>
              <w:rPr>
                <w:sz w:val="24"/>
                <w:szCs w:val="24"/>
              </w:rPr>
            </w:pPr>
          </w:p>
          <w:p w:rsidR="003439DB" w:rsidRPr="008D0859" w:rsidRDefault="003439DB" w:rsidP="003439DB">
            <w:pPr>
              <w:rPr>
                <w:sz w:val="24"/>
                <w:szCs w:val="24"/>
              </w:rPr>
            </w:pPr>
          </w:p>
        </w:tc>
      </w:tr>
      <w:tr w:rsidR="003439DB" w:rsidRPr="007C3015" w:rsidTr="003439DB">
        <w:trPr>
          <w:trHeight w:val="324"/>
        </w:trPr>
        <w:tc>
          <w:tcPr>
            <w:tcW w:w="2613" w:type="dxa"/>
            <w:gridSpan w:val="3"/>
            <w:vMerge w:val="restart"/>
            <w:tcBorders>
              <w:top w:val="single" w:sz="4" w:space="0" w:color="auto"/>
            </w:tcBorders>
            <w:shd w:val="clear" w:color="auto" w:fill="E5E5E7" w:themeFill="accent5" w:themeFillTint="33"/>
            <w:vAlign w:val="center"/>
          </w:tcPr>
          <w:p w:rsidR="003439DB" w:rsidRPr="006B7D41" w:rsidRDefault="003439DB" w:rsidP="003439DB">
            <w:pPr>
              <w:jc w:val="center"/>
              <w:rPr>
                <w:rFonts w:ascii="Consolas" w:hAnsi="Consolas" w:cs="Consolas"/>
                <w:b/>
                <w:sz w:val="24"/>
              </w:rPr>
            </w:pPr>
            <w:r w:rsidRPr="006B7D41">
              <w:rPr>
                <w:rFonts w:ascii="Consolas" w:hAnsi="Consolas" w:cs="Consolas"/>
                <w:b/>
                <w:sz w:val="24"/>
              </w:rPr>
              <w:lastRenderedPageBreak/>
              <w:t>Subject</w:t>
            </w:r>
          </w:p>
        </w:tc>
        <w:tc>
          <w:tcPr>
            <w:tcW w:w="1266" w:type="dxa"/>
            <w:gridSpan w:val="3"/>
            <w:vMerge w:val="restart"/>
            <w:tcBorders>
              <w:top w:val="single" w:sz="4" w:space="0" w:color="auto"/>
            </w:tcBorders>
            <w:shd w:val="clear" w:color="auto" w:fill="E5E5E7" w:themeFill="accent5" w:themeFillTint="33"/>
            <w:vAlign w:val="center"/>
          </w:tcPr>
          <w:p w:rsidR="003439DB" w:rsidRPr="006B7D41" w:rsidRDefault="003439DB" w:rsidP="003439DB">
            <w:pPr>
              <w:jc w:val="center"/>
              <w:rPr>
                <w:rFonts w:ascii="Consolas" w:hAnsi="Consolas" w:cs="Consolas"/>
                <w:b/>
                <w:sz w:val="24"/>
              </w:rPr>
            </w:pPr>
            <w:r w:rsidRPr="006B7D41">
              <w:rPr>
                <w:rFonts w:ascii="Consolas" w:hAnsi="Consolas" w:cs="Consolas"/>
                <w:b/>
                <w:sz w:val="24"/>
              </w:rPr>
              <w:t>Exam Board</w:t>
            </w:r>
          </w:p>
        </w:tc>
        <w:tc>
          <w:tcPr>
            <w:tcW w:w="6994" w:type="dxa"/>
            <w:gridSpan w:val="8"/>
            <w:tcBorders>
              <w:top w:val="single" w:sz="4" w:space="0" w:color="auto"/>
            </w:tcBorders>
            <w:shd w:val="clear" w:color="auto" w:fill="E5E5E7" w:themeFill="accent5" w:themeFillTint="33"/>
            <w:vAlign w:val="center"/>
          </w:tcPr>
          <w:p w:rsidR="003439DB" w:rsidRPr="006B7D41" w:rsidRDefault="003439DB" w:rsidP="003439DB">
            <w:pPr>
              <w:jc w:val="center"/>
              <w:rPr>
                <w:rFonts w:ascii="Consolas" w:hAnsi="Consolas" w:cs="Consolas"/>
                <w:b/>
                <w:sz w:val="24"/>
              </w:rPr>
            </w:pPr>
            <w:r w:rsidRPr="006B7D41">
              <w:rPr>
                <w:rFonts w:ascii="Consolas" w:hAnsi="Consolas" w:cs="Consolas"/>
                <w:b/>
                <w:sz w:val="24"/>
              </w:rPr>
              <w:t>Structure and Method of Assessment</w:t>
            </w:r>
          </w:p>
        </w:tc>
        <w:tc>
          <w:tcPr>
            <w:tcW w:w="4295" w:type="dxa"/>
            <w:gridSpan w:val="2"/>
            <w:vMerge w:val="restart"/>
            <w:tcBorders>
              <w:top w:val="single" w:sz="4" w:space="0" w:color="auto"/>
            </w:tcBorders>
            <w:shd w:val="clear" w:color="auto" w:fill="E5E5E7" w:themeFill="accent5" w:themeFillTint="33"/>
            <w:vAlign w:val="center"/>
          </w:tcPr>
          <w:p w:rsidR="003439DB" w:rsidRPr="006B7D41" w:rsidRDefault="003439DB" w:rsidP="003439DB">
            <w:pPr>
              <w:jc w:val="center"/>
              <w:rPr>
                <w:rFonts w:ascii="Consolas" w:hAnsi="Consolas" w:cs="Consolas"/>
                <w:b/>
                <w:sz w:val="24"/>
              </w:rPr>
            </w:pPr>
            <w:r w:rsidRPr="006B7D41">
              <w:rPr>
                <w:rFonts w:ascii="Consolas" w:hAnsi="Consolas" w:cs="Consolas"/>
                <w:b/>
                <w:sz w:val="24"/>
              </w:rPr>
              <w:t>Notes/Useful Resources</w:t>
            </w:r>
          </w:p>
        </w:tc>
      </w:tr>
      <w:tr w:rsidR="003439DB" w:rsidRPr="007C3015" w:rsidTr="003439DB">
        <w:trPr>
          <w:trHeight w:val="648"/>
        </w:trPr>
        <w:tc>
          <w:tcPr>
            <w:tcW w:w="2613" w:type="dxa"/>
            <w:gridSpan w:val="3"/>
            <w:vMerge/>
            <w:shd w:val="clear" w:color="auto" w:fill="FDE0D0" w:themeFill="accent6" w:themeFillTint="33"/>
          </w:tcPr>
          <w:p w:rsidR="003439DB" w:rsidRPr="006B7D41" w:rsidRDefault="003439DB" w:rsidP="003439DB">
            <w:pPr>
              <w:rPr>
                <w:rFonts w:ascii="Consolas" w:hAnsi="Consolas" w:cs="Consolas"/>
              </w:rPr>
            </w:pPr>
          </w:p>
        </w:tc>
        <w:tc>
          <w:tcPr>
            <w:tcW w:w="1266" w:type="dxa"/>
            <w:gridSpan w:val="3"/>
            <w:vMerge/>
            <w:shd w:val="clear" w:color="auto" w:fill="FDE0D0" w:themeFill="accent6" w:themeFillTint="33"/>
          </w:tcPr>
          <w:p w:rsidR="003439DB" w:rsidRPr="006B7D41" w:rsidRDefault="003439DB" w:rsidP="003439DB">
            <w:pPr>
              <w:rPr>
                <w:rFonts w:ascii="Consolas" w:hAnsi="Consolas" w:cs="Consolas"/>
              </w:rPr>
            </w:pPr>
          </w:p>
        </w:tc>
        <w:tc>
          <w:tcPr>
            <w:tcW w:w="4089" w:type="dxa"/>
            <w:gridSpan w:val="4"/>
            <w:shd w:val="clear" w:color="auto" w:fill="FDE0D0" w:themeFill="accent6" w:themeFillTint="33"/>
            <w:vAlign w:val="center"/>
          </w:tcPr>
          <w:p w:rsidR="003439DB" w:rsidRPr="006B7D41" w:rsidRDefault="003439DB" w:rsidP="003439DB">
            <w:pPr>
              <w:jc w:val="center"/>
              <w:rPr>
                <w:rFonts w:ascii="Consolas" w:hAnsi="Consolas" w:cs="Consolas"/>
                <w:b/>
                <w:sz w:val="24"/>
              </w:rPr>
            </w:pPr>
            <w:r w:rsidRPr="006B7D41">
              <w:rPr>
                <w:rFonts w:ascii="Consolas" w:hAnsi="Consolas" w:cs="Consolas"/>
                <w:b/>
                <w:sz w:val="24"/>
              </w:rPr>
              <w:t>Examinations</w:t>
            </w:r>
          </w:p>
        </w:tc>
        <w:tc>
          <w:tcPr>
            <w:tcW w:w="2905" w:type="dxa"/>
            <w:gridSpan w:val="4"/>
            <w:shd w:val="clear" w:color="auto" w:fill="FDE0D0" w:themeFill="accent6" w:themeFillTint="33"/>
            <w:vAlign w:val="center"/>
          </w:tcPr>
          <w:p w:rsidR="003439DB" w:rsidRPr="006B7D41" w:rsidRDefault="003439DB" w:rsidP="003439DB">
            <w:pPr>
              <w:jc w:val="center"/>
              <w:rPr>
                <w:rFonts w:ascii="Consolas" w:hAnsi="Consolas" w:cs="Consolas"/>
                <w:b/>
                <w:sz w:val="24"/>
              </w:rPr>
            </w:pPr>
            <w:r w:rsidRPr="006B7D41">
              <w:rPr>
                <w:rFonts w:ascii="Consolas" w:hAnsi="Consolas" w:cs="Consolas"/>
                <w:b/>
                <w:sz w:val="24"/>
              </w:rPr>
              <w:t>Non-Examination Assessment (NEA)</w:t>
            </w:r>
          </w:p>
        </w:tc>
        <w:tc>
          <w:tcPr>
            <w:tcW w:w="4295" w:type="dxa"/>
            <w:gridSpan w:val="2"/>
            <w:vMerge/>
            <w:shd w:val="clear" w:color="auto" w:fill="FDE0D0" w:themeFill="accent6" w:themeFillTint="33"/>
          </w:tcPr>
          <w:p w:rsidR="003439DB" w:rsidRPr="006B7D41" w:rsidRDefault="003439DB" w:rsidP="003439DB"/>
        </w:tc>
      </w:tr>
      <w:tr w:rsidR="003439DB" w:rsidRPr="007C3015" w:rsidTr="003439DB">
        <w:trPr>
          <w:trHeight w:val="648"/>
        </w:trPr>
        <w:tc>
          <w:tcPr>
            <w:tcW w:w="2613" w:type="dxa"/>
            <w:gridSpan w:val="3"/>
            <w:vAlign w:val="center"/>
          </w:tcPr>
          <w:p w:rsidR="003439DB" w:rsidRPr="006B7D41" w:rsidRDefault="003439DB" w:rsidP="003439DB">
            <w:pPr>
              <w:jc w:val="center"/>
              <w:rPr>
                <w:b/>
                <w:sz w:val="24"/>
                <w:szCs w:val="24"/>
              </w:rPr>
            </w:pPr>
            <w:r w:rsidRPr="006B7D41">
              <w:rPr>
                <w:b/>
                <w:sz w:val="24"/>
                <w:szCs w:val="24"/>
              </w:rPr>
              <w:t>Art, Craft &amp; Design and Graphic Communication</w:t>
            </w:r>
          </w:p>
          <w:p w:rsidR="003439DB" w:rsidRPr="006B7D41" w:rsidRDefault="003439DB" w:rsidP="003439DB">
            <w:pPr>
              <w:jc w:val="center"/>
              <w:rPr>
                <w:sz w:val="24"/>
                <w:szCs w:val="24"/>
              </w:rPr>
            </w:pPr>
            <w:r w:rsidRPr="006B7D41">
              <w:rPr>
                <w:sz w:val="24"/>
                <w:szCs w:val="24"/>
              </w:rPr>
              <w:t xml:space="preserve">(GCSE Art and </w:t>
            </w:r>
            <w:r>
              <w:rPr>
                <w:sz w:val="24"/>
                <w:szCs w:val="24"/>
              </w:rPr>
              <w:t>GCSE Digital Art</w:t>
            </w:r>
            <w:r w:rsidRPr="006B7D41">
              <w:rPr>
                <w:sz w:val="24"/>
                <w:szCs w:val="24"/>
              </w:rPr>
              <w:t>)</w:t>
            </w:r>
          </w:p>
          <w:p w:rsidR="003439DB" w:rsidRPr="006B7D41" w:rsidRDefault="003439DB" w:rsidP="003439DB">
            <w:pPr>
              <w:jc w:val="center"/>
              <w:rPr>
                <w:b/>
                <w:sz w:val="24"/>
                <w:szCs w:val="24"/>
              </w:rPr>
            </w:pPr>
          </w:p>
        </w:tc>
        <w:tc>
          <w:tcPr>
            <w:tcW w:w="1266" w:type="dxa"/>
            <w:gridSpan w:val="3"/>
            <w:vAlign w:val="center"/>
          </w:tcPr>
          <w:p w:rsidR="003439DB" w:rsidRPr="006B7D41" w:rsidRDefault="003439DB" w:rsidP="003439DB">
            <w:pPr>
              <w:jc w:val="center"/>
              <w:rPr>
                <w:sz w:val="24"/>
                <w:szCs w:val="24"/>
              </w:rPr>
            </w:pPr>
            <w:r w:rsidRPr="006B7D41">
              <w:rPr>
                <w:sz w:val="24"/>
                <w:szCs w:val="24"/>
              </w:rPr>
              <w:t>EDEXCEL</w:t>
            </w:r>
          </w:p>
        </w:tc>
        <w:tc>
          <w:tcPr>
            <w:tcW w:w="4089" w:type="dxa"/>
            <w:gridSpan w:val="4"/>
          </w:tcPr>
          <w:p w:rsidR="003439DB" w:rsidRPr="006B7D41" w:rsidRDefault="003439DB" w:rsidP="003439DB">
            <w:pPr>
              <w:rPr>
                <w:rFonts w:cs="Consolas"/>
                <w:b/>
                <w:sz w:val="24"/>
                <w:szCs w:val="24"/>
              </w:rPr>
            </w:pPr>
            <w:r w:rsidRPr="006B7D41">
              <w:rPr>
                <w:rFonts w:cs="Consolas"/>
                <w:b/>
                <w:sz w:val="24"/>
                <w:szCs w:val="24"/>
              </w:rPr>
              <w:t xml:space="preserve">Component </w:t>
            </w:r>
            <w:proofErr w:type="gramStart"/>
            <w:r w:rsidRPr="006B7D41">
              <w:rPr>
                <w:rFonts w:cs="Consolas"/>
                <w:b/>
                <w:sz w:val="24"/>
                <w:szCs w:val="24"/>
              </w:rPr>
              <w:t>2 :</w:t>
            </w:r>
            <w:proofErr w:type="gramEnd"/>
            <w:r w:rsidRPr="006B7D41">
              <w:rPr>
                <w:rFonts w:cs="Consolas"/>
                <w:b/>
                <w:sz w:val="24"/>
                <w:szCs w:val="24"/>
              </w:rPr>
              <w:t xml:space="preserve"> Externally Set Assignment</w:t>
            </w:r>
          </w:p>
          <w:p w:rsidR="003439DB" w:rsidRPr="006B7D41" w:rsidRDefault="003439DB" w:rsidP="003439DB">
            <w:pPr>
              <w:pStyle w:val="ListParagraph"/>
              <w:numPr>
                <w:ilvl w:val="0"/>
                <w:numId w:val="3"/>
              </w:numPr>
              <w:spacing w:before="0"/>
              <w:rPr>
                <w:rFonts w:cs="Consolas"/>
                <w:sz w:val="24"/>
                <w:szCs w:val="24"/>
              </w:rPr>
            </w:pPr>
            <w:proofErr w:type="gramStart"/>
            <w:r w:rsidRPr="006B7D41">
              <w:rPr>
                <w:rFonts w:cs="Consolas"/>
                <w:sz w:val="24"/>
                <w:szCs w:val="24"/>
              </w:rPr>
              <w:t>10 hour</w:t>
            </w:r>
            <w:proofErr w:type="gramEnd"/>
            <w:r w:rsidRPr="006B7D41">
              <w:rPr>
                <w:rFonts w:cs="Consolas"/>
                <w:sz w:val="24"/>
                <w:szCs w:val="24"/>
              </w:rPr>
              <w:t xml:space="preserve"> exam</w:t>
            </w:r>
          </w:p>
          <w:p w:rsidR="003439DB" w:rsidRPr="006B7D41" w:rsidRDefault="003439DB" w:rsidP="003439DB">
            <w:pPr>
              <w:pStyle w:val="ListParagraph"/>
              <w:numPr>
                <w:ilvl w:val="0"/>
                <w:numId w:val="3"/>
              </w:numPr>
              <w:spacing w:before="0"/>
              <w:rPr>
                <w:rFonts w:cs="Consolas"/>
                <w:sz w:val="24"/>
                <w:szCs w:val="24"/>
              </w:rPr>
            </w:pPr>
            <w:r w:rsidRPr="006B7D41">
              <w:rPr>
                <w:rFonts w:cs="Consolas"/>
                <w:sz w:val="24"/>
                <w:szCs w:val="24"/>
              </w:rPr>
              <w:t>40% of GCSE</w:t>
            </w:r>
          </w:p>
          <w:p w:rsidR="003439DB" w:rsidRPr="006B7D41" w:rsidRDefault="003439DB" w:rsidP="003439DB">
            <w:pPr>
              <w:rPr>
                <w:rFonts w:cs="Consolas"/>
                <w:sz w:val="24"/>
                <w:szCs w:val="24"/>
              </w:rPr>
            </w:pPr>
          </w:p>
          <w:p w:rsidR="003439DB" w:rsidRPr="006B7D41" w:rsidRDefault="003439DB" w:rsidP="003439DB">
            <w:pPr>
              <w:pStyle w:val="ListParagraph"/>
              <w:numPr>
                <w:ilvl w:val="0"/>
                <w:numId w:val="3"/>
              </w:numPr>
              <w:rPr>
                <w:sz w:val="24"/>
                <w:szCs w:val="24"/>
              </w:rPr>
            </w:pPr>
            <w:r w:rsidRPr="006B7D41">
              <w:rPr>
                <w:sz w:val="24"/>
              </w:rPr>
              <w:t xml:space="preserve">The exhibition set up day (beginning of June) is the deadline. Exam and non-examined assessment will be returned to display. Internal and external moderation will occur in early June. </w:t>
            </w:r>
          </w:p>
        </w:tc>
        <w:tc>
          <w:tcPr>
            <w:tcW w:w="2905" w:type="dxa"/>
            <w:gridSpan w:val="4"/>
          </w:tcPr>
          <w:p w:rsidR="003439DB" w:rsidRPr="006B7D41" w:rsidRDefault="003439DB" w:rsidP="003439DB">
            <w:pPr>
              <w:rPr>
                <w:b/>
                <w:sz w:val="24"/>
                <w:szCs w:val="24"/>
              </w:rPr>
            </w:pPr>
            <w:r w:rsidRPr="006B7D41">
              <w:rPr>
                <w:b/>
                <w:sz w:val="24"/>
                <w:szCs w:val="24"/>
              </w:rPr>
              <w:t>Component 1:  Personal Portfolio in Art and Design</w:t>
            </w:r>
          </w:p>
          <w:p w:rsidR="003439DB" w:rsidRPr="006B7D41" w:rsidRDefault="003439DB" w:rsidP="003439DB">
            <w:pPr>
              <w:pStyle w:val="ListParagraph"/>
              <w:numPr>
                <w:ilvl w:val="0"/>
                <w:numId w:val="6"/>
              </w:numPr>
              <w:spacing w:before="0"/>
              <w:rPr>
                <w:sz w:val="24"/>
                <w:szCs w:val="24"/>
              </w:rPr>
            </w:pPr>
            <w:r w:rsidRPr="006B7D41">
              <w:rPr>
                <w:sz w:val="24"/>
                <w:szCs w:val="24"/>
              </w:rPr>
              <w:t>60% of GCSE</w:t>
            </w:r>
          </w:p>
          <w:p w:rsidR="003439DB" w:rsidRPr="006B7D41" w:rsidRDefault="003439DB" w:rsidP="003439DB">
            <w:pPr>
              <w:pStyle w:val="ListParagraph"/>
              <w:ind w:left="360"/>
              <w:rPr>
                <w:sz w:val="24"/>
                <w:szCs w:val="24"/>
              </w:rPr>
            </w:pPr>
          </w:p>
          <w:p w:rsidR="003439DB" w:rsidRPr="006B7D41" w:rsidRDefault="003439DB" w:rsidP="003439DB">
            <w:pPr>
              <w:rPr>
                <w:sz w:val="24"/>
                <w:szCs w:val="24"/>
              </w:rPr>
            </w:pPr>
          </w:p>
          <w:p w:rsidR="003439DB" w:rsidRPr="006B7D41" w:rsidRDefault="003439DB" w:rsidP="003439DB">
            <w:pPr>
              <w:rPr>
                <w:sz w:val="24"/>
                <w:szCs w:val="24"/>
              </w:rPr>
            </w:pPr>
          </w:p>
        </w:tc>
        <w:tc>
          <w:tcPr>
            <w:tcW w:w="4295" w:type="dxa"/>
            <w:gridSpan w:val="2"/>
          </w:tcPr>
          <w:p w:rsidR="003439DB" w:rsidRPr="006B7D41" w:rsidRDefault="003439DB" w:rsidP="003439DB">
            <w:pPr>
              <w:pStyle w:val="ListParagraph"/>
              <w:numPr>
                <w:ilvl w:val="0"/>
                <w:numId w:val="8"/>
              </w:numPr>
              <w:spacing w:before="0"/>
              <w:rPr>
                <w:sz w:val="24"/>
              </w:rPr>
            </w:pPr>
            <w:r w:rsidRPr="006B7D41">
              <w:rPr>
                <w:sz w:val="24"/>
              </w:rPr>
              <w:t xml:space="preserve">Your child will have a clear project brief with individual tasks and deadlines for Component 1 and 2. Their teacher will also give them clear guidelines on how to improve their work to gain higher marks. </w:t>
            </w:r>
          </w:p>
          <w:p w:rsidR="003439DB" w:rsidRPr="006B7D41" w:rsidRDefault="003439DB" w:rsidP="003439DB">
            <w:pPr>
              <w:pStyle w:val="ListParagraph"/>
              <w:numPr>
                <w:ilvl w:val="0"/>
                <w:numId w:val="8"/>
              </w:numPr>
              <w:spacing w:before="0"/>
              <w:rPr>
                <w:sz w:val="24"/>
              </w:rPr>
            </w:pPr>
            <w:r w:rsidRPr="006B7D41">
              <w:rPr>
                <w:sz w:val="24"/>
              </w:rPr>
              <w:t>Pupils will be expected to complete homework and attend art clubs at lunch or after school.</w:t>
            </w:r>
          </w:p>
          <w:p w:rsidR="003439DB" w:rsidRPr="006B7D41" w:rsidRDefault="003439DB" w:rsidP="003439DB">
            <w:pPr>
              <w:pStyle w:val="ListParagraph"/>
              <w:numPr>
                <w:ilvl w:val="0"/>
                <w:numId w:val="8"/>
              </w:numPr>
              <w:spacing w:line="264" w:lineRule="auto"/>
              <w:rPr>
                <w:sz w:val="24"/>
                <w:szCs w:val="24"/>
              </w:rPr>
            </w:pPr>
            <w:r w:rsidRPr="006B7D41">
              <w:rPr>
                <w:sz w:val="24"/>
              </w:rPr>
              <w:t>The teachers will keep you updated on their progress and contact you with any concerns.</w:t>
            </w:r>
          </w:p>
        </w:tc>
      </w:tr>
    </w:tbl>
    <w:p w:rsidR="003439DB" w:rsidRPr="007C3015" w:rsidRDefault="003439DB" w:rsidP="003439DB">
      <w:pPr>
        <w:rPr>
          <w:highlight w:val="yellow"/>
        </w:rPr>
      </w:pPr>
    </w:p>
    <w:tbl>
      <w:tblPr>
        <w:tblStyle w:val="TableGrid"/>
        <w:tblW w:w="15168" w:type="dxa"/>
        <w:tblInd w:w="-318" w:type="dxa"/>
        <w:tblLook w:val="04A0" w:firstRow="1" w:lastRow="0" w:firstColumn="1" w:lastColumn="0" w:noHBand="0" w:noVBand="1"/>
      </w:tblPr>
      <w:tblGrid>
        <w:gridCol w:w="2694"/>
        <w:gridCol w:w="1276"/>
        <w:gridCol w:w="4536"/>
        <w:gridCol w:w="3119"/>
        <w:gridCol w:w="3543"/>
      </w:tblGrid>
      <w:tr w:rsidR="003439DB" w:rsidRPr="007C3015" w:rsidTr="003439DB">
        <w:trPr>
          <w:trHeight w:val="324"/>
        </w:trPr>
        <w:tc>
          <w:tcPr>
            <w:tcW w:w="2694" w:type="dxa"/>
            <w:vMerge w:val="restart"/>
            <w:shd w:val="clear" w:color="auto" w:fill="E5E5E7" w:themeFill="accent5" w:themeFillTint="33"/>
            <w:vAlign w:val="center"/>
          </w:tcPr>
          <w:p w:rsidR="003439DB" w:rsidRPr="006B7D41" w:rsidRDefault="003439DB" w:rsidP="003439DB">
            <w:pPr>
              <w:jc w:val="center"/>
              <w:rPr>
                <w:rFonts w:ascii="Consolas" w:hAnsi="Consolas" w:cs="Consolas"/>
                <w:b/>
                <w:sz w:val="24"/>
              </w:rPr>
            </w:pPr>
            <w:r w:rsidRPr="006B7D41">
              <w:rPr>
                <w:rFonts w:ascii="Consolas" w:hAnsi="Consolas" w:cs="Consolas"/>
                <w:b/>
                <w:sz w:val="24"/>
              </w:rPr>
              <w:t>Subject</w:t>
            </w:r>
          </w:p>
        </w:tc>
        <w:tc>
          <w:tcPr>
            <w:tcW w:w="1276" w:type="dxa"/>
            <w:vMerge w:val="restart"/>
            <w:shd w:val="clear" w:color="auto" w:fill="E5E5E7" w:themeFill="accent5" w:themeFillTint="33"/>
            <w:vAlign w:val="center"/>
          </w:tcPr>
          <w:p w:rsidR="003439DB" w:rsidRPr="006B7D41" w:rsidRDefault="003439DB" w:rsidP="003439DB">
            <w:pPr>
              <w:jc w:val="center"/>
              <w:rPr>
                <w:rFonts w:ascii="Consolas" w:hAnsi="Consolas" w:cs="Consolas"/>
                <w:b/>
                <w:sz w:val="24"/>
              </w:rPr>
            </w:pPr>
            <w:r w:rsidRPr="006B7D41">
              <w:rPr>
                <w:rFonts w:ascii="Consolas" w:hAnsi="Consolas" w:cs="Consolas"/>
                <w:b/>
                <w:sz w:val="24"/>
              </w:rPr>
              <w:t>Exam Board</w:t>
            </w:r>
          </w:p>
        </w:tc>
        <w:tc>
          <w:tcPr>
            <w:tcW w:w="7655" w:type="dxa"/>
            <w:gridSpan w:val="2"/>
            <w:shd w:val="clear" w:color="auto" w:fill="E5E5E7" w:themeFill="accent5" w:themeFillTint="33"/>
            <w:vAlign w:val="center"/>
          </w:tcPr>
          <w:p w:rsidR="003439DB" w:rsidRPr="006B7D41" w:rsidRDefault="003439DB" w:rsidP="003439DB">
            <w:pPr>
              <w:jc w:val="center"/>
              <w:rPr>
                <w:rFonts w:ascii="Consolas" w:hAnsi="Consolas" w:cs="Consolas"/>
                <w:b/>
                <w:sz w:val="24"/>
              </w:rPr>
            </w:pPr>
            <w:r w:rsidRPr="006B7D41">
              <w:rPr>
                <w:rFonts w:ascii="Consolas" w:hAnsi="Consolas" w:cs="Consolas"/>
                <w:b/>
                <w:sz w:val="24"/>
              </w:rPr>
              <w:t>Structure and Method of Assessment</w:t>
            </w:r>
          </w:p>
        </w:tc>
        <w:tc>
          <w:tcPr>
            <w:tcW w:w="3543" w:type="dxa"/>
            <w:vMerge w:val="restart"/>
            <w:shd w:val="clear" w:color="auto" w:fill="E5E5E7" w:themeFill="accent5" w:themeFillTint="33"/>
            <w:vAlign w:val="center"/>
          </w:tcPr>
          <w:p w:rsidR="003439DB" w:rsidRPr="006B7D41" w:rsidRDefault="003439DB" w:rsidP="003439DB">
            <w:pPr>
              <w:jc w:val="center"/>
              <w:rPr>
                <w:rFonts w:ascii="Consolas" w:hAnsi="Consolas" w:cs="Consolas"/>
                <w:b/>
                <w:sz w:val="24"/>
              </w:rPr>
            </w:pPr>
            <w:r w:rsidRPr="006B7D41">
              <w:rPr>
                <w:rFonts w:ascii="Consolas" w:hAnsi="Consolas" w:cs="Consolas"/>
                <w:b/>
                <w:sz w:val="24"/>
              </w:rPr>
              <w:t>Notes/Useful Resources</w:t>
            </w:r>
          </w:p>
        </w:tc>
      </w:tr>
      <w:tr w:rsidR="003439DB" w:rsidRPr="007C3015" w:rsidTr="003439DB">
        <w:trPr>
          <w:trHeight w:val="648"/>
        </w:trPr>
        <w:tc>
          <w:tcPr>
            <w:tcW w:w="2694" w:type="dxa"/>
            <w:vMerge/>
            <w:shd w:val="clear" w:color="auto" w:fill="FDE0D0" w:themeFill="accent6" w:themeFillTint="33"/>
          </w:tcPr>
          <w:p w:rsidR="003439DB" w:rsidRPr="007C3015" w:rsidRDefault="003439DB" w:rsidP="003439DB">
            <w:pPr>
              <w:rPr>
                <w:rFonts w:ascii="Consolas" w:hAnsi="Consolas" w:cs="Consolas"/>
                <w:highlight w:val="yellow"/>
              </w:rPr>
            </w:pPr>
          </w:p>
        </w:tc>
        <w:tc>
          <w:tcPr>
            <w:tcW w:w="1276" w:type="dxa"/>
            <w:vMerge/>
            <w:shd w:val="clear" w:color="auto" w:fill="FDE0D0" w:themeFill="accent6" w:themeFillTint="33"/>
          </w:tcPr>
          <w:p w:rsidR="003439DB" w:rsidRPr="007C3015" w:rsidRDefault="003439DB" w:rsidP="003439DB">
            <w:pPr>
              <w:rPr>
                <w:rFonts w:ascii="Consolas" w:hAnsi="Consolas" w:cs="Consolas"/>
                <w:highlight w:val="yellow"/>
              </w:rPr>
            </w:pPr>
          </w:p>
        </w:tc>
        <w:tc>
          <w:tcPr>
            <w:tcW w:w="4536" w:type="dxa"/>
            <w:shd w:val="clear" w:color="auto" w:fill="FDE0D0" w:themeFill="accent6" w:themeFillTint="33"/>
            <w:vAlign w:val="center"/>
          </w:tcPr>
          <w:p w:rsidR="003439DB" w:rsidRPr="006B7D41" w:rsidRDefault="003439DB" w:rsidP="003439DB">
            <w:pPr>
              <w:jc w:val="center"/>
              <w:rPr>
                <w:rFonts w:ascii="Consolas" w:hAnsi="Consolas" w:cs="Consolas"/>
                <w:b/>
                <w:sz w:val="24"/>
              </w:rPr>
            </w:pPr>
            <w:r w:rsidRPr="006B7D41">
              <w:rPr>
                <w:rFonts w:ascii="Consolas" w:hAnsi="Consolas" w:cs="Consolas"/>
                <w:b/>
                <w:sz w:val="24"/>
              </w:rPr>
              <w:t>Examinations</w:t>
            </w:r>
          </w:p>
        </w:tc>
        <w:tc>
          <w:tcPr>
            <w:tcW w:w="3119" w:type="dxa"/>
            <w:shd w:val="clear" w:color="auto" w:fill="FDE0D0" w:themeFill="accent6" w:themeFillTint="33"/>
            <w:vAlign w:val="center"/>
          </w:tcPr>
          <w:p w:rsidR="003439DB" w:rsidRPr="006B7D41" w:rsidRDefault="003439DB" w:rsidP="003439DB">
            <w:pPr>
              <w:jc w:val="center"/>
              <w:rPr>
                <w:rFonts w:ascii="Consolas" w:hAnsi="Consolas" w:cs="Consolas"/>
                <w:b/>
                <w:sz w:val="24"/>
              </w:rPr>
            </w:pPr>
            <w:r w:rsidRPr="006B7D41">
              <w:rPr>
                <w:rFonts w:ascii="Consolas" w:hAnsi="Consolas" w:cs="Consolas"/>
                <w:b/>
                <w:sz w:val="24"/>
              </w:rPr>
              <w:t>Non-Examination Assessment (NEA)</w:t>
            </w:r>
          </w:p>
        </w:tc>
        <w:tc>
          <w:tcPr>
            <w:tcW w:w="3543" w:type="dxa"/>
            <w:vMerge/>
            <w:shd w:val="clear" w:color="auto" w:fill="FDE0D0" w:themeFill="accent6" w:themeFillTint="33"/>
          </w:tcPr>
          <w:p w:rsidR="003439DB" w:rsidRPr="007C3015" w:rsidRDefault="003439DB" w:rsidP="003439DB">
            <w:pPr>
              <w:rPr>
                <w:highlight w:val="yellow"/>
              </w:rPr>
            </w:pPr>
          </w:p>
        </w:tc>
      </w:tr>
      <w:tr w:rsidR="003439DB" w:rsidRPr="007C3015" w:rsidTr="003439DB">
        <w:trPr>
          <w:trHeight w:val="648"/>
        </w:trPr>
        <w:tc>
          <w:tcPr>
            <w:tcW w:w="2694" w:type="dxa"/>
            <w:vAlign w:val="center"/>
          </w:tcPr>
          <w:p w:rsidR="003439DB" w:rsidRPr="00C45A8A" w:rsidRDefault="003439DB" w:rsidP="003439DB">
            <w:pPr>
              <w:jc w:val="center"/>
              <w:rPr>
                <w:b/>
                <w:sz w:val="24"/>
                <w:szCs w:val="24"/>
              </w:rPr>
            </w:pPr>
            <w:r w:rsidRPr="00C45A8A">
              <w:rPr>
                <w:b/>
                <w:sz w:val="24"/>
                <w:szCs w:val="24"/>
              </w:rPr>
              <w:t>Computer Science</w:t>
            </w:r>
          </w:p>
        </w:tc>
        <w:tc>
          <w:tcPr>
            <w:tcW w:w="1276" w:type="dxa"/>
            <w:vAlign w:val="center"/>
          </w:tcPr>
          <w:p w:rsidR="003439DB" w:rsidRPr="00E972EE" w:rsidRDefault="003439DB" w:rsidP="003439DB">
            <w:pPr>
              <w:jc w:val="center"/>
              <w:rPr>
                <w:sz w:val="24"/>
                <w:szCs w:val="24"/>
              </w:rPr>
            </w:pPr>
            <w:r>
              <w:rPr>
                <w:sz w:val="24"/>
                <w:szCs w:val="24"/>
              </w:rPr>
              <w:t>OCR</w:t>
            </w:r>
          </w:p>
        </w:tc>
        <w:tc>
          <w:tcPr>
            <w:tcW w:w="4536" w:type="dxa"/>
          </w:tcPr>
          <w:p w:rsidR="003439DB" w:rsidRPr="00E972EE" w:rsidRDefault="003439DB" w:rsidP="003439DB">
            <w:pPr>
              <w:rPr>
                <w:rFonts w:cs="Consolas"/>
                <w:b/>
                <w:sz w:val="24"/>
                <w:szCs w:val="24"/>
              </w:rPr>
            </w:pPr>
            <w:r w:rsidRPr="00E972EE">
              <w:rPr>
                <w:rFonts w:cs="Consolas"/>
                <w:b/>
                <w:sz w:val="24"/>
                <w:szCs w:val="24"/>
              </w:rPr>
              <w:t xml:space="preserve">Paper </w:t>
            </w:r>
            <w:proofErr w:type="gramStart"/>
            <w:r w:rsidRPr="00E972EE">
              <w:rPr>
                <w:rFonts w:cs="Consolas"/>
                <w:b/>
                <w:sz w:val="24"/>
                <w:szCs w:val="24"/>
              </w:rPr>
              <w:t>1 :</w:t>
            </w:r>
            <w:proofErr w:type="gramEnd"/>
            <w:r w:rsidRPr="00E972EE">
              <w:rPr>
                <w:rFonts w:cs="Consolas"/>
                <w:b/>
                <w:sz w:val="24"/>
                <w:szCs w:val="24"/>
              </w:rPr>
              <w:t xml:space="preserve"> Computer Systems</w:t>
            </w:r>
          </w:p>
          <w:p w:rsidR="003439DB" w:rsidRPr="00E972EE" w:rsidRDefault="003439DB" w:rsidP="003439DB">
            <w:pPr>
              <w:pStyle w:val="ListParagraph"/>
              <w:numPr>
                <w:ilvl w:val="0"/>
                <w:numId w:val="3"/>
              </w:numPr>
              <w:spacing w:before="0"/>
              <w:rPr>
                <w:rFonts w:cs="Consolas"/>
                <w:sz w:val="24"/>
                <w:szCs w:val="24"/>
              </w:rPr>
            </w:pPr>
            <w:r w:rsidRPr="00E972EE">
              <w:rPr>
                <w:rFonts w:cs="Consolas"/>
                <w:sz w:val="24"/>
                <w:szCs w:val="24"/>
              </w:rPr>
              <w:t>80 Marks</w:t>
            </w:r>
          </w:p>
          <w:p w:rsidR="003439DB" w:rsidRPr="00E972EE" w:rsidRDefault="003439DB" w:rsidP="003439DB">
            <w:pPr>
              <w:pStyle w:val="ListParagraph"/>
              <w:numPr>
                <w:ilvl w:val="0"/>
                <w:numId w:val="3"/>
              </w:numPr>
              <w:spacing w:before="0"/>
              <w:rPr>
                <w:rFonts w:cs="Consolas"/>
                <w:sz w:val="24"/>
                <w:szCs w:val="24"/>
              </w:rPr>
            </w:pPr>
            <w:r w:rsidRPr="00E972EE">
              <w:rPr>
                <w:rFonts w:cs="Consolas"/>
                <w:sz w:val="24"/>
                <w:szCs w:val="24"/>
              </w:rPr>
              <w:t>1hr 30 minutes</w:t>
            </w:r>
          </w:p>
          <w:p w:rsidR="003439DB" w:rsidRPr="00E972EE" w:rsidRDefault="003439DB" w:rsidP="003439DB">
            <w:pPr>
              <w:pStyle w:val="ListParagraph"/>
              <w:numPr>
                <w:ilvl w:val="0"/>
                <w:numId w:val="3"/>
              </w:numPr>
              <w:spacing w:before="0"/>
              <w:rPr>
                <w:rFonts w:cs="Consolas"/>
                <w:sz w:val="24"/>
                <w:szCs w:val="24"/>
              </w:rPr>
            </w:pPr>
            <w:r>
              <w:rPr>
                <w:rFonts w:cs="Consolas"/>
                <w:sz w:val="24"/>
                <w:szCs w:val="24"/>
              </w:rPr>
              <w:t>5</w:t>
            </w:r>
            <w:r w:rsidRPr="00E972EE">
              <w:rPr>
                <w:rFonts w:cs="Consolas"/>
                <w:sz w:val="24"/>
                <w:szCs w:val="24"/>
              </w:rPr>
              <w:t>0% of GCSE</w:t>
            </w:r>
          </w:p>
          <w:p w:rsidR="003439DB" w:rsidRPr="00E972EE" w:rsidRDefault="003439DB" w:rsidP="003439DB">
            <w:pPr>
              <w:rPr>
                <w:rFonts w:cs="Consolas"/>
                <w:sz w:val="24"/>
                <w:szCs w:val="24"/>
              </w:rPr>
            </w:pPr>
            <w:r w:rsidRPr="00E972EE">
              <w:rPr>
                <w:rFonts w:cs="Consolas"/>
                <w:b/>
                <w:sz w:val="24"/>
                <w:szCs w:val="24"/>
              </w:rPr>
              <w:t>Paper 2:</w:t>
            </w:r>
            <w:r w:rsidRPr="00E972EE">
              <w:rPr>
                <w:rFonts w:cs="Consolas"/>
                <w:sz w:val="24"/>
                <w:szCs w:val="24"/>
              </w:rPr>
              <w:t xml:space="preserve"> Computational Thinking, Algorithms and Programming</w:t>
            </w:r>
          </w:p>
          <w:p w:rsidR="003439DB" w:rsidRPr="00E972EE" w:rsidRDefault="003439DB" w:rsidP="003439DB">
            <w:pPr>
              <w:pStyle w:val="ListParagraph"/>
              <w:numPr>
                <w:ilvl w:val="0"/>
                <w:numId w:val="2"/>
              </w:numPr>
              <w:spacing w:before="0"/>
              <w:rPr>
                <w:rFonts w:cs="Consolas"/>
                <w:sz w:val="24"/>
                <w:szCs w:val="24"/>
              </w:rPr>
            </w:pPr>
            <w:r w:rsidRPr="00E972EE">
              <w:rPr>
                <w:rFonts w:cs="Consolas"/>
                <w:sz w:val="24"/>
                <w:szCs w:val="24"/>
              </w:rPr>
              <w:t>80 Marks</w:t>
            </w:r>
          </w:p>
          <w:p w:rsidR="003439DB" w:rsidRPr="00E972EE" w:rsidRDefault="003439DB" w:rsidP="003439DB">
            <w:pPr>
              <w:pStyle w:val="ListParagraph"/>
              <w:numPr>
                <w:ilvl w:val="0"/>
                <w:numId w:val="2"/>
              </w:numPr>
              <w:spacing w:before="0"/>
              <w:rPr>
                <w:rFonts w:cs="Consolas"/>
                <w:sz w:val="24"/>
                <w:szCs w:val="24"/>
              </w:rPr>
            </w:pPr>
            <w:r w:rsidRPr="00E972EE">
              <w:rPr>
                <w:rFonts w:cs="Consolas"/>
                <w:sz w:val="24"/>
                <w:szCs w:val="24"/>
              </w:rPr>
              <w:t>1hr 30 minutes</w:t>
            </w:r>
          </w:p>
          <w:p w:rsidR="003439DB" w:rsidRPr="00E972EE" w:rsidRDefault="003439DB" w:rsidP="003439DB">
            <w:pPr>
              <w:pStyle w:val="ListParagraph"/>
              <w:numPr>
                <w:ilvl w:val="0"/>
                <w:numId w:val="2"/>
              </w:numPr>
              <w:spacing w:before="0"/>
              <w:rPr>
                <w:sz w:val="24"/>
                <w:szCs w:val="24"/>
              </w:rPr>
            </w:pPr>
            <w:r>
              <w:rPr>
                <w:rFonts w:cs="Consolas"/>
                <w:sz w:val="24"/>
                <w:szCs w:val="24"/>
              </w:rPr>
              <w:t>5</w:t>
            </w:r>
            <w:r w:rsidRPr="00E972EE">
              <w:rPr>
                <w:rFonts w:cs="Consolas"/>
                <w:sz w:val="24"/>
                <w:szCs w:val="24"/>
              </w:rPr>
              <w:t>0% of GCSE</w:t>
            </w:r>
          </w:p>
        </w:tc>
        <w:tc>
          <w:tcPr>
            <w:tcW w:w="3119" w:type="dxa"/>
          </w:tcPr>
          <w:p w:rsidR="003439DB" w:rsidRPr="001A64AA" w:rsidRDefault="003439DB" w:rsidP="003439DB">
            <w:pPr>
              <w:spacing w:before="0"/>
              <w:rPr>
                <w:sz w:val="24"/>
                <w:szCs w:val="24"/>
              </w:rPr>
            </w:pPr>
          </w:p>
        </w:tc>
        <w:tc>
          <w:tcPr>
            <w:tcW w:w="3543" w:type="dxa"/>
          </w:tcPr>
          <w:p w:rsidR="003439DB" w:rsidRPr="00256B18" w:rsidRDefault="003439DB" w:rsidP="003439DB">
            <w:pPr>
              <w:pStyle w:val="ListParagraph"/>
              <w:numPr>
                <w:ilvl w:val="0"/>
                <w:numId w:val="6"/>
              </w:numPr>
              <w:spacing w:before="0"/>
              <w:rPr>
                <w:sz w:val="24"/>
                <w:szCs w:val="24"/>
              </w:rPr>
            </w:pPr>
            <w:r w:rsidRPr="00E972EE">
              <w:rPr>
                <w:sz w:val="24"/>
                <w:szCs w:val="24"/>
              </w:rPr>
              <w:t xml:space="preserve">Revision books available via </w:t>
            </w:r>
            <w:r w:rsidRPr="00256B18">
              <w:rPr>
                <w:sz w:val="24"/>
                <w:szCs w:val="24"/>
              </w:rPr>
              <w:t>parent pay for £</w:t>
            </w:r>
            <w:r>
              <w:rPr>
                <w:sz w:val="24"/>
                <w:szCs w:val="24"/>
              </w:rPr>
              <w:t>4</w:t>
            </w:r>
          </w:p>
          <w:p w:rsidR="003439DB" w:rsidRPr="00256B18" w:rsidRDefault="003439DB" w:rsidP="003439DB">
            <w:pPr>
              <w:pStyle w:val="ListParagraph"/>
              <w:numPr>
                <w:ilvl w:val="0"/>
                <w:numId w:val="6"/>
              </w:numPr>
              <w:spacing w:before="0"/>
              <w:rPr>
                <w:sz w:val="24"/>
                <w:szCs w:val="24"/>
              </w:rPr>
            </w:pPr>
            <w:r w:rsidRPr="00256B18">
              <w:rPr>
                <w:sz w:val="24"/>
                <w:szCs w:val="24"/>
              </w:rPr>
              <w:t>Revision resources available via Google Classroom</w:t>
            </w:r>
          </w:p>
          <w:p w:rsidR="003439DB" w:rsidRDefault="003439DB" w:rsidP="003439DB">
            <w:pPr>
              <w:pStyle w:val="ListParagraph"/>
              <w:numPr>
                <w:ilvl w:val="0"/>
                <w:numId w:val="6"/>
              </w:numPr>
              <w:spacing w:before="0"/>
              <w:rPr>
                <w:sz w:val="24"/>
                <w:szCs w:val="24"/>
              </w:rPr>
            </w:pPr>
            <w:r w:rsidRPr="00256B18">
              <w:rPr>
                <w:sz w:val="24"/>
                <w:szCs w:val="24"/>
              </w:rPr>
              <w:t>Students are encouraged</w:t>
            </w:r>
            <w:r>
              <w:rPr>
                <w:sz w:val="24"/>
                <w:szCs w:val="24"/>
              </w:rPr>
              <w:t xml:space="preserve"> practice their python skills online – please see your teacher for more details</w:t>
            </w:r>
          </w:p>
          <w:p w:rsidR="003439DB" w:rsidRPr="00E972EE" w:rsidRDefault="003439DB" w:rsidP="003439DB">
            <w:pPr>
              <w:rPr>
                <w:sz w:val="24"/>
                <w:szCs w:val="24"/>
              </w:rPr>
            </w:pPr>
          </w:p>
        </w:tc>
      </w:tr>
    </w:tbl>
    <w:p w:rsidR="003439DB" w:rsidRPr="007C3015" w:rsidRDefault="003439DB" w:rsidP="003439DB">
      <w:pPr>
        <w:rPr>
          <w:highlight w:val="yellow"/>
        </w:rPr>
      </w:pPr>
    </w:p>
    <w:tbl>
      <w:tblPr>
        <w:tblStyle w:val="TableGrid"/>
        <w:tblW w:w="15223" w:type="dxa"/>
        <w:tblInd w:w="-318" w:type="dxa"/>
        <w:tblLayout w:type="fixed"/>
        <w:tblLook w:val="04A0" w:firstRow="1" w:lastRow="0" w:firstColumn="1" w:lastColumn="0" w:noHBand="0" w:noVBand="1"/>
      </w:tblPr>
      <w:tblGrid>
        <w:gridCol w:w="1544"/>
        <w:gridCol w:w="16"/>
        <w:gridCol w:w="1134"/>
        <w:gridCol w:w="2835"/>
        <w:gridCol w:w="709"/>
        <w:gridCol w:w="3544"/>
        <w:gridCol w:w="850"/>
        <w:gridCol w:w="4536"/>
        <w:gridCol w:w="55"/>
      </w:tblGrid>
      <w:tr w:rsidR="003439DB" w:rsidRPr="007C3015" w:rsidTr="003439DB">
        <w:trPr>
          <w:trHeight w:val="324"/>
        </w:trPr>
        <w:tc>
          <w:tcPr>
            <w:tcW w:w="1560" w:type="dxa"/>
            <w:gridSpan w:val="2"/>
            <w:vMerge w:val="restart"/>
            <w:shd w:val="clear" w:color="auto" w:fill="E5E5E7" w:themeFill="accent5" w:themeFillTint="33"/>
            <w:vAlign w:val="center"/>
          </w:tcPr>
          <w:p w:rsidR="003439DB" w:rsidRPr="006B7D41" w:rsidRDefault="003439DB" w:rsidP="003439DB">
            <w:pPr>
              <w:jc w:val="center"/>
              <w:rPr>
                <w:rFonts w:ascii="Consolas" w:hAnsi="Consolas" w:cs="Consolas"/>
                <w:b/>
                <w:sz w:val="24"/>
              </w:rPr>
            </w:pPr>
            <w:r w:rsidRPr="006B7D41">
              <w:rPr>
                <w:rFonts w:ascii="Consolas" w:hAnsi="Consolas" w:cs="Consolas"/>
                <w:b/>
                <w:sz w:val="24"/>
              </w:rPr>
              <w:t>Subject</w:t>
            </w:r>
          </w:p>
        </w:tc>
        <w:tc>
          <w:tcPr>
            <w:tcW w:w="1134" w:type="dxa"/>
            <w:vMerge w:val="restart"/>
            <w:shd w:val="clear" w:color="auto" w:fill="E5E5E7" w:themeFill="accent5" w:themeFillTint="33"/>
            <w:vAlign w:val="center"/>
          </w:tcPr>
          <w:p w:rsidR="003439DB" w:rsidRPr="006B7D41" w:rsidRDefault="003439DB" w:rsidP="003439DB">
            <w:pPr>
              <w:jc w:val="center"/>
              <w:rPr>
                <w:rFonts w:ascii="Consolas" w:hAnsi="Consolas" w:cs="Consolas"/>
                <w:b/>
                <w:sz w:val="24"/>
              </w:rPr>
            </w:pPr>
            <w:r w:rsidRPr="006B7D41">
              <w:rPr>
                <w:rFonts w:ascii="Consolas" w:hAnsi="Consolas" w:cs="Consolas"/>
                <w:b/>
                <w:sz w:val="24"/>
              </w:rPr>
              <w:t>Exam Board</w:t>
            </w:r>
          </w:p>
        </w:tc>
        <w:tc>
          <w:tcPr>
            <w:tcW w:w="7088" w:type="dxa"/>
            <w:gridSpan w:val="3"/>
            <w:shd w:val="clear" w:color="auto" w:fill="E5E5E7" w:themeFill="accent5" w:themeFillTint="33"/>
            <w:vAlign w:val="center"/>
          </w:tcPr>
          <w:p w:rsidR="003439DB" w:rsidRPr="006B7D41" w:rsidRDefault="003439DB" w:rsidP="003439DB">
            <w:pPr>
              <w:jc w:val="center"/>
              <w:rPr>
                <w:rFonts w:ascii="Consolas" w:hAnsi="Consolas" w:cs="Consolas"/>
                <w:b/>
                <w:sz w:val="24"/>
              </w:rPr>
            </w:pPr>
            <w:r w:rsidRPr="006B7D41">
              <w:rPr>
                <w:rFonts w:ascii="Consolas" w:hAnsi="Consolas" w:cs="Consolas"/>
                <w:b/>
                <w:sz w:val="24"/>
              </w:rPr>
              <w:t>Structure and Method of Assessment</w:t>
            </w:r>
          </w:p>
        </w:tc>
        <w:tc>
          <w:tcPr>
            <w:tcW w:w="5441" w:type="dxa"/>
            <w:gridSpan w:val="3"/>
            <w:vMerge w:val="restart"/>
            <w:shd w:val="clear" w:color="auto" w:fill="E5E5E7" w:themeFill="accent5" w:themeFillTint="33"/>
            <w:vAlign w:val="center"/>
          </w:tcPr>
          <w:p w:rsidR="003439DB" w:rsidRPr="006B7D41" w:rsidRDefault="003439DB" w:rsidP="003439DB">
            <w:pPr>
              <w:jc w:val="center"/>
              <w:rPr>
                <w:rFonts w:ascii="Consolas" w:hAnsi="Consolas" w:cs="Consolas"/>
                <w:b/>
                <w:sz w:val="24"/>
              </w:rPr>
            </w:pPr>
            <w:r w:rsidRPr="006B7D41">
              <w:rPr>
                <w:rFonts w:ascii="Consolas" w:hAnsi="Consolas" w:cs="Consolas"/>
                <w:b/>
                <w:sz w:val="24"/>
              </w:rPr>
              <w:t>Notes/Useful Resources</w:t>
            </w:r>
          </w:p>
        </w:tc>
      </w:tr>
      <w:tr w:rsidR="003439DB" w:rsidRPr="007C3015" w:rsidTr="003439DB">
        <w:trPr>
          <w:trHeight w:val="648"/>
        </w:trPr>
        <w:tc>
          <w:tcPr>
            <w:tcW w:w="1560" w:type="dxa"/>
            <w:gridSpan w:val="2"/>
            <w:vMerge/>
            <w:shd w:val="clear" w:color="auto" w:fill="FDE0D0" w:themeFill="accent6" w:themeFillTint="33"/>
          </w:tcPr>
          <w:p w:rsidR="003439DB" w:rsidRPr="007C3015" w:rsidRDefault="003439DB" w:rsidP="003439DB">
            <w:pPr>
              <w:rPr>
                <w:rFonts w:ascii="Consolas" w:hAnsi="Consolas" w:cs="Consolas"/>
                <w:highlight w:val="yellow"/>
              </w:rPr>
            </w:pPr>
          </w:p>
        </w:tc>
        <w:tc>
          <w:tcPr>
            <w:tcW w:w="1134" w:type="dxa"/>
            <w:vMerge/>
            <w:shd w:val="clear" w:color="auto" w:fill="FDE0D0" w:themeFill="accent6" w:themeFillTint="33"/>
          </w:tcPr>
          <w:p w:rsidR="003439DB" w:rsidRPr="007C3015" w:rsidRDefault="003439DB" w:rsidP="003439DB">
            <w:pPr>
              <w:rPr>
                <w:rFonts w:ascii="Consolas" w:hAnsi="Consolas" w:cs="Consolas"/>
                <w:highlight w:val="yellow"/>
              </w:rPr>
            </w:pPr>
          </w:p>
        </w:tc>
        <w:tc>
          <w:tcPr>
            <w:tcW w:w="2835" w:type="dxa"/>
            <w:shd w:val="clear" w:color="auto" w:fill="FDE0D0" w:themeFill="accent6" w:themeFillTint="33"/>
            <w:vAlign w:val="center"/>
          </w:tcPr>
          <w:p w:rsidR="003439DB" w:rsidRPr="006B7D41" w:rsidRDefault="003439DB" w:rsidP="003439DB">
            <w:pPr>
              <w:jc w:val="center"/>
              <w:rPr>
                <w:rFonts w:ascii="Consolas" w:hAnsi="Consolas" w:cs="Consolas"/>
                <w:b/>
                <w:sz w:val="24"/>
              </w:rPr>
            </w:pPr>
            <w:r w:rsidRPr="006B7D41">
              <w:rPr>
                <w:rFonts w:ascii="Consolas" w:hAnsi="Consolas" w:cs="Consolas"/>
                <w:b/>
                <w:sz w:val="24"/>
              </w:rPr>
              <w:t>Examinations</w:t>
            </w:r>
          </w:p>
        </w:tc>
        <w:tc>
          <w:tcPr>
            <w:tcW w:w="4253" w:type="dxa"/>
            <w:gridSpan w:val="2"/>
            <w:shd w:val="clear" w:color="auto" w:fill="FDE0D0" w:themeFill="accent6" w:themeFillTint="33"/>
            <w:vAlign w:val="center"/>
          </w:tcPr>
          <w:p w:rsidR="003439DB" w:rsidRPr="006B7D41" w:rsidRDefault="003439DB" w:rsidP="003439DB">
            <w:pPr>
              <w:jc w:val="center"/>
              <w:rPr>
                <w:rFonts w:ascii="Consolas" w:hAnsi="Consolas" w:cs="Consolas"/>
                <w:b/>
                <w:sz w:val="24"/>
              </w:rPr>
            </w:pPr>
            <w:r w:rsidRPr="006B7D41">
              <w:rPr>
                <w:rFonts w:ascii="Consolas" w:hAnsi="Consolas" w:cs="Consolas"/>
                <w:b/>
                <w:sz w:val="24"/>
              </w:rPr>
              <w:t>Non-Examination Assessment (NEA)</w:t>
            </w:r>
          </w:p>
        </w:tc>
        <w:tc>
          <w:tcPr>
            <w:tcW w:w="5441" w:type="dxa"/>
            <w:gridSpan w:val="3"/>
            <w:vMerge/>
            <w:shd w:val="clear" w:color="auto" w:fill="FDE0D0" w:themeFill="accent6" w:themeFillTint="33"/>
          </w:tcPr>
          <w:p w:rsidR="003439DB" w:rsidRPr="007C3015" w:rsidRDefault="003439DB" w:rsidP="003439DB">
            <w:pPr>
              <w:rPr>
                <w:highlight w:val="yellow"/>
              </w:rPr>
            </w:pPr>
          </w:p>
        </w:tc>
      </w:tr>
      <w:tr w:rsidR="003439DB" w:rsidRPr="007C3015" w:rsidTr="003439DB">
        <w:trPr>
          <w:trHeight w:val="648"/>
        </w:trPr>
        <w:tc>
          <w:tcPr>
            <w:tcW w:w="1560" w:type="dxa"/>
            <w:gridSpan w:val="2"/>
            <w:vAlign w:val="center"/>
          </w:tcPr>
          <w:p w:rsidR="003439DB" w:rsidRPr="00C45A8A" w:rsidRDefault="003439DB" w:rsidP="003439DB">
            <w:pPr>
              <w:jc w:val="center"/>
              <w:rPr>
                <w:b/>
                <w:sz w:val="24"/>
                <w:szCs w:val="24"/>
              </w:rPr>
            </w:pPr>
            <w:r>
              <w:rPr>
                <w:b/>
                <w:sz w:val="24"/>
                <w:szCs w:val="24"/>
              </w:rPr>
              <w:t>GCSE Business Studies</w:t>
            </w:r>
          </w:p>
        </w:tc>
        <w:tc>
          <w:tcPr>
            <w:tcW w:w="1134" w:type="dxa"/>
            <w:vAlign w:val="center"/>
          </w:tcPr>
          <w:p w:rsidR="003439DB" w:rsidRPr="00E972EE" w:rsidRDefault="003439DB" w:rsidP="003439DB">
            <w:pPr>
              <w:jc w:val="center"/>
              <w:rPr>
                <w:sz w:val="24"/>
                <w:szCs w:val="24"/>
              </w:rPr>
            </w:pPr>
            <w:r>
              <w:rPr>
                <w:sz w:val="24"/>
                <w:szCs w:val="24"/>
              </w:rPr>
              <w:t>Edexcel</w:t>
            </w:r>
          </w:p>
        </w:tc>
        <w:tc>
          <w:tcPr>
            <w:tcW w:w="2835" w:type="dxa"/>
          </w:tcPr>
          <w:p w:rsidR="003439DB" w:rsidRPr="004D0F34" w:rsidRDefault="003439DB" w:rsidP="003439DB">
            <w:pPr>
              <w:rPr>
                <w:sz w:val="24"/>
                <w:u w:val="single"/>
              </w:rPr>
            </w:pPr>
            <w:r>
              <w:rPr>
                <w:b/>
                <w:sz w:val="24"/>
              </w:rPr>
              <w:t>Theme</w:t>
            </w:r>
            <w:r w:rsidRPr="00EF594F">
              <w:rPr>
                <w:b/>
                <w:sz w:val="24"/>
              </w:rPr>
              <w:t xml:space="preserve"> </w:t>
            </w:r>
            <w:r>
              <w:rPr>
                <w:b/>
                <w:sz w:val="24"/>
              </w:rPr>
              <w:t>1</w:t>
            </w:r>
            <w:r w:rsidRPr="004D0F34">
              <w:rPr>
                <w:b/>
                <w:sz w:val="24"/>
                <w:u w:val="single"/>
              </w:rPr>
              <w:t xml:space="preserve">: </w:t>
            </w:r>
            <w:r w:rsidRPr="004D0F34">
              <w:rPr>
                <w:sz w:val="24"/>
                <w:u w:val="single"/>
              </w:rPr>
              <w:t>Investigating small business</w:t>
            </w:r>
          </w:p>
          <w:p w:rsidR="003439DB" w:rsidRPr="00E972EE" w:rsidRDefault="003439DB" w:rsidP="003439DB">
            <w:pPr>
              <w:rPr>
                <w:rFonts w:cs="Consolas"/>
                <w:sz w:val="24"/>
                <w:szCs w:val="24"/>
              </w:rPr>
            </w:pPr>
          </w:p>
          <w:p w:rsidR="003439DB" w:rsidRDefault="003439DB" w:rsidP="003439DB">
            <w:pPr>
              <w:pStyle w:val="ListParagraph"/>
              <w:numPr>
                <w:ilvl w:val="0"/>
                <w:numId w:val="3"/>
              </w:numPr>
              <w:spacing w:before="0"/>
              <w:rPr>
                <w:rFonts w:cs="Consolas"/>
                <w:sz w:val="24"/>
                <w:szCs w:val="24"/>
              </w:rPr>
            </w:pPr>
            <w:r>
              <w:rPr>
                <w:rFonts w:cs="Consolas"/>
                <w:sz w:val="24"/>
                <w:szCs w:val="24"/>
              </w:rPr>
              <w:t>90 marks</w:t>
            </w:r>
          </w:p>
          <w:p w:rsidR="003439DB" w:rsidRDefault="003439DB" w:rsidP="003439DB">
            <w:pPr>
              <w:pStyle w:val="ListParagraph"/>
              <w:numPr>
                <w:ilvl w:val="0"/>
                <w:numId w:val="3"/>
              </w:numPr>
              <w:spacing w:before="0"/>
              <w:rPr>
                <w:rFonts w:cs="Consolas"/>
                <w:sz w:val="24"/>
                <w:szCs w:val="24"/>
              </w:rPr>
            </w:pPr>
            <w:r>
              <w:rPr>
                <w:rFonts w:cs="Consolas"/>
                <w:sz w:val="24"/>
                <w:szCs w:val="24"/>
              </w:rPr>
              <w:t>50% of final grade</w:t>
            </w:r>
          </w:p>
          <w:p w:rsidR="003439DB" w:rsidRPr="00E972EE" w:rsidRDefault="003439DB" w:rsidP="003439DB">
            <w:pPr>
              <w:pStyle w:val="ListParagraph"/>
              <w:numPr>
                <w:ilvl w:val="0"/>
                <w:numId w:val="3"/>
              </w:numPr>
              <w:spacing w:before="0"/>
              <w:rPr>
                <w:rFonts w:cs="Consolas"/>
                <w:sz w:val="24"/>
                <w:szCs w:val="24"/>
              </w:rPr>
            </w:pPr>
            <w:r>
              <w:rPr>
                <w:rFonts w:cs="Consolas"/>
                <w:sz w:val="24"/>
                <w:szCs w:val="24"/>
              </w:rPr>
              <w:t>90 mins</w:t>
            </w:r>
          </w:p>
          <w:p w:rsidR="003439DB" w:rsidRPr="00E972EE" w:rsidRDefault="003439DB" w:rsidP="003439DB">
            <w:pPr>
              <w:pStyle w:val="ListParagraph"/>
              <w:spacing w:before="0"/>
              <w:ind w:left="360"/>
              <w:rPr>
                <w:rFonts w:cs="Consolas"/>
                <w:sz w:val="24"/>
                <w:szCs w:val="24"/>
              </w:rPr>
            </w:pPr>
          </w:p>
          <w:p w:rsidR="003439DB" w:rsidRPr="004D0F34" w:rsidRDefault="003439DB" w:rsidP="003439DB">
            <w:pPr>
              <w:rPr>
                <w:rFonts w:cs="Consolas"/>
                <w:sz w:val="24"/>
                <w:szCs w:val="24"/>
                <w:u w:val="single"/>
              </w:rPr>
            </w:pPr>
            <w:r w:rsidRPr="004D0F34">
              <w:rPr>
                <w:rFonts w:cs="Consolas"/>
                <w:b/>
                <w:sz w:val="24"/>
                <w:szCs w:val="24"/>
              </w:rPr>
              <w:t>Theme 2</w:t>
            </w:r>
            <w:r w:rsidRPr="00E972EE">
              <w:rPr>
                <w:rFonts w:cs="Consolas"/>
                <w:b/>
                <w:sz w:val="24"/>
                <w:szCs w:val="24"/>
              </w:rPr>
              <w:t>:</w:t>
            </w:r>
            <w:r w:rsidRPr="00E972EE">
              <w:rPr>
                <w:rFonts w:cs="Consolas"/>
                <w:sz w:val="24"/>
                <w:szCs w:val="24"/>
              </w:rPr>
              <w:t xml:space="preserve"> </w:t>
            </w:r>
            <w:r w:rsidRPr="004D0F34">
              <w:rPr>
                <w:rFonts w:cs="Consolas"/>
                <w:sz w:val="24"/>
                <w:szCs w:val="24"/>
                <w:u w:val="single"/>
              </w:rPr>
              <w:t>Building a business</w:t>
            </w:r>
          </w:p>
          <w:p w:rsidR="003439DB" w:rsidRDefault="003439DB" w:rsidP="003439DB">
            <w:pPr>
              <w:pStyle w:val="ListParagraph"/>
              <w:numPr>
                <w:ilvl w:val="0"/>
                <w:numId w:val="2"/>
              </w:numPr>
              <w:spacing w:before="0"/>
              <w:rPr>
                <w:rFonts w:cs="Consolas"/>
                <w:sz w:val="24"/>
                <w:szCs w:val="24"/>
              </w:rPr>
            </w:pPr>
            <w:r>
              <w:rPr>
                <w:rFonts w:cs="Consolas"/>
                <w:sz w:val="24"/>
                <w:szCs w:val="24"/>
              </w:rPr>
              <w:t>90 marks</w:t>
            </w:r>
          </w:p>
          <w:p w:rsidR="003439DB" w:rsidRPr="00E972EE" w:rsidRDefault="003439DB" w:rsidP="003439DB">
            <w:pPr>
              <w:pStyle w:val="ListParagraph"/>
              <w:numPr>
                <w:ilvl w:val="0"/>
                <w:numId w:val="2"/>
              </w:numPr>
              <w:spacing w:before="0"/>
              <w:rPr>
                <w:rFonts w:cs="Consolas"/>
                <w:sz w:val="24"/>
                <w:szCs w:val="24"/>
              </w:rPr>
            </w:pPr>
            <w:r>
              <w:rPr>
                <w:rFonts w:cs="Consolas"/>
                <w:sz w:val="24"/>
                <w:szCs w:val="24"/>
              </w:rPr>
              <w:t>50% of final grade</w:t>
            </w:r>
          </w:p>
          <w:p w:rsidR="003439DB" w:rsidRPr="00E972EE" w:rsidRDefault="003439DB" w:rsidP="003439DB">
            <w:pPr>
              <w:pStyle w:val="ListParagraph"/>
              <w:numPr>
                <w:ilvl w:val="0"/>
                <w:numId w:val="2"/>
              </w:numPr>
              <w:spacing w:before="0"/>
              <w:rPr>
                <w:sz w:val="24"/>
                <w:szCs w:val="24"/>
              </w:rPr>
            </w:pPr>
            <w:r>
              <w:rPr>
                <w:sz w:val="24"/>
                <w:szCs w:val="24"/>
              </w:rPr>
              <w:t>90 mins</w:t>
            </w:r>
          </w:p>
        </w:tc>
        <w:tc>
          <w:tcPr>
            <w:tcW w:w="4253" w:type="dxa"/>
            <w:gridSpan w:val="2"/>
          </w:tcPr>
          <w:p w:rsidR="003439DB" w:rsidRPr="00E972EE" w:rsidRDefault="003439DB" w:rsidP="003439DB">
            <w:pPr>
              <w:pStyle w:val="ListParagraph"/>
              <w:spacing w:before="0"/>
              <w:ind w:left="360"/>
              <w:rPr>
                <w:sz w:val="24"/>
                <w:szCs w:val="24"/>
              </w:rPr>
            </w:pPr>
          </w:p>
        </w:tc>
        <w:tc>
          <w:tcPr>
            <w:tcW w:w="5441" w:type="dxa"/>
            <w:gridSpan w:val="3"/>
          </w:tcPr>
          <w:p w:rsidR="003439DB" w:rsidRDefault="003439DB" w:rsidP="003439DB">
            <w:pPr>
              <w:pStyle w:val="ListParagraph"/>
              <w:numPr>
                <w:ilvl w:val="0"/>
                <w:numId w:val="1"/>
              </w:numPr>
              <w:spacing w:line="264" w:lineRule="auto"/>
              <w:rPr>
                <w:sz w:val="24"/>
                <w:szCs w:val="24"/>
              </w:rPr>
            </w:pPr>
            <w:r w:rsidRPr="00644AF9">
              <w:rPr>
                <w:sz w:val="24"/>
                <w:szCs w:val="24"/>
              </w:rPr>
              <w:t xml:space="preserve">Your child will be </w:t>
            </w:r>
            <w:r>
              <w:rPr>
                <w:sz w:val="24"/>
                <w:szCs w:val="24"/>
              </w:rPr>
              <w:t>supported in lesson with past exam papers and exam questions to prepare them for the exams they will face at the end of year 11.</w:t>
            </w:r>
          </w:p>
          <w:p w:rsidR="003439DB" w:rsidRPr="00644AF9" w:rsidRDefault="003439DB" w:rsidP="003439DB">
            <w:pPr>
              <w:pStyle w:val="ListParagraph"/>
              <w:numPr>
                <w:ilvl w:val="0"/>
                <w:numId w:val="1"/>
              </w:numPr>
              <w:spacing w:line="264" w:lineRule="auto"/>
              <w:rPr>
                <w:sz w:val="24"/>
                <w:szCs w:val="24"/>
              </w:rPr>
            </w:pPr>
            <w:r>
              <w:rPr>
                <w:sz w:val="24"/>
                <w:szCs w:val="24"/>
              </w:rPr>
              <w:t xml:space="preserve">Textbooks issued to each </w:t>
            </w:r>
            <w:proofErr w:type="gramStart"/>
            <w:r>
              <w:rPr>
                <w:sz w:val="24"/>
                <w:szCs w:val="24"/>
              </w:rPr>
              <w:t>students</w:t>
            </w:r>
            <w:proofErr w:type="gramEnd"/>
            <w:r>
              <w:rPr>
                <w:sz w:val="24"/>
                <w:szCs w:val="24"/>
              </w:rPr>
              <w:t xml:space="preserve"> at the beginning of year 10 which they will need for the two year course.</w:t>
            </w:r>
          </w:p>
          <w:p w:rsidR="003439DB" w:rsidRPr="0007614B" w:rsidRDefault="003439DB" w:rsidP="003439DB">
            <w:pPr>
              <w:pStyle w:val="ListParagraph"/>
              <w:numPr>
                <w:ilvl w:val="0"/>
                <w:numId w:val="1"/>
              </w:numPr>
              <w:spacing w:line="264" w:lineRule="auto"/>
              <w:rPr>
                <w:sz w:val="24"/>
                <w:szCs w:val="24"/>
                <w:u w:val="single"/>
              </w:rPr>
            </w:pPr>
            <w:r w:rsidRPr="0007614B">
              <w:rPr>
                <w:sz w:val="24"/>
                <w:szCs w:val="24"/>
              </w:rPr>
              <w:t>Di</w:t>
            </w:r>
            <w:r>
              <w:rPr>
                <w:sz w:val="24"/>
                <w:szCs w:val="24"/>
              </w:rPr>
              <w:t xml:space="preserve">gital version of textbooks </w:t>
            </w:r>
            <w:proofErr w:type="gramStart"/>
            <w:r>
              <w:rPr>
                <w:sz w:val="24"/>
                <w:szCs w:val="24"/>
              </w:rPr>
              <w:t>are</w:t>
            </w:r>
            <w:proofErr w:type="gramEnd"/>
            <w:r>
              <w:rPr>
                <w:sz w:val="24"/>
                <w:szCs w:val="24"/>
              </w:rPr>
              <w:t xml:space="preserve"> accessible online</w:t>
            </w:r>
            <w:r w:rsidRPr="0007614B">
              <w:rPr>
                <w:sz w:val="24"/>
                <w:szCs w:val="24"/>
              </w:rPr>
              <w:t xml:space="preserve">: </w:t>
            </w:r>
            <w:r w:rsidRPr="0007614B">
              <w:rPr>
                <w:sz w:val="24"/>
                <w:szCs w:val="24"/>
                <w:u w:val="single"/>
              </w:rPr>
              <w:t>http://www.businessed.co.uk/index.php/home/activities/gcse-activities/edexcel-gcse-activities</w:t>
            </w:r>
          </w:p>
          <w:p w:rsidR="003439DB" w:rsidRPr="00E972EE" w:rsidRDefault="003439DB" w:rsidP="003439DB">
            <w:pPr>
              <w:pStyle w:val="ListParagraph"/>
              <w:numPr>
                <w:ilvl w:val="0"/>
                <w:numId w:val="1"/>
              </w:numPr>
              <w:spacing w:before="0" w:line="264" w:lineRule="auto"/>
              <w:rPr>
                <w:sz w:val="24"/>
                <w:szCs w:val="24"/>
              </w:rPr>
            </w:pPr>
            <w:r w:rsidRPr="0007614B">
              <w:rPr>
                <w:sz w:val="24"/>
                <w:szCs w:val="24"/>
              </w:rPr>
              <w:t xml:space="preserve">Activities and key term resources are accessible at: </w:t>
            </w:r>
            <w:r>
              <w:rPr>
                <w:sz w:val="24"/>
                <w:szCs w:val="24"/>
              </w:rPr>
              <w:t xml:space="preserve">     </w:t>
            </w:r>
            <w:hyperlink r:id="rId31" w:history="1">
              <w:r w:rsidRPr="0007614B">
                <w:rPr>
                  <w:rStyle w:val="Hyperlink"/>
                  <w:sz w:val="24"/>
                  <w:szCs w:val="24"/>
                </w:rPr>
                <w:t>Http://www.businessstudiesonline.co.uk/gcsebusiness/activities/activitymenu.htm</w:t>
              </w:r>
            </w:hyperlink>
          </w:p>
        </w:tc>
      </w:tr>
      <w:tr w:rsidR="003439DB" w:rsidRPr="007C3015" w:rsidTr="003439DB">
        <w:trPr>
          <w:trHeight w:val="648"/>
        </w:trPr>
        <w:tc>
          <w:tcPr>
            <w:tcW w:w="1560" w:type="dxa"/>
            <w:gridSpan w:val="2"/>
            <w:vAlign w:val="center"/>
          </w:tcPr>
          <w:p w:rsidR="003439DB" w:rsidRPr="00C45A8A" w:rsidRDefault="003439DB" w:rsidP="003439DB">
            <w:pPr>
              <w:jc w:val="center"/>
              <w:rPr>
                <w:b/>
                <w:sz w:val="24"/>
                <w:szCs w:val="24"/>
              </w:rPr>
            </w:pPr>
            <w:r>
              <w:rPr>
                <w:b/>
                <w:sz w:val="24"/>
                <w:szCs w:val="24"/>
              </w:rPr>
              <w:t xml:space="preserve">NCFE Business </w:t>
            </w:r>
          </w:p>
        </w:tc>
        <w:tc>
          <w:tcPr>
            <w:tcW w:w="1134" w:type="dxa"/>
            <w:vAlign w:val="center"/>
          </w:tcPr>
          <w:p w:rsidR="003439DB" w:rsidRPr="00E972EE" w:rsidRDefault="003439DB" w:rsidP="003439DB">
            <w:pPr>
              <w:jc w:val="center"/>
              <w:rPr>
                <w:sz w:val="24"/>
                <w:szCs w:val="24"/>
              </w:rPr>
            </w:pPr>
            <w:r>
              <w:rPr>
                <w:sz w:val="24"/>
                <w:szCs w:val="24"/>
              </w:rPr>
              <w:t>NCFE</w:t>
            </w:r>
          </w:p>
        </w:tc>
        <w:tc>
          <w:tcPr>
            <w:tcW w:w="2835" w:type="dxa"/>
          </w:tcPr>
          <w:p w:rsidR="003439DB" w:rsidRPr="00A54DA5" w:rsidRDefault="003439DB" w:rsidP="003439DB">
            <w:pPr>
              <w:spacing w:before="0"/>
              <w:rPr>
                <w:b/>
                <w:sz w:val="24"/>
                <w:szCs w:val="24"/>
              </w:rPr>
            </w:pPr>
            <w:r w:rsidRPr="00A54DA5">
              <w:rPr>
                <w:b/>
                <w:sz w:val="24"/>
                <w:szCs w:val="24"/>
              </w:rPr>
              <w:t xml:space="preserve">Unit </w:t>
            </w:r>
            <w:proofErr w:type="gramStart"/>
            <w:r w:rsidRPr="00A54DA5">
              <w:rPr>
                <w:b/>
                <w:sz w:val="24"/>
                <w:szCs w:val="24"/>
              </w:rPr>
              <w:t>1 :</w:t>
            </w:r>
            <w:proofErr w:type="gramEnd"/>
          </w:p>
          <w:p w:rsidR="003439DB" w:rsidRDefault="003439DB" w:rsidP="003439DB">
            <w:pPr>
              <w:spacing w:before="0"/>
              <w:rPr>
                <w:sz w:val="24"/>
                <w:szCs w:val="24"/>
              </w:rPr>
            </w:pPr>
            <w:r>
              <w:rPr>
                <w:sz w:val="24"/>
                <w:szCs w:val="24"/>
              </w:rPr>
              <w:t>Understanding</w:t>
            </w:r>
            <w:r w:rsidRPr="00A54DA5">
              <w:rPr>
                <w:sz w:val="24"/>
                <w:szCs w:val="24"/>
              </w:rPr>
              <w:t xml:space="preserve"> </w:t>
            </w:r>
            <w:r>
              <w:rPr>
                <w:sz w:val="24"/>
                <w:szCs w:val="24"/>
              </w:rPr>
              <w:t>B</w:t>
            </w:r>
            <w:r w:rsidRPr="00A54DA5">
              <w:rPr>
                <w:sz w:val="24"/>
                <w:szCs w:val="24"/>
              </w:rPr>
              <w:t>usiness and</w:t>
            </w:r>
            <w:r>
              <w:rPr>
                <w:sz w:val="24"/>
                <w:szCs w:val="24"/>
              </w:rPr>
              <w:t xml:space="preserve"> </w:t>
            </w:r>
            <w:proofErr w:type="gramStart"/>
            <w:r>
              <w:rPr>
                <w:sz w:val="24"/>
                <w:szCs w:val="24"/>
              </w:rPr>
              <w:t>E</w:t>
            </w:r>
            <w:r w:rsidRPr="00A54DA5">
              <w:rPr>
                <w:sz w:val="24"/>
                <w:szCs w:val="24"/>
              </w:rPr>
              <w:t>nterprise .</w:t>
            </w:r>
            <w:proofErr w:type="gramEnd"/>
          </w:p>
          <w:p w:rsidR="003439DB" w:rsidRDefault="003439DB" w:rsidP="003439DB">
            <w:pPr>
              <w:spacing w:before="0"/>
              <w:rPr>
                <w:sz w:val="24"/>
                <w:szCs w:val="24"/>
              </w:rPr>
            </w:pPr>
          </w:p>
          <w:p w:rsidR="003439DB" w:rsidRPr="00A54DA5" w:rsidRDefault="003439DB" w:rsidP="003439DB">
            <w:pPr>
              <w:spacing w:before="0"/>
              <w:rPr>
                <w:sz w:val="24"/>
                <w:szCs w:val="24"/>
              </w:rPr>
            </w:pPr>
            <w:r w:rsidRPr="00A54DA5">
              <w:rPr>
                <w:sz w:val="24"/>
                <w:szCs w:val="24"/>
              </w:rPr>
              <w:t>80 mark external</w:t>
            </w:r>
          </w:p>
          <w:p w:rsidR="003439DB" w:rsidRPr="00A54DA5" w:rsidRDefault="003439DB" w:rsidP="003439DB">
            <w:pPr>
              <w:spacing w:before="0"/>
              <w:rPr>
                <w:sz w:val="24"/>
                <w:szCs w:val="24"/>
              </w:rPr>
            </w:pPr>
            <w:r w:rsidRPr="00A54DA5">
              <w:rPr>
                <w:sz w:val="24"/>
                <w:szCs w:val="24"/>
              </w:rPr>
              <w:t>assessment</w:t>
            </w:r>
          </w:p>
          <w:p w:rsidR="003439DB" w:rsidRPr="00446C4D" w:rsidRDefault="003439DB" w:rsidP="009B7B19">
            <w:pPr>
              <w:pStyle w:val="ListParagraph"/>
              <w:numPr>
                <w:ilvl w:val="0"/>
                <w:numId w:val="22"/>
              </w:numPr>
              <w:spacing w:before="0"/>
              <w:rPr>
                <w:sz w:val="24"/>
                <w:szCs w:val="24"/>
              </w:rPr>
            </w:pPr>
            <w:r w:rsidRPr="00446C4D">
              <w:rPr>
                <w:sz w:val="24"/>
                <w:szCs w:val="24"/>
              </w:rPr>
              <w:t>40% of the technical</w:t>
            </w:r>
            <w:r>
              <w:rPr>
                <w:sz w:val="24"/>
                <w:szCs w:val="24"/>
              </w:rPr>
              <w:t xml:space="preserve"> </w:t>
            </w:r>
            <w:r w:rsidRPr="00446C4D">
              <w:rPr>
                <w:sz w:val="24"/>
                <w:szCs w:val="24"/>
              </w:rPr>
              <w:t>award</w:t>
            </w:r>
          </w:p>
          <w:p w:rsidR="003439DB" w:rsidRDefault="003439DB" w:rsidP="009B7B19">
            <w:pPr>
              <w:pStyle w:val="ListParagraph"/>
              <w:numPr>
                <w:ilvl w:val="0"/>
                <w:numId w:val="22"/>
              </w:numPr>
              <w:spacing w:before="0"/>
              <w:rPr>
                <w:sz w:val="24"/>
                <w:szCs w:val="24"/>
              </w:rPr>
            </w:pPr>
            <w:r w:rsidRPr="00A54DA5">
              <w:rPr>
                <w:sz w:val="24"/>
                <w:szCs w:val="24"/>
              </w:rPr>
              <w:t>1 hour 30 minutes</w:t>
            </w:r>
          </w:p>
          <w:p w:rsidR="003439DB" w:rsidRPr="00A54DA5" w:rsidRDefault="003439DB" w:rsidP="009B7B19">
            <w:pPr>
              <w:pStyle w:val="ListParagraph"/>
              <w:numPr>
                <w:ilvl w:val="0"/>
                <w:numId w:val="22"/>
              </w:numPr>
              <w:spacing w:before="0"/>
              <w:rPr>
                <w:sz w:val="24"/>
                <w:szCs w:val="24"/>
              </w:rPr>
            </w:pPr>
            <w:r>
              <w:rPr>
                <w:sz w:val="24"/>
                <w:szCs w:val="24"/>
              </w:rPr>
              <w:t xml:space="preserve">Taken in </w:t>
            </w:r>
            <w:proofErr w:type="spellStart"/>
            <w:r>
              <w:rPr>
                <w:sz w:val="24"/>
                <w:szCs w:val="24"/>
              </w:rPr>
              <w:t>Yr</w:t>
            </w:r>
            <w:proofErr w:type="spellEnd"/>
            <w:r>
              <w:rPr>
                <w:sz w:val="24"/>
                <w:szCs w:val="24"/>
              </w:rPr>
              <w:t xml:space="preserve"> 11</w:t>
            </w:r>
          </w:p>
        </w:tc>
        <w:tc>
          <w:tcPr>
            <w:tcW w:w="4253" w:type="dxa"/>
            <w:gridSpan w:val="2"/>
          </w:tcPr>
          <w:p w:rsidR="003439DB" w:rsidRDefault="003439DB" w:rsidP="003439DB">
            <w:pPr>
              <w:rPr>
                <w:b/>
                <w:sz w:val="24"/>
                <w:szCs w:val="24"/>
              </w:rPr>
            </w:pPr>
            <w:r>
              <w:rPr>
                <w:b/>
                <w:sz w:val="24"/>
                <w:szCs w:val="24"/>
              </w:rPr>
              <w:t>Unit 2:</w:t>
            </w:r>
          </w:p>
          <w:p w:rsidR="003439DB" w:rsidRPr="003A1CEF" w:rsidRDefault="003439DB" w:rsidP="003439DB">
            <w:pPr>
              <w:rPr>
                <w:b/>
                <w:sz w:val="24"/>
                <w:szCs w:val="24"/>
              </w:rPr>
            </w:pPr>
            <w:r w:rsidRPr="00A54DA5">
              <w:rPr>
                <w:sz w:val="24"/>
                <w:szCs w:val="24"/>
              </w:rPr>
              <w:t>Understanding resources for</w:t>
            </w:r>
            <w:r>
              <w:rPr>
                <w:sz w:val="24"/>
                <w:szCs w:val="24"/>
              </w:rPr>
              <w:t xml:space="preserve"> </w:t>
            </w:r>
            <w:r w:rsidRPr="00A54DA5">
              <w:rPr>
                <w:sz w:val="24"/>
                <w:szCs w:val="24"/>
              </w:rPr>
              <w:t>Business and Enterprise planning</w:t>
            </w:r>
          </w:p>
          <w:p w:rsidR="003439DB" w:rsidRPr="00A54DA5" w:rsidRDefault="003439DB" w:rsidP="003439DB">
            <w:pPr>
              <w:rPr>
                <w:sz w:val="24"/>
                <w:szCs w:val="24"/>
              </w:rPr>
            </w:pPr>
            <w:r w:rsidRPr="00A54DA5">
              <w:rPr>
                <w:sz w:val="24"/>
                <w:szCs w:val="24"/>
              </w:rPr>
              <w:t>60% of the technical award.</w:t>
            </w:r>
          </w:p>
          <w:p w:rsidR="003439DB" w:rsidRPr="00A54DA5" w:rsidRDefault="003439DB" w:rsidP="003439DB">
            <w:pPr>
              <w:rPr>
                <w:sz w:val="24"/>
                <w:szCs w:val="24"/>
              </w:rPr>
            </w:pPr>
            <w:r w:rsidRPr="00A54DA5">
              <w:rPr>
                <w:sz w:val="24"/>
                <w:szCs w:val="24"/>
              </w:rPr>
              <w:t xml:space="preserve">The completion time for </w:t>
            </w:r>
            <w:r w:rsidRPr="003A1CEF">
              <w:rPr>
                <w:sz w:val="24"/>
                <w:szCs w:val="24"/>
              </w:rPr>
              <w:t>the non-exam assessment is</w:t>
            </w:r>
            <w:r w:rsidRPr="00A54DA5">
              <w:rPr>
                <w:sz w:val="24"/>
                <w:szCs w:val="24"/>
              </w:rPr>
              <w:t xml:space="preserve"> </w:t>
            </w:r>
            <w:r w:rsidRPr="00A54DA5">
              <w:rPr>
                <w:b/>
                <w:sz w:val="24"/>
                <w:szCs w:val="24"/>
              </w:rPr>
              <w:t xml:space="preserve">21 hours </w:t>
            </w:r>
            <w:r w:rsidRPr="00A54DA5">
              <w:rPr>
                <w:sz w:val="24"/>
                <w:szCs w:val="24"/>
              </w:rPr>
              <w:t>of</w:t>
            </w:r>
            <w:r>
              <w:rPr>
                <w:sz w:val="24"/>
                <w:szCs w:val="24"/>
              </w:rPr>
              <w:t xml:space="preserve"> </w:t>
            </w:r>
            <w:r w:rsidRPr="00A54DA5">
              <w:rPr>
                <w:sz w:val="24"/>
                <w:szCs w:val="24"/>
              </w:rPr>
              <w:t>supervised time</w:t>
            </w:r>
          </w:p>
          <w:p w:rsidR="003439DB" w:rsidRPr="004D0F34" w:rsidRDefault="003439DB" w:rsidP="003439DB">
            <w:pPr>
              <w:rPr>
                <w:sz w:val="24"/>
                <w:szCs w:val="24"/>
              </w:rPr>
            </w:pPr>
            <w:r>
              <w:rPr>
                <w:sz w:val="24"/>
                <w:szCs w:val="24"/>
              </w:rPr>
              <w:t>Assessed through synoptic project completed under invigilation in Year 11.</w:t>
            </w:r>
          </w:p>
        </w:tc>
        <w:tc>
          <w:tcPr>
            <w:tcW w:w="5441" w:type="dxa"/>
            <w:gridSpan w:val="3"/>
          </w:tcPr>
          <w:p w:rsidR="003439DB" w:rsidRPr="00F04E35" w:rsidRDefault="003439DB" w:rsidP="009B7B19">
            <w:pPr>
              <w:pStyle w:val="ListParagraph"/>
              <w:numPr>
                <w:ilvl w:val="0"/>
                <w:numId w:val="24"/>
              </w:numPr>
              <w:spacing w:before="0"/>
              <w:rPr>
                <w:sz w:val="24"/>
                <w:szCs w:val="24"/>
                <w:u w:val="single"/>
              </w:rPr>
            </w:pPr>
            <w:r w:rsidRPr="00F04E35">
              <w:rPr>
                <w:sz w:val="24"/>
                <w:szCs w:val="24"/>
              </w:rPr>
              <w:t>Learners must complete 2</w:t>
            </w:r>
            <w:r w:rsidRPr="00F04E35">
              <w:rPr>
                <w:sz w:val="24"/>
                <w:szCs w:val="24"/>
                <w:u w:val="single"/>
              </w:rPr>
              <w:t xml:space="preserve"> mandatory units. </w:t>
            </w:r>
          </w:p>
          <w:p w:rsidR="003439DB" w:rsidRPr="00F04E35" w:rsidRDefault="003439DB" w:rsidP="009B7B19">
            <w:pPr>
              <w:pStyle w:val="ListParagraph"/>
              <w:numPr>
                <w:ilvl w:val="0"/>
                <w:numId w:val="24"/>
              </w:numPr>
              <w:spacing w:before="0"/>
              <w:rPr>
                <w:sz w:val="24"/>
                <w:szCs w:val="24"/>
              </w:rPr>
            </w:pPr>
            <w:r w:rsidRPr="00F04E35">
              <w:rPr>
                <w:sz w:val="24"/>
                <w:szCs w:val="24"/>
              </w:rPr>
              <w:t>This course is awarded using the Pass, Merit and Distinction grading.</w:t>
            </w:r>
          </w:p>
          <w:p w:rsidR="003439DB" w:rsidRPr="00F04E35" w:rsidRDefault="003439DB" w:rsidP="009B7B19">
            <w:pPr>
              <w:pStyle w:val="ListParagraph"/>
              <w:numPr>
                <w:ilvl w:val="0"/>
                <w:numId w:val="24"/>
              </w:numPr>
              <w:spacing w:before="0"/>
              <w:rPr>
                <w:sz w:val="24"/>
                <w:szCs w:val="24"/>
              </w:rPr>
            </w:pPr>
            <w:r w:rsidRPr="00F04E35">
              <w:rPr>
                <w:sz w:val="24"/>
                <w:szCs w:val="24"/>
              </w:rPr>
              <w:t>Students will have 1 attempt to Pass the External Unit. If they do not pass the Exam, they will not be able to get a grade on the course.</w:t>
            </w:r>
          </w:p>
          <w:p w:rsidR="003439DB" w:rsidRPr="00F04E35" w:rsidRDefault="00612FCA" w:rsidP="009B7B19">
            <w:pPr>
              <w:pStyle w:val="NormalWeb"/>
              <w:numPr>
                <w:ilvl w:val="0"/>
                <w:numId w:val="24"/>
              </w:numPr>
              <w:spacing w:before="0"/>
              <w:textAlignment w:val="baseline"/>
              <w:rPr>
                <w:rFonts w:asciiTheme="minorHAnsi" w:hAnsiTheme="minorHAnsi" w:cs="Arial"/>
                <w:color w:val="1155CC"/>
              </w:rPr>
            </w:pPr>
            <w:hyperlink r:id="rId32" w:history="1">
              <w:r w:rsidR="003439DB" w:rsidRPr="00F04E35">
                <w:rPr>
                  <w:rStyle w:val="Hyperlink"/>
                  <w:rFonts w:asciiTheme="minorHAnsi" w:hAnsiTheme="minorHAnsi" w:cs="Arial"/>
                  <w:color w:val="1155CC"/>
                  <w:shd w:val="clear" w:color="auto" w:fill="FFFFFF"/>
                </w:rPr>
                <w:t>NCFE Level 1/2 Technical Award in Business and Enterprise (qualhub.co.uk)</w:t>
              </w:r>
            </w:hyperlink>
          </w:p>
          <w:p w:rsidR="003439DB" w:rsidRPr="00F04E35" w:rsidRDefault="00612FCA" w:rsidP="009B7B19">
            <w:pPr>
              <w:pStyle w:val="NormalWeb"/>
              <w:numPr>
                <w:ilvl w:val="0"/>
                <w:numId w:val="24"/>
              </w:numPr>
              <w:spacing w:before="0"/>
              <w:textAlignment w:val="baseline"/>
              <w:rPr>
                <w:rFonts w:asciiTheme="minorHAnsi" w:hAnsiTheme="minorHAnsi" w:cs="Arial"/>
                <w:color w:val="1155CC"/>
              </w:rPr>
            </w:pPr>
            <w:hyperlink r:id="rId33" w:history="1">
              <w:r w:rsidR="003439DB" w:rsidRPr="00F04E35">
                <w:rPr>
                  <w:rStyle w:val="Hyperlink"/>
                  <w:rFonts w:asciiTheme="minorHAnsi" w:hAnsiTheme="minorHAnsi" w:cs="Arial"/>
                  <w:color w:val="1155CC"/>
                  <w:shd w:val="clear" w:color="auto" w:fill="FFFFFF"/>
                </w:rPr>
                <w:t>https://mrhart.business/</w:t>
              </w:r>
            </w:hyperlink>
            <w:r w:rsidR="003439DB" w:rsidRPr="00F04E35">
              <w:rPr>
                <w:rFonts w:asciiTheme="minorHAnsi" w:hAnsiTheme="minorHAnsi" w:cs="Arial"/>
                <w:color w:val="32312F"/>
                <w:shd w:val="clear" w:color="auto" w:fill="FFFFFF"/>
              </w:rPr>
              <w:t> </w:t>
            </w:r>
          </w:p>
          <w:p w:rsidR="003439DB" w:rsidRPr="00F04E35" w:rsidRDefault="00612FCA" w:rsidP="009B7B19">
            <w:pPr>
              <w:pStyle w:val="NormalWeb"/>
              <w:numPr>
                <w:ilvl w:val="0"/>
                <w:numId w:val="24"/>
              </w:numPr>
              <w:spacing w:before="0"/>
              <w:textAlignment w:val="baseline"/>
              <w:rPr>
                <w:rFonts w:asciiTheme="minorHAnsi" w:hAnsiTheme="minorHAnsi" w:cs="Arial"/>
                <w:color w:val="1155CC"/>
              </w:rPr>
            </w:pPr>
            <w:hyperlink r:id="rId34" w:history="1">
              <w:r w:rsidR="003439DB" w:rsidRPr="00F04E35">
                <w:rPr>
                  <w:rStyle w:val="Hyperlink"/>
                  <w:rFonts w:asciiTheme="minorHAnsi" w:hAnsiTheme="minorHAnsi" w:cs="Arial"/>
                  <w:color w:val="1155CC"/>
                  <w:shd w:val="clear" w:color="auto" w:fill="FFFFFF"/>
                </w:rPr>
                <w:t>https://www.bbc.co.uk/bitesize/subjects/zpsvr82</w:t>
              </w:r>
            </w:hyperlink>
          </w:p>
          <w:p w:rsidR="003439DB" w:rsidRPr="00F04E35" w:rsidRDefault="003439DB" w:rsidP="003439DB">
            <w:pPr>
              <w:pStyle w:val="ListParagraph"/>
              <w:spacing w:before="0"/>
              <w:ind w:left="360"/>
              <w:rPr>
                <w:sz w:val="24"/>
                <w:szCs w:val="24"/>
              </w:rPr>
            </w:pPr>
          </w:p>
        </w:tc>
      </w:tr>
      <w:tr w:rsidR="003439DB" w:rsidRPr="007C3015" w:rsidTr="003439DB">
        <w:trPr>
          <w:gridAfter w:val="1"/>
          <w:wAfter w:w="55" w:type="dxa"/>
          <w:trHeight w:val="324"/>
        </w:trPr>
        <w:tc>
          <w:tcPr>
            <w:tcW w:w="1544" w:type="dxa"/>
            <w:vMerge w:val="restart"/>
            <w:shd w:val="clear" w:color="auto" w:fill="E5E5E7" w:themeFill="accent5" w:themeFillTint="33"/>
            <w:vAlign w:val="center"/>
          </w:tcPr>
          <w:p w:rsidR="003439DB" w:rsidRPr="006B7D41" w:rsidRDefault="003439DB" w:rsidP="003439DB">
            <w:pPr>
              <w:jc w:val="center"/>
              <w:rPr>
                <w:rFonts w:ascii="Consolas" w:hAnsi="Consolas" w:cs="Consolas"/>
                <w:b/>
                <w:sz w:val="24"/>
              </w:rPr>
            </w:pPr>
            <w:r w:rsidRPr="006B7D41">
              <w:rPr>
                <w:rFonts w:ascii="Consolas" w:hAnsi="Consolas" w:cs="Consolas"/>
                <w:b/>
                <w:sz w:val="24"/>
              </w:rPr>
              <w:lastRenderedPageBreak/>
              <w:t>Subject</w:t>
            </w:r>
          </w:p>
        </w:tc>
        <w:tc>
          <w:tcPr>
            <w:tcW w:w="1150" w:type="dxa"/>
            <w:gridSpan w:val="2"/>
            <w:vMerge w:val="restart"/>
            <w:shd w:val="clear" w:color="auto" w:fill="E5E5E7" w:themeFill="accent5" w:themeFillTint="33"/>
            <w:vAlign w:val="center"/>
          </w:tcPr>
          <w:p w:rsidR="003439DB" w:rsidRPr="006B7D41" w:rsidRDefault="003439DB" w:rsidP="003439DB">
            <w:pPr>
              <w:jc w:val="center"/>
              <w:rPr>
                <w:rFonts w:ascii="Consolas" w:hAnsi="Consolas" w:cs="Consolas"/>
                <w:b/>
                <w:sz w:val="24"/>
              </w:rPr>
            </w:pPr>
            <w:r w:rsidRPr="006B7D41">
              <w:rPr>
                <w:rFonts w:ascii="Consolas" w:hAnsi="Consolas" w:cs="Consolas"/>
                <w:b/>
                <w:sz w:val="24"/>
              </w:rPr>
              <w:t>Exam Board</w:t>
            </w:r>
          </w:p>
        </w:tc>
        <w:tc>
          <w:tcPr>
            <w:tcW w:w="7938" w:type="dxa"/>
            <w:gridSpan w:val="4"/>
            <w:shd w:val="clear" w:color="auto" w:fill="E5E5E7" w:themeFill="accent5" w:themeFillTint="33"/>
            <w:vAlign w:val="center"/>
          </w:tcPr>
          <w:p w:rsidR="003439DB" w:rsidRPr="006B7D41" w:rsidRDefault="003439DB" w:rsidP="003439DB">
            <w:pPr>
              <w:jc w:val="center"/>
              <w:rPr>
                <w:rFonts w:ascii="Consolas" w:hAnsi="Consolas" w:cs="Consolas"/>
                <w:b/>
                <w:sz w:val="24"/>
              </w:rPr>
            </w:pPr>
            <w:r w:rsidRPr="006B7D41">
              <w:rPr>
                <w:rFonts w:ascii="Consolas" w:hAnsi="Consolas" w:cs="Consolas"/>
                <w:b/>
                <w:sz w:val="24"/>
              </w:rPr>
              <w:t>Structure and Method of Assessment</w:t>
            </w:r>
          </w:p>
        </w:tc>
        <w:tc>
          <w:tcPr>
            <w:tcW w:w="4536" w:type="dxa"/>
            <w:vMerge w:val="restart"/>
            <w:shd w:val="clear" w:color="auto" w:fill="E5E5E7" w:themeFill="accent5" w:themeFillTint="33"/>
            <w:vAlign w:val="center"/>
          </w:tcPr>
          <w:p w:rsidR="003439DB" w:rsidRPr="006B7D41" w:rsidRDefault="003439DB" w:rsidP="003439DB">
            <w:pPr>
              <w:jc w:val="center"/>
              <w:rPr>
                <w:rFonts w:ascii="Consolas" w:hAnsi="Consolas" w:cs="Consolas"/>
                <w:b/>
                <w:sz w:val="24"/>
              </w:rPr>
            </w:pPr>
            <w:r w:rsidRPr="006B7D41">
              <w:rPr>
                <w:rFonts w:ascii="Consolas" w:hAnsi="Consolas" w:cs="Consolas"/>
                <w:b/>
                <w:sz w:val="24"/>
              </w:rPr>
              <w:t>Notes/Useful Resources</w:t>
            </w:r>
          </w:p>
        </w:tc>
      </w:tr>
      <w:tr w:rsidR="003439DB" w:rsidRPr="007C3015" w:rsidTr="003439DB">
        <w:trPr>
          <w:gridAfter w:val="1"/>
          <w:wAfter w:w="55" w:type="dxa"/>
          <w:trHeight w:val="648"/>
        </w:trPr>
        <w:tc>
          <w:tcPr>
            <w:tcW w:w="1544" w:type="dxa"/>
            <w:vMerge/>
            <w:shd w:val="clear" w:color="auto" w:fill="FDE0D0" w:themeFill="accent6" w:themeFillTint="33"/>
          </w:tcPr>
          <w:p w:rsidR="003439DB" w:rsidRPr="007C3015" w:rsidRDefault="003439DB" w:rsidP="003439DB">
            <w:pPr>
              <w:rPr>
                <w:rFonts w:ascii="Consolas" w:hAnsi="Consolas" w:cs="Consolas"/>
                <w:highlight w:val="yellow"/>
              </w:rPr>
            </w:pPr>
          </w:p>
        </w:tc>
        <w:tc>
          <w:tcPr>
            <w:tcW w:w="1150" w:type="dxa"/>
            <w:gridSpan w:val="2"/>
            <w:vMerge/>
            <w:shd w:val="clear" w:color="auto" w:fill="FDE0D0" w:themeFill="accent6" w:themeFillTint="33"/>
          </w:tcPr>
          <w:p w:rsidR="003439DB" w:rsidRPr="007C3015" w:rsidRDefault="003439DB" w:rsidP="003439DB">
            <w:pPr>
              <w:rPr>
                <w:rFonts w:ascii="Consolas" w:hAnsi="Consolas" w:cs="Consolas"/>
                <w:highlight w:val="yellow"/>
              </w:rPr>
            </w:pPr>
          </w:p>
        </w:tc>
        <w:tc>
          <w:tcPr>
            <w:tcW w:w="3544" w:type="dxa"/>
            <w:gridSpan w:val="2"/>
            <w:shd w:val="clear" w:color="auto" w:fill="FDE0D0" w:themeFill="accent6" w:themeFillTint="33"/>
            <w:vAlign w:val="center"/>
          </w:tcPr>
          <w:p w:rsidR="003439DB" w:rsidRPr="006B7D41" w:rsidRDefault="003439DB" w:rsidP="003439DB">
            <w:pPr>
              <w:jc w:val="center"/>
              <w:rPr>
                <w:rFonts w:ascii="Consolas" w:hAnsi="Consolas" w:cs="Consolas"/>
                <w:b/>
                <w:sz w:val="24"/>
              </w:rPr>
            </w:pPr>
            <w:r w:rsidRPr="006B7D41">
              <w:rPr>
                <w:rFonts w:ascii="Consolas" w:hAnsi="Consolas" w:cs="Consolas"/>
                <w:b/>
                <w:sz w:val="24"/>
              </w:rPr>
              <w:t>Examinations</w:t>
            </w:r>
          </w:p>
        </w:tc>
        <w:tc>
          <w:tcPr>
            <w:tcW w:w="4394" w:type="dxa"/>
            <w:gridSpan w:val="2"/>
            <w:shd w:val="clear" w:color="auto" w:fill="FDE0D0" w:themeFill="accent6" w:themeFillTint="33"/>
            <w:vAlign w:val="center"/>
          </w:tcPr>
          <w:p w:rsidR="003439DB" w:rsidRPr="006B7D41" w:rsidRDefault="003439DB" w:rsidP="003439DB">
            <w:pPr>
              <w:jc w:val="center"/>
              <w:rPr>
                <w:rFonts w:ascii="Consolas" w:hAnsi="Consolas" w:cs="Consolas"/>
                <w:b/>
                <w:sz w:val="24"/>
              </w:rPr>
            </w:pPr>
            <w:r w:rsidRPr="006B7D41">
              <w:rPr>
                <w:rFonts w:ascii="Consolas" w:hAnsi="Consolas" w:cs="Consolas"/>
                <w:b/>
                <w:sz w:val="24"/>
              </w:rPr>
              <w:t>Non-Examination Assessment (NEA)</w:t>
            </w:r>
          </w:p>
        </w:tc>
        <w:tc>
          <w:tcPr>
            <w:tcW w:w="4536" w:type="dxa"/>
            <w:vMerge/>
            <w:shd w:val="clear" w:color="auto" w:fill="FDE0D0" w:themeFill="accent6" w:themeFillTint="33"/>
          </w:tcPr>
          <w:p w:rsidR="003439DB" w:rsidRPr="007C3015" w:rsidRDefault="003439DB" w:rsidP="003439DB">
            <w:pPr>
              <w:rPr>
                <w:highlight w:val="yellow"/>
              </w:rPr>
            </w:pPr>
          </w:p>
        </w:tc>
      </w:tr>
      <w:tr w:rsidR="003439DB" w:rsidRPr="007C3015" w:rsidTr="003439DB">
        <w:trPr>
          <w:gridAfter w:val="1"/>
          <w:wAfter w:w="55" w:type="dxa"/>
          <w:trHeight w:val="648"/>
        </w:trPr>
        <w:tc>
          <w:tcPr>
            <w:tcW w:w="1544" w:type="dxa"/>
            <w:vAlign w:val="center"/>
          </w:tcPr>
          <w:p w:rsidR="003439DB" w:rsidRPr="00C45A8A" w:rsidRDefault="003439DB" w:rsidP="003439DB">
            <w:pPr>
              <w:jc w:val="center"/>
              <w:rPr>
                <w:b/>
                <w:sz w:val="24"/>
                <w:szCs w:val="24"/>
              </w:rPr>
            </w:pPr>
            <w:r>
              <w:rPr>
                <w:b/>
                <w:sz w:val="24"/>
                <w:szCs w:val="24"/>
              </w:rPr>
              <w:t>Dance</w:t>
            </w:r>
          </w:p>
        </w:tc>
        <w:tc>
          <w:tcPr>
            <w:tcW w:w="1150" w:type="dxa"/>
            <w:gridSpan w:val="2"/>
            <w:vAlign w:val="center"/>
          </w:tcPr>
          <w:p w:rsidR="003439DB" w:rsidRPr="00E972EE" w:rsidRDefault="003439DB" w:rsidP="003439DB">
            <w:pPr>
              <w:jc w:val="center"/>
              <w:rPr>
                <w:sz w:val="24"/>
                <w:szCs w:val="24"/>
              </w:rPr>
            </w:pPr>
            <w:r>
              <w:rPr>
                <w:sz w:val="24"/>
                <w:szCs w:val="24"/>
              </w:rPr>
              <w:t>AQA</w:t>
            </w:r>
          </w:p>
        </w:tc>
        <w:tc>
          <w:tcPr>
            <w:tcW w:w="3544" w:type="dxa"/>
            <w:gridSpan w:val="2"/>
          </w:tcPr>
          <w:p w:rsidR="003439DB" w:rsidRPr="006B7D41" w:rsidRDefault="003439DB" w:rsidP="003439DB">
            <w:pPr>
              <w:rPr>
                <w:sz w:val="24"/>
              </w:rPr>
            </w:pPr>
            <w:r w:rsidRPr="006B7D41">
              <w:rPr>
                <w:b/>
                <w:sz w:val="24"/>
              </w:rPr>
              <w:t xml:space="preserve">Component 2: </w:t>
            </w:r>
            <w:r w:rsidRPr="006B7D41">
              <w:rPr>
                <w:sz w:val="24"/>
              </w:rPr>
              <w:t>Dance Appreciation</w:t>
            </w:r>
          </w:p>
          <w:p w:rsidR="003439DB" w:rsidRPr="006B7D41" w:rsidRDefault="003439DB" w:rsidP="003439DB">
            <w:pPr>
              <w:pStyle w:val="ListParagraph"/>
              <w:numPr>
                <w:ilvl w:val="0"/>
                <w:numId w:val="3"/>
              </w:numPr>
              <w:spacing w:before="0"/>
              <w:rPr>
                <w:rFonts w:cs="Consolas"/>
                <w:sz w:val="24"/>
                <w:szCs w:val="24"/>
              </w:rPr>
            </w:pPr>
            <w:r w:rsidRPr="006B7D41">
              <w:rPr>
                <w:rFonts w:cs="Consolas"/>
                <w:sz w:val="24"/>
                <w:szCs w:val="24"/>
              </w:rPr>
              <w:t>80 Marks</w:t>
            </w:r>
          </w:p>
          <w:p w:rsidR="003439DB" w:rsidRPr="006B7D41" w:rsidRDefault="003439DB" w:rsidP="003439DB">
            <w:pPr>
              <w:pStyle w:val="ListParagraph"/>
              <w:numPr>
                <w:ilvl w:val="0"/>
                <w:numId w:val="3"/>
              </w:numPr>
              <w:spacing w:before="0"/>
              <w:rPr>
                <w:rFonts w:cs="Consolas"/>
                <w:sz w:val="24"/>
                <w:szCs w:val="24"/>
              </w:rPr>
            </w:pPr>
            <w:r w:rsidRPr="006B7D41">
              <w:rPr>
                <w:rFonts w:cs="Consolas"/>
                <w:sz w:val="24"/>
                <w:szCs w:val="24"/>
              </w:rPr>
              <w:t>1hr 30 minutes</w:t>
            </w:r>
          </w:p>
          <w:p w:rsidR="003439DB" w:rsidRPr="006B7D41" w:rsidRDefault="003439DB" w:rsidP="003439DB">
            <w:pPr>
              <w:pStyle w:val="ListParagraph"/>
              <w:numPr>
                <w:ilvl w:val="0"/>
                <w:numId w:val="3"/>
              </w:numPr>
              <w:spacing w:before="0"/>
              <w:rPr>
                <w:rFonts w:cs="Consolas"/>
                <w:sz w:val="24"/>
                <w:szCs w:val="24"/>
              </w:rPr>
            </w:pPr>
            <w:r w:rsidRPr="006B7D41">
              <w:rPr>
                <w:rFonts w:cs="Consolas"/>
                <w:sz w:val="24"/>
                <w:szCs w:val="24"/>
              </w:rPr>
              <w:t>40% of GCSE</w:t>
            </w:r>
          </w:p>
          <w:p w:rsidR="003439DB" w:rsidRPr="006B7D41" w:rsidRDefault="003439DB" w:rsidP="003439DB">
            <w:pPr>
              <w:rPr>
                <w:rFonts w:cs="Consolas"/>
                <w:sz w:val="24"/>
                <w:szCs w:val="24"/>
              </w:rPr>
            </w:pPr>
          </w:p>
          <w:p w:rsidR="003439DB" w:rsidRPr="006B7D41" w:rsidRDefault="003439DB" w:rsidP="003439DB">
            <w:pPr>
              <w:autoSpaceDE w:val="0"/>
              <w:autoSpaceDN w:val="0"/>
              <w:adjustRightInd w:val="0"/>
              <w:rPr>
                <w:sz w:val="24"/>
                <w:szCs w:val="24"/>
              </w:rPr>
            </w:pPr>
          </w:p>
        </w:tc>
        <w:tc>
          <w:tcPr>
            <w:tcW w:w="4394" w:type="dxa"/>
            <w:gridSpan w:val="2"/>
          </w:tcPr>
          <w:p w:rsidR="003439DB" w:rsidRPr="006B7D41" w:rsidRDefault="003439DB" w:rsidP="003439DB">
            <w:pPr>
              <w:rPr>
                <w:sz w:val="24"/>
              </w:rPr>
            </w:pPr>
            <w:r w:rsidRPr="006B7D41">
              <w:rPr>
                <w:b/>
                <w:sz w:val="24"/>
              </w:rPr>
              <w:t xml:space="preserve">Component 1: </w:t>
            </w:r>
            <w:r w:rsidRPr="006B7D41">
              <w:rPr>
                <w:sz w:val="24"/>
              </w:rPr>
              <w:t>Performance and Choreography</w:t>
            </w:r>
          </w:p>
          <w:p w:rsidR="003439DB" w:rsidRPr="006B7D41" w:rsidRDefault="003439DB" w:rsidP="003439DB">
            <w:pPr>
              <w:rPr>
                <w:sz w:val="24"/>
              </w:rPr>
            </w:pPr>
          </w:p>
          <w:p w:rsidR="003439DB" w:rsidRPr="006B7D41" w:rsidRDefault="003439DB" w:rsidP="003439DB">
            <w:pPr>
              <w:autoSpaceDE w:val="0"/>
              <w:autoSpaceDN w:val="0"/>
              <w:adjustRightInd w:val="0"/>
              <w:rPr>
                <w:rFonts w:cs="Arial-BoldMT"/>
                <w:b/>
                <w:bCs/>
                <w:sz w:val="24"/>
                <w:szCs w:val="24"/>
              </w:rPr>
            </w:pPr>
            <w:r w:rsidRPr="006B7D41">
              <w:rPr>
                <w:rFonts w:cs="Arial-BoldMT"/>
                <w:b/>
                <w:bCs/>
                <w:sz w:val="24"/>
                <w:szCs w:val="24"/>
              </w:rPr>
              <w:t>Performance</w:t>
            </w:r>
          </w:p>
          <w:p w:rsidR="003439DB" w:rsidRPr="006B7D41" w:rsidRDefault="003439DB" w:rsidP="003439DB">
            <w:pPr>
              <w:pStyle w:val="ListParagraph"/>
              <w:numPr>
                <w:ilvl w:val="0"/>
                <w:numId w:val="9"/>
              </w:numPr>
              <w:autoSpaceDE w:val="0"/>
              <w:autoSpaceDN w:val="0"/>
              <w:adjustRightInd w:val="0"/>
              <w:spacing w:before="0"/>
              <w:rPr>
                <w:rFonts w:cs="ArialMT"/>
                <w:sz w:val="24"/>
                <w:szCs w:val="24"/>
              </w:rPr>
            </w:pPr>
            <w:r w:rsidRPr="006B7D41">
              <w:rPr>
                <w:rFonts w:cs="ArialMT"/>
                <w:sz w:val="24"/>
                <w:szCs w:val="24"/>
              </w:rPr>
              <w:t>30% of GCSE</w:t>
            </w:r>
          </w:p>
          <w:p w:rsidR="003439DB" w:rsidRPr="006B7D41" w:rsidRDefault="003439DB" w:rsidP="003439DB">
            <w:pPr>
              <w:pStyle w:val="ListParagraph"/>
              <w:numPr>
                <w:ilvl w:val="0"/>
                <w:numId w:val="9"/>
              </w:numPr>
              <w:autoSpaceDE w:val="0"/>
              <w:autoSpaceDN w:val="0"/>
              <w:adjustRightInd w:val="0"/>
              <w:spacing w:before="0"/>
              <w:rPr>
                <w:rFonts w:cs="ArialMT"/>
                <w:sz w:val="24"/>
                <w:szCs w:val="24"/>
              </w:rPr>
            </w:pPr>
            <w:r w:rsidRPr="006B7D41">
              <w:rPr>
                <w:rFonts w:cs="ArialMT"/>
                <w:sz w:val="24"/>
                <w:szCs w:val="24"/>
              </w:rPr>
              <w:t xml:space="preserve">Set phrases through a solo performance (approximately </w:t>
            </w:r>
            <w:r w:rsidRPr="006B7D41">
              <w:rPr>
                <w:rFonts w:cs="Arial-BoldMT"/>
                <w:bCs/>
                <w:sz w:val="24"/>
                <w:szCs w:val="24"/>
              </w:rPr>
              <w:t xml:space="preserve">one minute </w:t>
            </w:r>
            <w:r w:rsidRPr="006B7D41">
              <w:rPr>
                <w:rFonts w:cs="ArialMT"/>
                <w:sz w:val="24"/>
                <w:szCs w:val="24"/>
              </w:rPr>
              <w:t>in duration)</w:t>
            </w:r>
          </w:p>
          <w:p w:rsidR="003439DB" w:rsidRPr="006B7D41" w:rsidRDefault="003439DB" w:rsidP="003439DB">
            <w:pPr>
              <w:pStyle w:val="ListParagraph"/>
              <w:numPr>
                <w:ilvl w:val="0"/>
                <w:numId w:val="9"/>
              </w:numPr>
              <w:autoSpaceDE w:val="0"/>
              <w:autoSpaceDN w:val="0"/>
              <w:adjustRightInd w:val="0"/>
              <w:spacing w:before="0"/>
              <w:rPr>
                <w:rFonts w:cs="ArialMT"/>
                <w:sz w:val="24"/>
                <w:szCs w:val="24"/>
              </w:rPr>
            </w:pPr>
            <w:r w:rsidRPr="006B7D41">
              <w:rPr>
                <w:rFonts w:cs="ArialMT"/>
                <w:sz w:val="24"/>
                <w:szCs w:val="24"/>
              </w:rPr>
              <w:t>Duet/trio performance (</w:t>
            </w:r>
            <w:r w:rsidRPr="006B7D41">
              <w:rPr>
                <w:rFonts w:cs="Arial-BoldMT"/>
                <w:bCs/>
                <w:sz w:val="24"/>
                <w:szCs w:val="24"/>
              </w:rPr>
              <w:t xml:space="preserve">three </w:t>
            </w:r>
            <w:r w:rsidRPr="006B7D41">
              <w:rPr>
                <w:rFonts w:cs="ArialMT"/>
                <w:sz w:val="24"/>
                <w:szCs w:val="24"/>
              </w:rPr>
              <w:t xml:space="preserve">minutes in a dance which is a maximum of </w:t>
            </w:r>
            <w:r w:rsidRPr="006B7D41">
              <w:rPr>
                <w:rFonts w:cs="Arial-BoldMT"/>
                <w:bCs/>
                <w:sz w:val="24"/>
                <w:szCs w:val="24"/>
              </w:rPr>
              <w:t xml:space="preserve">five </w:t>
            </w:r>
            <w:r w:rsidRPr="006B7D41">
              <w:rPr>
                <w:rFonts w:cs="ArialMT"/>
                <w:sz w:val="24"/>
                <w:szCs w:val="24"/>
              </w:rPr>
              <w:t>minutes in duration)</w:t>
            </w:r>
          </w:p>
          <w:p w:rsidR="003439DB" w:rsidRPr="006B7D41" w:rsidRDefault="003439DB" w:rsidP="003439DB">
            <w:pPr>
              <w:autoSpaceDE w:val="0"/>
              <w:autoSpaceDN w:val="0"/>
              <w:adjustRightInd w:val="0"/>
              <w:rPr>
                <w:rFonts w:cs="ArialMT"/>
                <w:sz w:val="24"/>
                <w:szCs w:val="24"/>
              </w:rPr>
            </w:pPr>
          </w:p>
          <w:p w:rsidR="003439DB" w:rsidRPr="006B7D41" w:rsidRDefault="003439DB" w:rsidP="003439DB">
            <w:pPr>
              <w:autoSpaceDE w:val="0"/>
              <w:autoSpaceDN w:val="0"/>
              <w:adjustRightInd w:val="0"/>
              <w:rPr>
                <w:rFonts w:cs="Arial-BoldMT"/>
                <w:b/>
                <w:bCs/>
                <w:sz w:val="24"/>
                <w:szCs w:val="24"/>
              </w:rPr>
            </w:pPr>
            <w:r w:rsidRPr="006B7D41">
              <w:rPr>
                <w:rFonts w:cs="Arial-BoldMT"/>
                <w:b/>
                <w:bCs/>
                <w:sz w:val="24"/>
                <w:szCs w:val="24"/>
              </w:rPr>
              <w:t>Choreography</w:t>
            </w:r>
          </w:p>
          <w:p w:rsidR="003439DB" w:rsidRPr="006B7D41" w:rsidRDefault="003439DB" w:rsidP="003439DB">
            <w:pPr>
              <w:pStyle w:val="ListParagraph"/>
              <w:numPr>
                <w:ilvl w:val="0"/>
                <w:numId w:val="9"/>
              </w:numPr>
              <w:autoSpaceDE w:val="0"/>
              <w:autoSpaceDN w:val="0"/>
              <w:adjustRightInd w:val="0"/>
              <w:spacing w:before="0"/>
              <w:rPr>
                <w:rFonts w:cs="ArialMT"/>
                <w:sz w:val="24"/>
                <w:szCs w:val="24"/>
              </w:rPr>
            </w:pPr>
            <w:r w:rsidRPr="006B7D41">
              <w:rPr>
                <w:rFonts w:cs="ArialMT"/>
                <w:sz w:val="24"/>
                <w:szCs w:val="24"/>
              </w:rPr>
              <w:t>30% of GCSE</w:t>
            </w:r>
          </w:p>
          <w:p w:rsidR="003439DB" w:rsidRPr="006B7D41" w:rsidRDefault="003439DB" w:rsidP="009B7B19">
            <w:pPr>
              <w:pStyle w:val="ListParagraph"/>
              <w:numPr>
                <w:ilvl w:val="0"/>
                <w:numId w:val="25"/>
              </w:numPr>
              <w:spacing w:line="264" w:lineRule="auto"/>
              <w:rPr>
                <w:rFonts w:cs="Arial-BoldMT"/>
                <w:bCs/>
                <w:sz w:val="24"/>
                <w:szCs w:val="24"/>
              </w:rPr>
            </w:pPr>
            <w:r w:rsidRPr="006B7D41">
              <w:rPr>
                <w:rFonts w:cs="ArialMT"/>
                <w:sz w:val="24"/>
                <w:szCs w:val="24"/>
              </w:rPr>
              <w:t>Solo or group choreography – a solo (</w:t>
            </w:r>
            <w:r w:rsidRPr="006B7D41">
              <w:rPr>
                <w:rFonts w:cs="Arial-BoldMT"/>
                <w:bCs/>
                <w:sz w:val="24"/>
                <w:szCs w:val="24"/>
              </w:rPr>
              <w:t xml:space="preserve">two </w:t>
            </w:r>
            <w:r w:rsidRPr="006B7D41">
              <w:rPr>
                <w:rFonts w:cs="ArialMT"/>
                <w:sz w:val="24"/>
                <w:szCs w:val="24"/>
              </w:rPr>
              <w:t xml:space="preserve">to </w:t>
            </w:r>
            <w:r w:rsidRPr="006B7D41">
              <w:rPr>
                <w:rFonts w:cs="Arial-BoldMT"/>
                <w:bCs/>
                <w:sz w:val="24"/>
                <w:szCs w:val="24"/>
              </w:rPr>
              <w:t>two and a half minutes) or a group dance for two to five dancers (three to three and a half minutes)</w:t>
            </w:r>
          </w:p>
          <w:p w:rsidR="003439DB" w:rsidRPr="006B7D41" w:rsidRDefault="003439DB" w:rsidP="003439DB">
            <w:pPr>
              <w:pStyle w:val="ListParagraph"/>
              <w:ind w:left="360"/>
              <w:rPr>
                <w:sz w:val="24"/>
                <w:szCs w:val="24"/>
              </w:rPr>
            </w:pPr>
          </w:p>
        </w:tc>
        <w:tc>
          <w:tcPr>
            <w:tcW w:w="4536" w:type="dxa"/>
          </w:tcPr>
          <w:p w:rsidR="003439DB" w:rsidRDefault="003439DB" w:rsidP="003439DB">
            <w:pPr>
              <w:pStyle w:val="ListParagraph"/>
              <w:numPr>
                <w:ilvl w:val="0"/>
                <w:numId w:val="1"/>
              </w:numPr>
              <w:spacing w:line="264" w:lineRule="auto"/>
              <w:rPr>
                <w:sz w:val="24"/>
              </w:rPr>
            </w:pPr>
            <w:r w:rsidRPr="00EF594F">
              <w:rPr>
                <w:sz w:val="24"/>
              </w:rPr>
              <w:t xml:space="preserve">Past Papers and Revision Material available through </w:t>
            </w:r>
            <w:r>
              <w:rPr>
                <w:sz w:val="24"/>
              </w:rPr>
              <w:t xml:space="preserve">the department. </w:t>
            </w:r>
          </w:p>
          <w:p w:rsidR="003439DB" w:rsidRDefault="003439DB" w:rsidP="003439DB">
            <w:pPr>
              <w:pStyle w:val="ListParagraph"/>
              <w:numPr>
                <w:ilvl w:val="0"/>
                <w:numId w:val="1"/>
              </w:numPr>
              <w:spacing w:line="264" w:lineRule="auto"/>
              <w:rPr>
                <w:sz w:val="24"/>
              </w:rPr>
            </w:pPr>
            <w:r>
              <w:rPr>
                <w:sz w:val="24"/>
              </w:rPr>
              <w:t>Dance Library located in Dance Studio 2 and School Library</w:t>
            </w:r>
          </w:p>
          <w:p w:rsidR="003439DB" w:rsidRDefault="003439DB" w:rsidP="003439DB">
            <w:pPr>
              <w:pStyle w:val="ListParagraph"/>
              <w:numPr>
                <w:ilvl w:val="0"/>
                <w:numId w:val="1"/>
              </w:numPr>
              <w:spacing w:line="264" w:lineRule="auto"/>
              <w:rPr>
                <w:sz w:val="24"/>
              </w:rPr>
            </w:pPr>
            <w:r w:rsidRPr="005925E6">
              <w:rPr>
                <w:sz w:val="24"/>
              </w:rPr>
              <w:t>Regularly check dance folders</w:t>
            </w:r>
          </w:p>
          <w:p w:rsidR="003439DB" w:rsidRDefault="003439DB" w:rsidP="003439DB">
            <w:pPr>
              <w:pStyle w:val="ListParagraph"/>
              <w:numPr>
                <w:ilvl w:val="0"/>
                <w:numId w:val="1"/>
              </w:numPr>
              <w:spacing w:line="264" w:lineRule="auto"/>
              <w:rPr>
                <w:sz w:val="24"/>
              </w:rPr>
            </w:pPr>
            <w:r w:rsidRPr="005925E6">
              <w:rPr>
                <w:sz w:val="24"/>
              </w:rPr>
              <w:t xml:space="preserve">Attend dance opportunities/trips on offer throughout </w:t>
            </w:r>
            <w:r>
              <w:rPr>
                <w:sz w:val="24"/>
              </w:rPr>
              <w:t>the year.</w:t>
            </w:r>
          </w:p>
          <w:p w:rsidR="003439DB" w:rsidRPr="005925E6" w:rsidRDefault="003439DB" w:rsidP="003439DB">
            <w:pPr>
              <w:pStyle w:val="ListParagraph"/>
              <w:numPr>
                <w:ilvl w:val="0"/>
                <w:numId w:val="1"/>
              </w:numPr>
              <w:spacing w:line="264" w:lineRule="auto"/>
              <w:rPr>
                <w:sz w:val="24"/>
              </w:rPr>
            </w:pPr>
            <w:r>
              <w:rPr>
                <w:sz w:val="24"/>
              </w:rPr>
              <w:t>Workshops and revision guides are available through the department/parent pay at a small cost.</w:t>
            </w:r>
          </w:p>
          <w:p w:rsidR="003439DB" w:rsidRPr="0007614B" w:rsidRDefault="003439DB" w:rsidP="003439DB">
            <w:pPr>
              <w:pStyle w:val="ListParagraph"/>
              <w:spacing w:line="264" w:lineRule="auto"/>
              <w:ind w:left="360"/>
              <w:rPr>
                <w:sz w:val="24"/>
                <w:szCs w:val="24"/>
              </w:rPr>
            </w:pPr>
          </w:p>
        </w:tc>
      </w:tr>
    </w:tbl>
    <w:p w:rsidR="003439DB" w:rsidRPr="007C3015" w:rsidRDefault="003439DB" w:rsidP="003439DB">
      <w:pPr>
        <w:rPr>
          <w:highlight w:val="yellow"/>
        </w:rPr>
      </w:pPr>
    </w:p>
    <w:p w:rsidR="003439DB" w:rsidRPr="007C3015" w:rsidRDefault="003439DB" w:rsidP="003439DB">
      <w:pPr>
        <w:rPr>
          <w:highlight w:val="yellow"/>
        </w:rPr>
      </w:pPr>
    </w:p>
    <w:p w:rsidR="003439DB" w:rsidRPr="007C3015" w:rsidRDefault="003439DB" w:rsidP="003439DB">
      <w:pPr>
        <w:rPr>
          <w:highlight w:val="yellow"/>
        </w:rPr>
      </w:pPr>
    </w:p>
    <w:p w:rsidR="003439DB" w:rsidRPr="007C3015" w:rsidRDefault="003439DB" w:rsidP="003439DB">
      <w:pPr>
        <w:rPr>
          <w:highlight w:val="yellow"/>
        </w:rPr>
      </w:pPr>
    </w:p>
    <w:p w:rsidR="003439DB" w:rsidRPr="007C3015" w:rsidRDefault="003439DB" w:rsidP="003439DB">
      <w:pPr>
        <w:rPr>
          <w:highlight w:val="yellow"/>
        </w:rPr>
      </w:pPr>
    </w:p>
    <w:tbl>
      <w:tblPr>
        <w:tblStyle w:val="TableGrid"/>
        <w:tblW w:w="15168" w:type="dxa"/>
        <w:tblInd w:w="-596" w:type="dxa"/>
        <w:tblLayout w:type="fixed"/>
        <w:tblLook w:val="04A0" w:firstRow="1" w:lastRow="0" w:firstColumn="1" w:lastColumn="0" w:noHBand="0" w:noVBand="1"/>
      </w:tblPr>
      <w:tblGrid>
        <w:gridCol w:w="1544"/>
        <w:gridCol w:w="1150"/>
        <w:gridCol w:w="3828"/>
        <w:gridCol w:w="3685"/>
        <w:gridCol w:w="4961"/>
      </w:tblGrid>
      <w:tr w:rsidR="003439DB" w:rsidRPr="007C3015" w:rsidTr="003439DB">
        <w:trPr>
          <w:trHeight w:val="324"/>
        </w:trPr>
        <w:tc>
          <w:tcPr>
            <w:tcW w:w="1544" w:type="dxa"/>
            <w:vMerge w:val="restart"/>
            <w:shd w:val="clear" w:color="auto" w:fill="E5E5E7" w:themeFill="accent5" w:themeFillTint="33"/>
            <w:vAlign w:val="center"/>
          </w:tcPr>
          <w:p w:rsidR="003439DB" w:rsidRPr="00F22A79" w:rsidRDefault="003439DB" w:rsidP="003439DB">
            <w:pPr>
              <w:jc w:val="center"/>
              <w:rPr>
                <w:rFonts w:ascii="Consolas" w:hAnsi="Consolas" w:cs="Consolas"/>
                <w:b/>
                <w:sz w:val="24"/>
              </w:rPr>
            </w:pPr>
            <w:r w:rsidRPr="00F22A79">
              <w:rPr>
                <w:rFonts w:ascii="Consolas" w:hAnsi="Consolas" w:cs="Consolas"/>
                <w:b/>
                <w:sz w:val="24"/>
              </w:rPr>
              <w:lastRenderedPageBreak/>
              <w:t>Subject</w:t>
            </w:r>
          </w:p>
        </w:tc>
        <w:tc>
          <w:tcPr>
            <w:tcW w:w="1150" w:type="dxa"/>
            <w:vMerge w:val="restart"/>
            <w:shd w:val="clear" w:color="auto" w:fill="E5E5E7" w:themeFill="accent5" w:themeFillTint="33"/>
            <w:vAlign w:val="center"/>
          </w:tcPr>
          <w:p w:rsidR="003439DB" w:rsidRPr="00F22A79" w:rsidRDefault="003439DB" w:rsidP="003439DB">
            <w:pPr>
              <w:jc w:val="center"/>
              <w:rPr>
                <w:rFonts w:ascii="Consolas" w:hAnsi="Consolas" w:cs="Consolas"/>
                <w:b/>
                <w:sz w:val="24"/>
              </w:rPr>
            </w:pPr>
            <w:r w:rsidRPr="00F22A79">
              <w:rPr>
                <w:rFonts w:ascii="Consolas" w:hAnsi="Consolas" w:cs="Consolas"/>
                <w:b/>
                <w:sz w:val="24"/>
              </w:rPr>
              <w:t>Exam Board</w:t>
            </w:r>
          </w:p>
        </w:tc>
        <w:tc>
          <w:tcPr>
            <w:tcW w:w="7513" w:type="dxa"/>
            <w:gridSpan w:val="2"/>
            <w:shd w:val="clear" w:color="auto" w:fill="E5E5E7" w:themeFill="accent5" w:themeFillTint="33"/>
            <w:vAlign w:val="center"/>
          </w:tcPr>
          <w:p w:rsidR="003439DB" w:rsidRPr="00F22A79" w:rsidRDefault="003439DB" w:rsidP="003439DB">
            <w:pPr>
              <w:jc w:val="center"/>
              <w:rPr>
                <w:rFonts w:ascii="Consolas" w:hAnsi="Consolas" w:cs="Consolas"/>
                <w:b/>
                <w:sz w:val="24"/>
              </w:rPr>
            </w:pPr>
            <w:r w:rsidRPr="00F22A79">
              <w:rPr>
                <w:rFonts w:ascii="Consolas" w:hAnsi="Consolas" w:cs="Consolas"/>
                <w:b/>
                <w:sz w:val="24"/>
              </w:rPr>
              <w:t>Structure and Method of Assessment</w:t>
            </w:r>
          </w:p>
        </w:tc>
        <w:tc>
          <w:tcPr>
            <w:tcW w:w="4961" w:type="dxa"/>
            <w:vMerge w:val="restart"/>
            <w:shd w:val="clear" w:color="auto" w:fill="E5E5E7" w:themeFill="accent5" w:themeFillTint="33"/>
            <w:vAlign w:val="center"/>
          </w:tcPr>
          <w:p w:rsidR="003439DB" w:rsidRPr="00F22A79" w:rsidRDefault="003439DB" w:rsidP="003439DB">
            <w:pPr>
              <w:jc w:val="center"/>
              <w:rPr>
                <w:rFonts w:ascii="Consolas" w:hAnsi="Consolas" w:cs="Consolas"/>
                <w:b/>
                <w:sz w:val="24"/>
              </w:rPr>
            </w:pPr>
            <w:r w:rsidRPr="00F22A79">
              <w:rPr>
                <w:rFonts w:ascii="Consolas" w:hAnsi="Consolas" w:cs="Consolas"/>
                <w:b/>
                <w:sz w:val="24"/>
              </w:rPr>
              <w:t>Notes/Useful Resources</w:t>
            </w:r>
          </w:p>
        </w:tc>
      </w:tr>
      <w:tr w:rsidR="003439DB" w:rsidRPr="007C3015" w:rsidTr="003439DB">
        <w:trPr>
          <w:trHeight w:val="648"/>
        </w:trPr>
        <w:tc>
          <w:tcPr>
            <w:tcW w:w="1544" w:type="dxa"/>
            <w:vMerge/>
            <w:shd w:val="clear" w:color="auto" w:fill="FDE0D0" w:themeFill="accent6" w:themeFillTint="33"/>
          </w:tcPr>
          <w:p w:rsidR="003439DB" w:rsidRPr="00F22A79" w:rsidRDefault="003439DB" w:rsidP="003439DB">
            <w:pPr>
              <w:rPr>
                <w:rFonts w:ascii="Consolas" w:hAnsi="Consolas" w:cs="Consolas"/>
              </w:rPr>
            </w:pPr>
          </w:p>
        </w:tc>
        <w:tc>
          <w:tcPr>
            <w:tcW w:w="1150" w:type="dxa"/>
            <w:vMerge/>
            <w:shd w:val="clear" w:color="auto" w:fill="FDE0D0" w:themeFill="accent6" w:themeFillTint="33"/>
          </w:tcPr>
          <w:p w:rsidR="003439DB" w:rsidRPr="00F22A79" w:rsidRDefault="003439DB" w:rsidP="003439DB">
            <w:pPr>
              <w:rPr>
                <w:rFonts w:ascii="Consolas" w:hAnsi="Consolas" w:cs="Consolas"/>
              </w:rPr>
            </w:pPr>
          </w:p>
        </w:tc>
        <w:tc>
          <w:tcPr>
            <w:tcW w:w="3828" w:type="dxa"/>
            <w:shd w:val="clear" w:color="auto" w:fill="FDE0D0" w:themeFill="accent6" w:themeFillTint="33"/>
            <w:vAlign w:val="center"/>
          </w:tcPr>
          <w:p w:rsidR="003439DB" w:rsidRPr="00F22A79" w:rsidRDefault="003439DB" w:rsidP="003439DB">
            <w:pPr>
              <w:jc w:val="center"/>
              <w:rPr>
                <w:rFonts w:ascii="Consolas" w:hAnsi="Consolas" w:cs="Consolas"/>
                <w:b/>
                <w:sz w:val="24"/>
              </w:rPr>
            </w:pPr>
            <w:r w:rsidRPr="00F22A79">
              <w:rPr>
                <w:rFonts w:ascii="Consolas" w:hAnsi="Consolas" w:cs="Consolas"/>
                <w:b/>
                <w:sz w:val="24"/>
              </w:rPr>
              <w:t>Examinations</w:t>
            </w:r>
          </w:p>
        </w:tc>
        <w:tc>
          <w:tcPr>
            <w:tcW w:w="3685" w:type="dxa"/>
            <w:shd w:val="clear" w:color="auto" w:fill="FDE0D0" w:themeFill="accent6" w:themeFillTint="33"/>
            <w:vAlign w:val="center"/>
          </w:tcPr>
          <w:p w:rsidR="003439DB" w:rsidRPr="00F22A79" w:rsidRDefault="003439DB" w:rsidP="003439DB">
            <w:pPr>
              <w:jc w:val="center"/>
              <w:rPr>
                <w:rFonts w:ascii="Consolas" w:hAnsi="Consolas" w:cs="Consolas"/>
                <w:b/>
                <w:sz w:val="24"/>
              </w:rPr>
            </w:pPr>
            <w:r w:rsidRPr="00F22A79">
              <w:rPr>
                <w:rFonts w:ascii="Consolas" w:hAnsi="Consolas" w:cs="Consolas"/>
                <w:b/>
                <w:sz w:val="24"/>
              </w:rPr>
              <w:t>Non-Examination Assessment (NEA)</w:t>
            </w:r>
          </w:p>
        </w:tc>
        <w:tc>
          <w:tcPr>
            <w:tcW w:w="4961" w:type="dxa"/>
            <w:vMerge/>
            <w:shd w:val="clear" w:color="auto" w:fill="FDE0D0" w:themeFill="accent6" w:themeFillTint="33"/>
          </w:tcPr>
          <w:p w:rsidR="003439DB" w:rsidRPr="00F22A79" w:rsidRDefault="003439DB" w:rsidP="003439DB"/>
        </w:tc>
      </w:tr>
      <w:tr w:rsidR="003439DB" w:rsidRPr="007C3015" w:rsidTr="003439DB">
        <w:trPr>
          <w:trHeight w:val="648"/>
        </w:trPr>
        <w:tc>
          <w:tcPr>
            <w:tcW w:w="1544" w:type="dxa"/>
            <w:vAlign w:val="center"/>
          </w:tcPr>
          <w:p w:rsidR="003439DB" w:rsidRPr="00F22A79" w:rsidRDefault="003439DB" w:rsidP="003439DB">
            <w:pPr>
              <w:jc w:val="center"/>
              <w:rPr>
                <w:b/>
                <w:sz w:val="24"/>
                <w:szCs w:val="24"/>
              </w:rPr>
            </w:pPr>
            <w:r>
              <w:rPr>
                <w:b/>
                <w:sz w:val="24"/>
                <w:szCs w:val="24"/>
              </w:rPr>
              <w:t>Dr</w:t>
            </w:r>
            <w:r w:rsidRPr="00F22A79">
              <w:rPr>
                <w:b/>
                <w:sz w:val="24"/>
                <w:szCs w:val="24"/>
              </w:rPr>
              <w:t>ama</w:t>
            </w:r>
          </w:p>
        </w:tc>
        <w:tc>
          <w:tcPr>
            <w:tcW w:w="1150" w:type="dxa"/>
            <w:vAlign w:val="center"/>
          </w:tcPr>
          <w:p w:rsidR="003439DB" w:rsidRPr="00F22A79" w:rsidRDefault="003439DB" w:rsidP="003439DB">
            <w:pPr>
              <w:jc w:val="center"/>
              <w:rPr>
                <w:sz w:val="24"/>
                <w:szCs w:val="24"/>
              </w:rPr>
            </w:pPr>
            <w:r w:rsidRPr="00F22A79">
              <w:rPr>
                <w:sz w:val="24"/>
                <w:szCs w:val="24"/>
              </w:rPr>
              <w:t>Edexcel</w:t>
            </w:r>
          </w:p>
        </w:tc>
        <w:tc>
          <w:tcPr>
            <w:tcW w:w="3828" w:type="dxa"/>
            <w:tcBorders>
              <w:top w:val="single" w:sz="4" w:space="0" w:color="2C2C2C"/>
              <w:left w:val="single" w:sz="4" w:space="0" w:color="2C2C2C"/>
              <w:bottom w:val="single" w:sz="4" w:space="0" w:color="2C2C2C"/>
              <w:right w:val="single" w:sz="4" w:space="0" w:color="2C2C2C"/>
            </w:tcBorders>
            <w:shd w:val="clear" w:color="auto" w:fill="FFFFFF"/>
          </w:tcPr>
          <w:p w:rsidR="003439DB" w:rsidRDefault="003439DB" w:rsidP="003439DB">
            <w:pPr>
              <w:pStyle w:val="NormalWeb"/>
              <w:rPr>
                <w:rFonts w:ascii="Arial" w:hAnsi="Arial" w:cs="Arial"/>
                <w:color w:val="222222"/>
              </w:rPr>
            </w:pPr>
            <w:r>
              <w:rPr>
                <w:rFonts w:ascii="Corbel" w:hAnsi="Corbel" w:cs="Arial"/>
                <w:b/>
                <w:bCs/>
                <w:color w:val="000000"/>
              </w:rPr>
              <w:t>Component 2: </w:t>
            </w:r>
            <w:r>
              <w:rPr>
                <w:rFonts w:ascii="Corbel" w:hAnsi="Corbel" w:cs="Arial"/>
                <w:color w:val="000000"/>
              </w:rPr>
              <w:t>Performance from text</w:t>
            </w:r>
          </w:p>
          <w:p w:rsidR="003439DB" w:rsidRDefault="003439DB" w:rsidP="009B7B19">
            <w:pPr>
              <w:pStyle w:val="NormalWeb"/>
              <w:numPr>
                <w:ilvl w:val="0"/>
                <w:numId w:val="50"/>
              </w:numPr>
              <w:spacing w:before="0"/>
              <w:ind w:left="945"/>
              <w:textAlignment w:val="baseline"/>
              <w:rPr>
                <w:rFonts w:ascii="Corbel" w:hAnsi="Corbel" w:cs="Arial"/>
                <w:b/>
                <w:bCs/>
                <w:color w:val="000000"/>
              </w:rPr>
            </w:pPr>
            <w:r>
              <w:rPr>
                <w:rFonts w:ascii="Corbel" w:hAnsi="Corbel" w:cs="Arial"/>
                <w:color w:val="000000"/>
              </w:rPr>
              <w:t>Externally assessed - visiting examiner</w:t>
            </w:r>
          </w:p>
          <w:p w:rsidR="003439DB" w:rsidRDefault="003439DB" w:rsidP="009B7B19">
            <w:pPr>
              <w:pStyle w:val="NormalWeb"/>
              <w:numPr>
                <w:ilvl w:val="0"/>
                <w:numId w:val="50"/>
              </w:numPr>
              <w:spacing w:before="0"/>
              <w:ind w:left="945"/>
              <w:textAlignment w:val="baseline"/>
              <w:rPr>
                <w:rFonts w:ascii="Corbel" w:hAnsi="Corbel" w:cs="Arial"/>
                <w:b/>
                <w:bCs/>
                <w:color w:val="000000"/>
              </w:rPr>
            </w:pPr>
            <w:r>
              <w:rPr>
                <w:rFonts w:ascii="Corbel" w:hAnsi="Corbel" w:cs="Arial"/>
                <w:color w:val="000000"/>
              </w:rPr>
              <w:t xml:space="preserve">Performance </w:t>
            </w:r>
            <w:proofErr w:type="gramStart"/>
            <w:r>
              <w:rPr>
                <w:rFonts w:ascii="Corbel" w:hAnsi="Corbel" w:cs="Arial"/>
                <w:color w:val="000000"/>
              </w:rPr>
              <w:t>of  two</w:t>
            </w:r>
            <w:proofErr w:type="gramEnd"/>
            <w:r>
              <w:rPr>
                <w:rFonts w:ascii="Corbel" w:hAnsi="Corbel" w:cs="Arial"/>
                <w:color w:val="000000"/>
              </w:rPr>
              <w:t xml:space="preserve"> key extracts from a performance text</w:t>
            </w:r>
          </w:p>
          <w:p w:rsidR="003439DB" w:rsidRDefault="003439DB" w:rsidP="009B7B19">
            <w:pPr>
              <w:pStyle w:val="NormalWeb"/>
              <w:numPr>
                <w:ilvl w:val="0"/>
                <w:numId w:val="50"/>
              </w:numPr>
              <w:spacing w:before="0" w:after="200"/>
              <w:ind w:left="945"/>
              <w:textAlignment w:val="baseline"/>
              <w:rPr>
                <w:rFonts w:ascii="Corbel" w:hAnsi="Corbel" w:cs="Arial"/>
                <w:b/>
                <w:bCs/>
                <w:color w:val="000000"/>
              </w:rPr>
            </w:pPr>
            <w:r>
              <w:rPr>
                <w:rFonts w:ascii="Corbel" w:hAnsi="Corbel" w:cs="Arial"/>
                <w:color w:val="000000"/>
              </w:rPr>
              <w:t>Worth 20% of GCSE</w:t>
            </w:r>
          </w:p>
          <w:p w:rsidR="003439DB" w:rsidRDefault="003439DB" w:rsidP="003439DB">
            <w:pPr>
              <w:pStyle w:val="NormalWeb"/>
              <w:rPr>
                <w:rFonts w:ascii="Arial" w:hAnsi="Arial" w:cs="Arial"/>
                <w:color w:val="222222"/>
              </w:rPr>
            </w:pPr>
            <w:r>
              <w:rPr>
                <w:rFonts w:ascii="Corbel" w:hAnsi="Corbel" w:cs="Arial"/>
                <w:b/>
                <w:bCs/>
                <w:color w:val="000000"/>
              </w:rPr>
              <w:t>Component 3: </w:t>
            </w:r>
            <w:r>
              <w:rPr>
                <w:rFonts w:ascii="Corbel" w:hAnsi="Corbel" w:cs="Arial"/>
                <w:color w:val="000000"/>
              </w:rPr>
              <w:t>Theatre Makers in Practice</w:t>
            </w:r>
          </w:p>
          <w:p w:rsidR="003439DB" w:rsidRDefault="003439DB" w:rsidP="009B7B19">
            <w:pPr>
              <w:pStyle w:val="NormalWeb"/>
              <w:numPr>
                <w:ilvl w:val="0"/>
                <w:numId w:val="51"/>
              </w:numPr>
              <w:spacing w:before="0"/>
              <w:ind w:left="945"/>
              <w:textAlignment w:val="baseline"/>
              <w:rPr>
                <w:rFonts w:ascii="Corbel" w:hAnsi="Corbel" w:cs="Arial"/>
                <w:color w:val="000000"/>
              </w:rPr>
            </w:pPr>
            <w:r>
              <w:rPr>
                <w:rFonts w:ascii="Corbel" w:hAnsi="Corbel" w:cs="Arial"/>
                <w:color w:val="000000"/>
              </w:rPr>
              <w:t>60 Marks</w:t>
            </w:r>
          </w:p>
          <w:p w:rsidR="003439DB" w:rsidRDefault="003439DB" w:rsidP="009B7B19">
            <w:pPr>
              <w:pStyle w:val="NormalWeb"/>
              <w:numPr>
                <w:ilvl w:val="0"/>
                <w:numId w:val="51"/>
              </w:numPr>
              <w:spacing w:before="0"/>
              <w:ind w:left="945"/>
              <w:textAlignment w:val="baseline"/>
              <w:rPr>
                <w:rFonts w:ascii="Corbel" w:hAnsi="Corbel" w:cs="Arial"/>
                <w:color w:val="000000"/>
              </w:rPr>
            </w:pPr>
            <w:r>
              <w:rPr>
                <w:rFonts w:ascii="Corbel" w:hAnsi="Corbel" w:cs="Arial"/>
                <w:color w:val="000000"/>
              </w:rPr>
              <w:t>1hr 45 minutes</w:t>
            </w:r>
          </w:p>
          <w:p w:rsidR="003439DB" w:rsidRDefault="003439DB" w:rsidP="009B7B19">
            <w:pPr>
              <w:pStyle w:val="NormalWeb"/>
              <w:numPr>
                <w:ilvl w:val="0"/>
                <w:numId w:val="51"/>
              </w:numPr>
              <w:spacing w:before="0" w:after="200"/>
              <w:ind w:left="945"/>
              <w:textAlignment w:val="baseline"/>
              <w:rPr>
                <w:rFonts w:ascii="Corbel" w:hAnsi="Corbel" w:cs="Arial"/>
                <w:color w:val="000000"/>
              </w:rPr>
            </w:pPr>
            <w:r>
              <w:rPr>
                <w:rFonts w:ascii="Corbel" w:hAnsi="Corbel" w:cs="Arial"/>
                <w:color w:val="000000"/>
              </w:rPr>
              <w:t>40% of GCSE</w:t>
            </w:r>
          </w:p>
          <w:p w:rsidR="003439DB" w:rsidRDefault="003439DB" w:rsidP="003439DB">
            <w:pPr>
              <w:rPr>
                <w:rFonts w:ascii="Arial" w:hAnsi="Arial" w:cs="Arial"/>
                <w:color w:val="222222"/>
              </w:rPr>
            </w:pPr>
          </w:p>
        </w:tc>
        <w:tc>
          <w:tcPr>
            <w:tcW w:w="3685" w:type="dxa"/>
            <w:tcBorders>
              <w:top w:val="single" w:sz="4" w:space="0" w:color="2C2C2C"/>
              <w:left w:val="single" w:sz="4" w:space="0" w:color="2C2C2C"/>
              <w:bottom w:val="single" w:sz="4" w:space="0" w:color="2C2C2C"/>
              <w:right w:val="single" w:sz="4" w:space="0" w:color="2C2C2C"/>
            </w:tcBorders>
            <w:shd w:val="clear" w:color="auto" w:fill="FFFFFF"/>
          </w:tcPr>
          <w:p w:rsidR="003439DB" w:rsidRDefault="003439DB" w:rsidP="003439DB">
            <w:pPr>
              <w:pStyle w:val="NormalWeb"/>
              <w:rPr>
                <w:rFonts w:ascii="Arial" w:hAnsi="Arial" w:cs="Arial"/>
                <w:color w:val="222222"/>
              </w:rPr>
            </w:pPr>
            <w:r>
              <w:rPr>
                <w:rFonts w:ascii="Corbel" w:hAnsi="Corbel" w:cs="Arial"/>
                <w:b/>
                <w:bCs/>
                <w:color w:val="000000"/>
              </w:rPr>
              <w:t>Component 1: </w:t>
            </w:r>
            <w:r>
              <w:rPr>
                <w:rFonts w:ascii="Corbel" w:hAnsi="Corbel" w:cs="Arial"/>
                <w:color w:val="000000"/>
              </w:rPr>
              <w:t>Devising</w:t>
            </w:r>
          </w:p>
          <w:p w:rsidR="003439DB" w:rsidRDefault="003439DB" w:rsidP="009B7B19">
            <w:pPr>
              <w:pStyle w:val="NormalWeb"/>
              <w:numPr>
                <w:ilvl w:val="0"/>
                <w:numId w:val="52"/>
              </w:numPr>
              <w:spacing w:before="0"/>
              <w:ind w:left="945"/>
              <w:textAlignment w:val="baseline"/>
              <w:rPr>
                <w:rFonts w:ascii="Corbel" w:hAnsi="Corbel" w:cs="Arial"/>
                <w:color w:val="000000"/>
              </w:rPr>
            </w:pPr>
            <w:r>
              <w:rPr>
                <w:rFonts w:ascii="Corbel" w:hAnsi="Corbel" w:cs="Arial"/>
                <w:color w:val="000000"/>
              </w:rPr>
              <w:t>Internally assessed - 1 uniquely created piece of original theatre as part of a group/ supporting portfolio </w:t>
            </w:r>
          </w:p>
          <w:p w:rsidR="003439DB" w:rsidRDefault="003439DB" w:rsidP="009B7B19">
            <w:pPr>
              <w:pStyle w:val="NormalWeb"/>
              <w:numPr>
                <w:ilvl w:val="0"/>
                <w:numId w:val="52"/>
              </w:numPr>
              <w:spacing w:before="0"/>
              <w:ind w:left="945"/>
              <w:textAlignment w:val="baseline"/>
              <w:rPr>
                <w:rFonts w:ascii="Corbel" w:hAnsi="Corbel" w:cs="Arial"/>
                <w:b/>
                <w:bCs/>
                <w:color w:val="000000"/>
              </w:rPr>
            </w:pPr>
            <w:r>
              <w:rPr>
                <w:rFonts w:ascii="Corbel" w:hAnsi="Corbel" w:cs="Arial"/>
                <w:color w:val="000000"/>
              </w:rPr>
              <w:t>Worth 40% of GCSE</w:t>
            </w:r>
          </w:p>
          <w:p w:rsidR="003439DB" w:rsidRDefault="003439DB" w:rsidP="003439DB">
            <w:pPr>
              <w:spacing w:after="240"/>
              <w:rPr>
                <w:rFonts w:ascii="Arial" w:hAnsi="Arial" w:cs="Arial"/>
                <w:color w:val="222222"/>
              </w:rPr>
            </w:pPr>
          </w:p>
        </w:tc>
        <w:tc>
          <w:tcPr>
            <w:tcW w:w="4961" w:type="dxa"/>
            <w:tcBorders>
              <w:top w:val="single" w:sz="4" w:space="0" w:color="2C2C2C"/>
              <w:left w:val="single" w:sz="4" w:space="0" w:color="2C2C2C"/>
              <w:bottom w:val="single" w:sz="4" w:space="0" w:color="2C2C2C"/>
              <w:right w:val="single" w:sz="4" w:space="0" w:color="2C2C2C"/>
            </w:tcBorders>
            <w:shd w:val="clear" w:color="auto" w:fill="FFFFFF"/>
          </w:tcPr>
          <w:p w:rsidR="003439DB" w:rsidRDefault="003439DB" w:rsidP="009B7B19">
            <w:pPr>
              <w:pStyle w:val="NormalWeb"/>
              <w:numPr>
                <w:ilvl w:val="0"/>
                <w:numId w:val="53"/>
              </w:numPr>
              <w:textAlignment w:val="baseline"/>
              <w:rPr>
                <w:rFonts w:ascii="Corbel" w:hAnsi="Corbel" w:cs="Arial"/>
                <w:color w:val="000000"/>
              </w:rPr>
            </w:pPr>
            <w:r>
              <w:rPr>
                <w:rFonts w:ascii="Corbel" w:hAnsi="Corbel" w:cs="Arial"/>
                <w:color w:val="000000"/>
              </w:rPr>
              <w:t xml:space="preserve">Key terminology and theory can be revised from their logbooks or at: </w:t>
            </w:r>
            <w:hyperlink r:id="rId35" w:tgtFrame="_blank" w:history="1">
              <w:r>
                <w:rPr>
                  <w:rStyle w:val="Hyperlink"/>
                  <w:rFonts w:ascii="Corbel" w:hAnsi="Corbel" w:cs="Arial"/>
                  <w:color w:val="005DBA"/>
                </w:rPr>
                <w:t>http://www.bbc.co.uk/education/subjects/zbckjxs</w:t>
              </w:r>
            </w:hyperlink>
            <w:r>
              <w:rPr>
                <w:rFonts w:ascii="Corbel" w:hAnsi="Corbel" w:cs="Arial"/>
                <w:color w:val="000000"/>
              </w:rPr>
              <w:t> </w:t>
            </w:r>
          </w:p>
          <w:p w:rsidR="003439DB" w:rsidRDefault="003439DB" w:rsidP="009B7B19">
            <w:pPr>
              <w:pStyle w:val="NormalWeb"/>
              <w:numPr>
                <w:ilvl w:val="0"/>
                <w:numId w:val="53"/>
              </w:numPr>
              <w:spacing w:before="0"/>
              <w:textAlignment w:val="baseline"/>
              <w:rPr>
                <w:rFonts w:ascii="Corbel" w:hAnsi="Corbel" w:cs="Arial"/>
                <w:color w:val="000000"/>
              </w:rPr>
            </w:pPr>
            <w:r>
              <w:rPr>
                <w:rFonts w:ascii="Corbel" w:hAnsi="Corbel" w:cs="Arial"/>
                <w:color w:val="000000"/>
              </w:rPr>
              <w:t xml:space="preserve">CGP set text guide available for purchase on </w:t>
            </w:r>
            <w:proofErr w:type="spellStart"/>
            <w:r>
              <w:rPr>
                <w:rFonts w:ascii="Corbel" w:hAnsi="Corbel" w:cs="Arial"/>
                <w:color w:val="000000"/>
              </w:rPr>
              <w:t>Parentpay</w:t>
            </w:r>
            <w:proofErr w:type="spellEnd"/>
          </w:p>
          <w:p w:rsidR="003439DB" w:rsidRDefault="003439DB" w:rsidP="009B7B19">
            <w:pPr>
              <w:pStyle w:val="NormalWeb"/>
              <w:numPr>
                <w:ilvl w:val="0"/>
                <w:numId w:val="53"/>
              </w:numPr>
              <w:spacing w:before="0"/>
              <w:textAlignment w:val="baseline"/>
              <w:rPr>
                <w:rFonts w:ascii="Corbel" w:hAnsi="Corbel" w:cs="Arial"/>
                <w:color w:val="000000"/>
              </w:rPr>
            </w:pPr>
            <w:r>
              <w:rPr>
                <w:rFonts w:ascii="Corbel" w:hAnsi="Corbel" w:cs="Arial"/>
                <w:color w:val="000000"/>
              </w:rPr>
              <w:t xml:space="preserve">Students can purchase an exam board revision </w:t>
            </w:r>
            <w:proofErr w:type="gramStart"/>
            <w:r>
              <w:rPr>
                <w:rFonts w:ascii="Corbel" w:hAnsi="Corbel" w:cs="Arial"/>
                <w:color w:val="000000"/>
              </w:rPr>
              <w:t>guide  from</w:t>
            </w:r>
            <w:proofErr w:type="gramEnd"/>
            <w:r>
              <w:rPr>
                <w:rFonts w:ascii="Corbel" w:hAnsi="Corbel" w:cs="Arial"/>
                <w:color w:val="000000"/>
              </w:rPr>
              <w:t xml:space="preserve"> Amazon (Course title is Drama Edexcel GCSE 9-1) </w:t>
            </w:r>
          </w:p>
          <w:p w:rsidR="003439DB" w:rsidRDefault="003439DB" w:rsidP="009B7B19">
            <w:pPr>
              <w:pStyle w:val="NormalWeb"/>
              <w:numPr>
                <w:ilvl w:val="0"/>
                <w:numId w:val="53"/>
              </w:numPr>
              <w:spacing w:before="0"/>
              <w:textAlignment w:val="baseline"/>
              <w:rPr>
                <w:rFonts w:ascii="Corbel" w:hAnsi="Corbel" w:cs="Arial"/>
                <w:color w:val="000000"/>
              </w:rPr>
            </w:pPr>
            <w:r>
              <w:rPr>
                <w:rFonts w:ascii="Corbel" w:hAnsi="Corbel" w:cs="Arial"/>
                <w:color w:val="000000"/>
              </w:rPr>
              <w:t>Students will be required to attend after school rehearsals once they begin their practical work. </w:t>
            </w:r>
          </w:p>
          <w:p w:rsidR="003439DB" w:rsidRDefault="003439DB" w:rsidP="009B7B19">
            <w:pPr>
              <w:pStyle w:val="NormalWeb"/>
              <w:numPr>
                <w:ilvl w:val="0"/>
                <w:numId w:val="53"/>
              </w:numPr>
              <w:spacing w:before="0"/>
              <w:textAlignment w:val="baseline"/>
              <w:rPr>
                <w:rFonts w:ascii="Corbel" w:hAnsi="Corbel" w:cs="Arial"/>
                <w:color w:val="000000"/>
              </w:rPr>
            </w:pPr>
            <w:r>
              <w:rPr>
                <w:rFonts w:ascii="Corbel" w:hAnsi="Corbel" w:cs="Arial"/>
                <w:color w:val="000000"/>
              </w:rPr>
              <w:t>Students are encouraged to attend the theatre as much as possible and are expected to attend all trips arranged by the Drama department to support their learning</w:t>
            </w:r>
          </w:p>
        </w:tc>
      </w:tr>
    </w:tbl>
    <w:tbl>
      <w:tblPr>
        <w:tblStyle w:val="TableGrid"/>
        <w:tblpPr w:leftFromText="180" w:rightFromText="180" w:vertAnchor="text" w:horzAnchor="margin" w:tblpXSpec="center" w:tblpY="-97"/>
        <w:tblW w:w="15168" w:type="dxa"/>
        <w:tblLayout w:type="fixed"/>
        <w:tblLook w:val="04A0" w:firstRow="1" w:lastRow="0" w:firstColumn="1" w:lastColumn="0" w:noHBand="0" w:noVBand="1"/>
      </w:tblPr>
      <w:tblGrid>
        <w:gridCol w:w="1544"/>
        <w:gridCol w:w="1150"/>
        <w:gridCol w:w="3828"/>
        <w:gridCol w:w="3651"/>
        <w:gridCol w:w="4995"/>
      </w:tblGrid>
      <w:tr w:rsidR="003439DB" w:rsidRPr="007C3015" w:rsidTr="003439DB">
        <w:trPr>
          <w:trHeight w:val="324"/>
        </w:trPr>
        <w:tc>
          <w:tcPr>
            <w:tcW w:w="1544" w:type="dxa"/>
            <w:vMerge w:val="restart"/>
            <w:shd w:val="clear" w:color="auto" w:fill="E5E5E7" w:themeFill="accent5" w:themeFillTint="33"/>
            <w:vAlign w:val="center"/>
          </w:tcPr>
          <w:p w:rsidR="003439DB" w:rsidRPr="001174F0" w:rsidRDefault="003439DB" w:rsidP="003439DB">
            <w:pPr>
              <w:jc w:val="center"/>
              <w:rPr>
                <w:rFonts w:ascii="Consolas" w:hAnsi="Consolas" w:cs="Consolas"/>
                <w:b/>
                <w:sz w:val="24"/>
              </w:rPr>
            </w:pPr>
            <w:r w:rsidRPr="001174F0">
              <w:rPr>
                <w:rFonts w:ascii="Consolas" w:hAnsi="Consolas" w:cs="Consolas"/>
                <w:b/>
                <w:sz w:val="24"/>
              </w:rPr>
              <w:lastRenderedPageBreak/>
              <w:t>Subject</w:t>
            </w:r>
          </w:p>
        </w:tc>
        <w:tc>
          <w:tcPr>
            <w:tcW w:w="1150" w:type="dxa"/>
            <w:vMerge w:val="restart"/>
            <w:shd w:val="clear" w:color="auto" w:fill="E5E5E7" w:themeFill="accent5" w:themeFillTint="33"/>
            <w:vAlign w:val="center"/>
          </w:tcPr>
          <w:p w:rsidR="003439DB" w:rsidRPr="001174F0" w:rsidRDefault="003439DB" w:rsidP="003439DB">
            <w:pPr>
              <w:jc w:val="center"/>
              <w:rPr>
                <w:rFonts w:ascii="Consolas" w:hAnsi="Consolas" w:cs="Consolas"/>
                <w:b/>
                <w:sz w:val="24"/>
              </w:rPr>
            </w:pPr>
            <w:r w:rsidRPr="001174F0">
              <w:rPr>
                <w:rFonts w:ascii="Consolas" w:hAnsi="Consolas" w:cs="Consolas"/>
                <w:b/>
                <w:sz w:val="24"/>
              </w:rPr>
              <w:t>Exam Board</w:t>
            </w:r>
          </w:p>
        </w:tc>
        <w:tc>
          <w:tcPr>
            <w:tcW w:w="7479" w:type="dxa"/>
            <w:gridSpan w:val="2"/>
            <w:shd w:val="clear" w:color="auto" w:fill="E5E5E7" w:themeFill="accent5" w:themeFillTint="33"/>
            <w:vAlign w:val="center"/>
          </w:tcPr>
          <w:p w:rsidR="003439DB" w:rsidRPr="001174F0" w:rsidRDefault="003439DB" w:rsidP="003439DB">
            <w:pPr>
              <w:jc w:val="center"/>
              <w:rPr>
                <w:rFonts w:ascii="Consolas" w:hAnsi="Consolas" w:cs="Consolas"/>
                <w:b/>
                <w:sz w:val="24"/>
              </w:rPr>
            </w:pPr>
            <w:r w:rsidRPr="001174F0">
              <w:rPr>
                <w:rFonts w:ascii="Consolas" w:hAnsi="Consolas" w:cs="Consolas"/>
                <w:b/>
                <w:sz w:val="24"/>
              </w:rPr>
              <w:t>Structure and Method of Assessment</w:t>
            </w:r>
          </w:p>
        </w:tc>
        <w:tc>
          <w:tcPr>
            <w:tcW w:w="4995" w:type="dxa"/>
            <w:vMerge w:val="restart"/>
            <w:shd w:val="clear" w:color="auto" w:fill="E5E5E7" w:themeFill="accent5" w:themeFillTint="33"/>
            <w:vAlign w:val="center"/>
          </w:tcPr>
          <w:p w:rsidR="003439DB" w:rsidRPr="001174F0" w:rsidRDefault="003439DB" w:rsidP="003439DB">
            <w:pPr>
              <w:jc w:val="center"/>
              <w:rPr>
                <w:rFonts w:ascii="Consolas" w:hAnsi="Consolas" w:cs="Consolas"/>
                <w:b/>
                <w:sz w:val="24"/>
              </w:rPr>
            </w:pPr>
            <w:r w:rsidRPr="001174F0">
              <w:rPr>
                <w:rFonts w:ascii="Consolas" w:hAnsi="Consolas" w:cs="Consolas"/>
                <w:b/>
                <w:sz w:val="24"/>
              </w:rPr>
              <w:t>Notes/Useful Resources</w:t>
            </w:r>
          </w:p>
        </w:tc>
      </w:tr>
      <w:tr w:rsidR="003439DB" w:rsidRPr="007C3015" w:rsidTr="003439DB">
        <w:trPr>
          <w:trHeight w:val="648"/>
        </w:trPr>
        <w:tc>
          <w:tcPr>
            <w:tcW w:w="1544" w:type="dxa"/>
            <w:vMerge/>
            <w:shd w:val="clear" w:color="auto" w:fill="FDE0D0" w:themeFill="accent6" w:themeFillTint="33"/>
          </w:tcPr>
          <w:p w:rsidR="003439DB" w:rsidRPr="001174F0" w:rsidRDefault="003439DB" w:rsidP="003439DB">
            <w:pPr>
              <w:rPr>
                <w:rFonts w:ascii="Consolas" w:hAnsi="Consolas" w:cs="Consolas"/>
              </w:rPr>
            </w:pPr>
          </w:p>
        </w:tc>
        <w:tc>
          <w:tcPr>
            <w:tcW w:w="1150" w:type="dxa"/>
            <w:vMerge/>
            <w:shd w:val="clear" w:color="auto" w:fill="FDE0D0" w:themeFill="accent6" w:themeFillTint="33"/>
          </w:tcPr>
          <w:p w:rsidR="003439DB" w:rsidRPr="001174F0" w:rsidRDefault="003439DB" w:rsidP="003439DB">
            <w:pPr>
              <w:rPr>
                <w:rFonts w:ascii="Consolas" w:hAnsi="Consolas" w:cs="Consolas"/>
              </w:rPr>
            </w:pPr>
          </w:p>
        </w:tc>
        <w:tc>
          <w:tcPr>
            <w:tcW w:w="3828" w:type="dxa"/>
            <w:shd w:val="clear" w:color="auto" w:fill="FDE0D0" w:themeFill="accent6" w:themeFillTint="33"/>
            <w:vAlign w:val="center"/>
          </w:tcPr>
          <w:p w:rsidR="003439DB" w:rsidRPr="001174F0" w:rsidRDefault="003439DB" w:rsidP="003439DB">
            <w:pPr>
              <w:jc w:val="center"/>
              <w:rPr>
                <w:rFonts w:ascii="Consolas" w:hAnsi="Consolas" w:cs="Consolas"/>
                <w:b/>
                <w:sz w:val="24"/>
              </w:rPr>
            </w:pPr>
            <w:r w:rsidRPr="001174F0">
              <w:rPr>
                <w:rFonts w:ascii="Consolas" w:hAnsi="Consolas" w:cs="Consolas"/>
                <w:b/>
                <w:sz w:val="24"/>
              </w:rPr>
              <w:t>Examinations</w:t>
            </w:r>
          </w:p>
        </w:tc>
        <w:tc>
          <w:tcPr>
            <w:tcW w:w="3651" w:type="dxa"/>
            <w:shd w:val="clear" w:color="auto" w:fill="FDE0D0" w:themeFill="accent6" w:themeFillTint="33"/>
            <w:vAlign w:val="center"/>
          </w:tcPr>
          <w:p w:rsidR="003439DB" w:rsidRPr="001174F0" w:rsidRDefault="003439DB" w:rsidP="003439DB">
            <w:pPr>
              <w:jc w:val="center"/>
              <w:rPr>
                <w:rFonts w:ascii="Consolas" w:hAnsi="Consolas" w:cs="Consolas"/>
                <w:b/>
                <w:sz w:val="24"/>
              </w:rPr>
            </w:pPr>
            <w:r w:rsidRPr="001174F0">
              <w:rPr>
                <w:rFonts w:ascii="Consolas" w:hAnsi="Consolas" w:cs="Consolas"/>
                <w:b/>
                <w:sz w:val="24"/>
              </w:rPr>
              <w:t>Non-Examination Assessment (NEA)</w:t>
            </w:r>
          </w:p>
        </w:tc>
        <w:tc>
          <w:tcPr>
            <w:tcW w:w="4995" w:type="dxa"/>
            <w:vMerge/>
            <w:shd w:val="clear" w:color="auto" w:fill="FDE0D0" w:themeFill="accent6" w:themeFillTint="33"/>
          </w:tcPr>
          <w:p w:rsidR="003439DB" w:rsidRPr="001174F0" w:rsidRDefault="003439DB" w:rsidP="003439DB"/>
        </w:tc>
      </w:tr>
      <w:tr w:rsidR="003439DB" w:rsidRPr="007C3015" w:rsidTr="003439DB">
        <w:trPr>
          <w:trHeight w:val="648"/>
        </w:trPr>
        <w:tc>
          <w:tcPr>
            <w:tcW w:w="1544" w:type="dxa"/>
            <w:vAlign w:val="center"/>
          </w:tcPr>
          <w:p w:rsidR="003439DB" w:rsidRPr="001174F0" w:rsidRDefault="003439DB" w:rsidP="003439DB">
            <w:pPr>
              <w:spacing w:before="0"/>
              <w:jc w:val="center"/>
              <w:rPr>
                <w:b/>
                <w:sz w:val="24"/>
                <w:szCs w:val="24"/>
              </w:rPr>
            </w:pPr>
            <w:r w:rsidRPr="001174F0">
              <w:rPr>
                <w:b/>
                <w:sz w:val="24"/>
                <w:szCs w:val="24"/>
              </w:rPr>
              <w:t xml:space="preserve">WJEC Level 1/2 Hospitality and catering </w:t>
            </w:r>
          </w:p>
        </w:tc>
        <w:tc>
          <w:tcPr>
            <w:tcW w:w="1150" w:type="dxa"/>
            <w:vAlign w:val="center"/>
          </w:tcPr>
          <w:p w:rsidR="003439DB" w:rsidRPr="001174F0" w:rsidRDefault="003439DB" w:rsidP="003439DB">
            <w:pPr>
              <w:spacing w:before="0"/>
              <w:jc w:val="center"/>
              <w:rPr>
                <w:sz w:val="24"/>
                <w:szCs w:val="24"/>
              </w:rPr>
            </w:pPr>
            <w:r w:rsidRPr="001174F0">
              <w:rPr>
                <w:sz w:val="24"/>
                <w:szCs w:val="24"/>
              </w:rPr>
              <w:t>WJEC</w:t>
            </w:r>
          </w:p>
        </w:tc>
        <w:tc>
          <w:tcPr>
            <w:tcW w:w="3828" w:type="dxa"/>
          </w:tcPr>
          <w:p w:rsidR="003439DB" w:rsidRPr="001174F0" w:rsidRDefault="003439DB" w:rsidP="003439DB">
            <w:pPr>
              <w:pStyle w:val="ListParagraph"/>
              <w:numPr>
                <w:ilvl w:val="0"/>
                <w:numId w:val="3"/>
              </w:numPr>
              <w:spacing w:before="0"/>
              <w:rPr>
                <w:sz w:val="24"/>
                <w:szCs w:val="24"/>
              </w:rPr>
            </w:pPr>
            <w:r w:rsidRPr="001174F0">
              <w:rPr>
                <w:sz w:val="24"/>
                <w:szCs w:val="24"/>
              </w:rPr>
              <w:t xml:space="preserve">Unit 1- Exam paper </w:t>
            </w:r>
          </w:p>
          <w:tbl>
            <w:tblPr>
              <w:tblW w:w="0" w:type="auto"/>
              <w:tblBorders>
                <w:top w:val="nil"/>
                <w:left w:val="nil"/>
                <w:bottom w:val="nil"/>
                <w:right w:val="nil"/>
              </w:tblBorders>
              <w:tblLayout w:type="fixed"/>
              <w:tblLook w:val="0000" w:firstRow="0" w:lastRow="0" w:firstColumn="0" w:lastColumn="0" w:noHBand="0" w:noVBand="0"/>
            </w:tblPr>
            <w:tblGrid>
              <w:gridCol w:w="3484"/>
            </w:tblGrid>
            <w:tr w:rsidR="003439DB" w:rsidRPr="001174F0" w:rsidTr="003439DB">
              <w:trPr>
                <w:trHeight w:val="237"/>
              </w:trPr>
              <w:tc>
                <w:tcPr>
                  <w:tcW w:w="3484" w:type="dxa"/>
                </w:tcPr>
                <w:p w:rsidR="003439DB" w:rsidRPr="001174F0" w:rsidRDefault="003439DB" w:rsidP="00C85450">
                  <w:pPr>
                    <w:framePr w:hSpace="180" w:wrap="around" w:vAnchor="text" w:hAnchor="margin" w:xAlign="center" w:y="-97"/>
                    <w:spacing w:before="0" w:after="0"/>
                    <w:rPr>
                      <w:sz w:val="24"/>
                      <w:szCs w:val="24"/>
                    </w:rPr>
                  </w:pPr>
                  <w:r w:rsidRPr="001174F0">
                    <w:rPr>
                      <w:sz w:val="24"/>
                      <w:szCs w:val="24"/>
                      <w:lang w:val="en-GB"/>
                    </w:rPr>
                    <w:t>The Hospitality and Catering Industry</w:t>
                  </w:r>
                </w:p>
                <w:p w:rsidR="003439DB" w:rsidRPr="001174F0" w:rsidRDefault="003439DB" w:rsidP="00C85450">
                  <w:pPr>
                    <w:framePr w:hSpace="180" w:wrap="around" w:vAnchor="text" w:hAnchor="margin" w:xAlign="center" w:y="-97"/>
                    <w:numPr>
                      <w:ilvl w:val="0"/>
                      <w:numId w:val="3"/>
                    </w:numPr>
                    <w:spacing w:before="0" w:after="0"/>
                    <w:rPr>
                      <w:sz w:val="24"/>
                      <w:szCs w:val="24"/>
                    </w:rPr>
                  </w:pPr>
                  <w:r w:rsidRPr="001174F0">
                    <w:rPr>
                      <w:sz w:val="24"/>
                      <w:szCs w:val="24"/>
                      <w:lang w:val="en-GB"/>
                    </w:rPr>
                    <w:t>40% of final grade</w:t>
                  </w:r>
                </w:p>
                <w:p w:rsidR="003439DB" w:rsidRPr="001174F0" w:rsidRDefault="003439DB" w:rsidP="00C85450">
                  <w:pPr>
                    <w:framePr w:hSpace="180" w:wrap="around" w:vAnchor="text" w:hAnchor="margin" w:xAlign="center" w:y="-97"/>
                    <w:spacing w:before="0" w:after="0"/>
                    <w:rPr>
                      <w:sz w:val="24"/>
                      <w:szCs w:val="24"/>
                    </w:rPr>
                  </w:pPr>
                  <w:r w:rsidRPr="001174F0">
                    <w:rPr>
                      <w:sz w:val="24"/>
                      <w:szCs w:val="24"/>
                    </w:rPr>
                    <w:t>1hr 30 minutes length exam (students have two attempts)</w:t>
                  </w:r>
                </w:p>
              </w:tc>
            </w:tr>
          </w:tbl>
          <w:p w:rsidR="003439DB" w:rsidRPr="001174F0" w:rsidRDefault="003439DB" w:rsidP="003439DB">
            <w:pPr>
              <w:pStyle w:val="ListParagraph"/>
              <w:spacing w:before="0"/>
              <w:ind w:left="360"/>
              <w:rPr>
                <w:sz w:val="24"/>
                <w:szCs w:val="24"/>
              </w:rPr>
            </w:pPr>
          </w:p>
        </w:tc>
        <w:tc>
          <w:tcPr>
            <w:tcW w:w="3651" w:type="dxa"/>
          </w:tcPr>
          <w:p w:rsidR="003439DB" w:rsidRPr="001174F0" w:rsidRDefault="003439DB" w:rsidP="003439DB">
            <w:pPr>
              <w:spacing w:before="0"/>
              <w:rPr>
                <w:sz w:val="24"/>
                <w:szCs w:val="24"/>
              </w:rPr>
            </w:pPr>
            <w:r w:rsidRPr="001174F0">
              <w:rPr>
                <w:sz w:val="24"/>
                <w:szCs w:val="24"/>
              </w:rPr>
              <w:t xml:space="preserve">Hospitality and Catering in Action </w:t>
            </w:r>
          </w:p>
          <w:p w:rsidR="003439DB" w:rsidRPr="001174F0" w:rsidRDefault="003439DB" w:rsidP="009B7B19">
            <w:pPr>
              <w:pStyle w:val="ListParagraph"/>
              <w:numPr>
                <w:ilvl w:val="0"/>
                <w:numId w:val="10"/>
              </w:numPr>
              <w:spacing w:before="0" w:line="264" w:lineRule="auto"/>
              <w:rPr>
                <w:sz w:val="24"/>
                <w:szCs w:val="24"/>
              </w:rPr>
            </w:pPr>
            <w:r>
              <w:rPr>
                <w:sz w:val="24"/>
                <w:szCs w:val="24"/>
              </w:rPr>
              <w:t>U</w:t>
            </w:r>
            <w:r w:rsidRPr="001174F0">
              <w:rPr>
                <w:sz w:val="24"/>
                <w:szCs w:val="24"/>
              </w:rPr>
              <w:t>nit 2- Controlled assessment to be completed in 9 hours</w:t>
            </w:r>
          </w:p>
          <w:p w:rsidR="003439DB" w:rsidRPr="001174F0" w:rsidRDefault="003439DB" w:rsidP="003439DB">
            <w:pPr>
              <w:pStyle w:val="ListParagraph"/>
              <w:spacing w:before="0" w:line="264" w:lineRule="auto"/>
              <w:ind w:left="360"/>
              <w:rPr>
                <w:sz w:val="24"/>
                <w:szCs w:val="24"/>
              </w:rPr>
            </w:pPr>
            <w:r w:rsidRPr="001174F0">
              <w:rPr>
                <w:sz w:val="24"/>
                <w:szCs w:val="24"/>
              </w:rPr>
              <w:t>This will be completed in year 11</w:t>
            </w:r>
          </w:p>
          <w:p w:rsidR="003439DB" w:rsidRPr="001174F0" w:rsidRDefault="003439DB" w:rsidP="003439DB">
            <w:pPr>
              <w:spacing w:before="0"/>
              <w:rPr>
                <w:sz w:val="24"/>
                <w:szCs w:val="24"/>
              </w:rPr>
            </w:pPr>
            <w:r w:rsidRPr="001174F0">
              <w:rPr>
                <w:sz w:val="24"/>
                <w:szCs w:val="24"/>
              </w:rPr>
              <w:t>60% of final grade</w:t>
            </w:r>
          </w:p>
        </w:tc>
        <w:tc>
          <w:tcPr>
            <w:tcW w:w="4995" w:type="dxa"/>
          </w:tcPr>
          <w:p w:rsidR="003439DB" w:rsidRPr="001174F0" w:rsidRDefault="003439DB" w:rsidP="003439DB">
            <w:pPr>
              <w:pStyle w:val="ListParagraph"/>
              <w:numPr>
                <w:ilvl w:val="0"/>
                <w:numId w:val="1"/>
              </w:numPr>
              <w:spacing w:before="0" w:line="264" w:lineRule="auto"/>
              <w:rPr>
                <w:sz w:val="24"/>
              </w:rPr>
            </w:pPr>
            <w:r w:rsidRPr="001174F0">
              <w:rPr>
                <w:sz w:val="24"/>
              </w:rPr>
              <w:t xml:space="preserve">All written work must be completed and submitted in electronic form </w:t>
            </w:r>
          </w:p>
          <w:p w:rsidR="003439DB" w:rsidRPr="001174F0" w:rsidRDefault="003439DB" w:rsidP="003439DB">
            <w:pPr>
              <w:pStyle w:val="ListParagraph"/>
              <w:numPr>
                <w:ilvl w:val="0"/>
                <w:numId w:val="1"/>
              </w:numPr>
              <w:spacing w:before="0" w:line="264" w:lineRule="auto"/>
              <w:rPr>
                <w:sz w:val="24"/>
              </w:rPr>
            </w:pPr>
            <w:r w:rsidRPr="001174F0">
              <w:rPr>
                <w:sz w:val="24"/>
              </w:rPr>
              <w:t xml:space="preserve">Students will need to bring in ingredients for all practical lessons. Missing </w:t>
            </w:r>
            <w:proofErr w:type="spellStart"/>
            <w:r w:rsidRPr="001174F0">
              <w:rPr>
                <w:sz w:val="24"/>
              </w:rPr>
              <w:t>practicals</w:t>
            </w:r>
            <w:proofErr w:type="spellEnd"/>
            <w:r w:rsidRPr="001174F0">
              <w:rPr>
                <w:sz w:val="24"/>
              </w:rPr>
              <w:t xml:space="preserve"> will affect their grade.</w:t>
            </w:r>
          </w:p>
          <w:p w:rsidR="003439DB" w:rsidRPr="001174F0" w:rsidRDefault="003439DB" w:rsidP="003439DB">
            <w:pPr>
              <w:pStyle w:val="ListParagraph"/>
              <w:numPr>
                <w:ilvl w:val="0"/>
                <w:numId w:val="1"/>
              </w:numPr>
              <w:spacing w:before="0" w:line="264" w:lineRule="auto"/>
              <w:rPr>
                <w:sz w:val="24"/>
              </w:rPr>
            </w:pPr>
            <w:r w:rsidRPr="001174F0">
              <w:rPr>
                <w:sz w:val="24"/>
              </w:rPr>
              <w:t xml:space="preserve">WJEC Level 1/2 Hospitality and catering revision book purchased on amazon </w:t>
            </w:r>
          </w:p>
        </w:tc>
      </w:tr>
    </w:tbl>
    <w:p w:rsidR="003439DB" w:rsidRPr="007C3015" w:rsidRDefault="003439DB" w:rsidP="003439DB">
      <w:pPr>
        <w:spacing w:before="0" w:after="0"/>
        <w:rPr>
          <w:sz w:val="20"/>
          <w:highlight w:val="yellow"/>
        </w:rPr>
      </w:pPr>
    </w:p>
    <w:tbl>
      <w:tblPr>
        <w:tblpPr w:leftFromText="180" w:rightFromText="180" w:topFromText="75" w:vertAnchor="text" w:horzAnchor="margin" w:tblpXSpec="center" w:tblpY="188"/>
        <w:tblW w:w="15165" w:type="dxa"/>
        <w:tblCellMar>
          <w:left w:w="0" w:type="dxa"/>
          <w:right w:w="0" w:type="dxa"/>
        </w:tblCellMar>
        <w:tblLook w:val="04A0" w:firstRow="1" w:lastRow="0" w:firstColumn="1" w:lastColumn="0" w:noHBand="0" w:noVBand="1"/>
      </w:tblPr>
      <w:tblGrid>
        <w:gridCol w:w="1477"/>
        <w:gridCol w:w="1085"/>
        <w:gridCol w:w="3949"/>
        <w:gridCol w:w="2723"/>
        <w:gridCol w:w="5931"/>
      </w:tblGrid>
      <w:tr w:rsidR="003439DB" w:rsidTr="003439DB">
        <w:trPr>
          <w:trHeight w:val="324"/>
        </w:trPr>
        <w:tc>
          <w:tcPr>
            <w:tcW w:w="1477" w:type="dxa"/>
            <w:vMerge w:val="restart"/>
            <w:tcBorders>
              <w:top w:val="single" w:sz="8" w:space="0" w:color="000000"/>
              <w:left w:val="single" w:sz="8" w:space="0" w:color="000000"/>
              <w:bottom w:val="single" w:sz="8" w:space="0" w:color="000000"/>
              <w:right w:val="single" w:sz="8" w:space="0" w:color="000000"/>
            </w:tcBorders>
            <w:shd w:val="clear" w:color="auto" w:fill="E5E5E7" w:themeFill="accent5" w:themeFillTint="33"/>
            <w:tcMar>
              <w:top w:w="0" w:type="dxa"/>
              <w:left w:w="108" w:type="dxa"/>
              <w:bottom w:w="0" w:type="dxa"/>
              <w:right w:w="108" w:type="dxa"/>
            </w:tcMar>
            <w:vAlign w:val="center"/>
            <w:hideMark/>
          </w:tcPr>
          <w:p w:rsidR="003439DB" w:rsidRPr="00CC25C1" w:rsidRDefault="003439DB" w:rsidP="003439DB">
            <w:pPr>
              <w:jc w:val="center"/>
              <w:rPr>
                <w:rFonts w:ascii="Consolas" w:eastAsiaTheme="minorHAnsi" w:hAnsi="Consolas" w:cs="Calibri"/>
                <w:b/>
                <w:bCs/>
                <w:sz w:val="24"/>
                <w:szCs w:val="24"/>
              </w:rPr>
            </w:pPr>
            <w:r w:rsidRPr="00CC25C1">
              <w:rPr>
                <w:rFonts w:ascii="Consolas" w:hAnsi="Consolas"/>
                <w:b/>
                <w:bCs/>
                <w:sz w:val="24"/>
                <w:szCs w:val="24"/>
              </w:rPr>
              <w:t>Subject</w:t>
            </w:r>
          </w:p>
        </w:tc>
        <w:tc>
          <w:tcPr>
            <w:tcW w:w="1085" w:type="dxa"/>
            <w:vMerge w:val="restart"/>
            <w:tcBorders>
              <w:top w:val="single" w:sz="8" w:space="0" w:color="000000"/>
              <w:left w:val="nil"/>
              <w:bottom w:val="single" w:sz="8" w:space="0" w:color="000000"/>
              <w:right w:val="single" w:sz="8" w:space="0" w:color="000000"/>
            </w:tcBorders>
            <w:shd w:val="clear" w:color="auto" w:fill="E5E5E7" w:themeFill="accent5" w:themeFillTint="33"/>
            <w:tcMar>
              <w:top w:w="0" w:type="dxa"/>
              <w:left w:w="108" w:type="dxa"/>
              <w:bottom w:w="0" w:type="dxa"/>
              <w:right w:w="108" w:type="dxa"/>
            </w:tcMar>
            <w:vAlign w:val="center"/>
            <w:hideMark/>
          </w:tcPr>
          <w:p w:rsidR="003439DB" w:rsidRPr="00CC25C1" w:rsidRDefault="003439DB" w:rsidP="003439DB">
            <w:pPr>
              <w:jc w:val="center"/>
              <w:rPr>
                <w:rFonts w:ascii="Consolas" w:eastAsiaTheme="minorHAnsi" w:hAnsi="Consolas" w:cs="Calibri"/>
                <w:b/>
                <w:bCs/>
                <w:sz w:val="24"/>
                <w:szCs w:val="24"/>
              </w:rPr>
            </w:pPr>
            <w:r w:rsidRPr="00CC25C1">
              <w:rPr>
                <w:rFonts w:ascii="Consolas" w:hAnsi="Consolas"/>
                <w:b/>
                <w:bCs/>
                <w:sz w:val="24"/>
                <w:szCs w:val="24"/>
              </w:rPr>
              <w:t>Exam Board</w:t>
            </w:r>
          </w:p>
        </w:tc>
        <w:tc>
          <w:tcPr>
            <w:tcW w:w="6672" w:type="dxa"/>
            <w:gridSpan w:val="2"/>
            <w:tcBorders>
              <w:top w:val="single" w:sz="8" w:space="0" w:color="000000"/>
              <w:left w:val="nil"/>
              <w:bottom w:val="single" w:sz="8" w:space="0" w:color="000000"/>
              <w:right w:val="single" w:sz="8" w:space="0" w:color="000000"/>
            </w:tcBorders>
            <w:shd w:val="clear" w:color="auto" w:fill="E5E5E7" w:themeFill="accent5" w:themeFillTint="33"/>
            <w:tcMar>
              <w:top w:w="0" w:type="dxa"/>
              <w:left w:w="108" w:type="dxa"/>
              <w:bottom w:w="0" w:type="dxa"/>
              <w:right w:w="108" w:type="dxa"/>
            </w:tcMar>
            <w:vAlign w:val="center"/>
            <w:hideMark/>
          </w:tcPr>
          <w:p w:rsidR="003439DB" w:rsidRPr="00CC25C1" w:rsidRDefault="003439DB" w:rsidP="003439DB">
            <w:pPr>
              <w:jc w:val="center"/>
              <w:rPr>
                <w:rFonts w:ascii="Consolas" w:eastAsiaTheme="minorHAnsi" w:hAnsi="Consolas" w:cs="Calibri"/>
                <w:b/>
                <w:bCs/>
                <w:sz w:val="24"/>
                <w:szCs w:val="24"/>
              </w:rPr>
            </w:pPr>
            <w:r w:rsidRPr="00CC25C1">
              <w:rPr>
                <w:rFonts w:ascii="Consolas" w:hAnsi="Consolas"/>
                <w:b/>
                <w:bCs/>
                <w:sz w:val="24"/>
                <w:szCs w:val="24"/>
              </w:rPr>
              <w:t>Structure and Method of Assessment</w:t>
            </w:r>
          </w:p>
        </w:tc>
        <w:tc>
          <w:tcPr>
            <w:tcW w:w="5931" w:type="dxa"/>
            <w:vMerge w:val="restart"/>
            <w:tcBorders>
              <w:top w:val="single" w:sz="8" w:space="0" w:color="000000"/>
              <w:left w:val="nil"/>
              <w:bottom w:val="single" w:sz="8" w:space="0" w:color="000000"/>
              <w:right w:val="single" w:sz="8" w:space="0" w:color="000000"/>
            </w:tcBorders>
            <w:shd w:val="clear" w:color="auto" w:fill="E5E5E7" w:themeFill="accent5" w:themeFillTint="33"/>
            <w:tcMar>
              <w:top w:w="0" w:type="dxa"/>
              <w:left w:w="108" w:type="dxa"/>
              <w:bottom w:w="0" w:type="dxa"/>
              <w:right w:w="108" w:type="dxa"/>
            </w:tcMar>
            <w:vAlign w:val="center"/>
            <w:hideMark/>
          </w:tcPr>
          <w:p w:rsidR="003439DB" w:rsidRPr="00CC25C1" w:rsidRDefault="003439DB" w:rsidP="003439DB">
            <w:pPr>
              <w:jc w:val="center"/>
              <w:rPr>
                <w:rFonts w:ascii="Consolas" w:eastAsiaTheme="minorHAnsi" w:hAnsi="Consolas" w:cs="Calibri"/>
                <w:b/>
                <w:bCs/>
                <w:sz w:val="24"/>
                <w:szCs w:val="24"/>
              </w:rPr>
            </w:pPr>
            <w:r w:rsidRPr="00CC25C1">
              <w:rPr>
                <w:rFonts w:ascii="Consolas" w:hAnsi="Consolas"/>
                <w:b/>
                <w:bCs/>
                <w:sz w:val="24"/>
                <w:szCs w:val="24"/>
              </w:rPr>
              <w:t>Notes/Useful Resources</w:t>
            </w:r>
          </w:p>
        </w:tc>
      </w:tr>
      <w:tr w:rsidR="003439DB" w:rsidTr="003439DB">
        <w:trPr>
          <w:trHeight w:val="64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439DB" w:rsidRPr="00CC25C1" w:rsidRDefault="003439DB" w:rsidP="003439DB">
            <w:pPr>
              <w:rPr>
                <w:rFonts w:ascii="Consolas" w:eastAsiaTheme="minorHAnsi" w:hAnsi="Consolas" w:cs="Calibri"/>
                <w:b/>
                <w:bCs/>
                <w:sz w:val="24"/>
                <w:szCs w:val="24"/>
              </w:rPr>
            </w:pPr>
          </w:p>
        </w:tc>
        <w:tc>
          <w:tcPr>
            <w:tcW w:w="0" w:type="auto"/>
            <w:vMerge/>
            <w:tcBorders>
              <w:top w:val="single" w:sz="8" w:space="0" w:color="000000"/>
              <w:left w:val="nil"/>
              <w:bottom w:val="single" w:sz="8" w:space="0" w:color="000000"/>
              <w:right w:val="single" w:sz="8" w:space="0" w:color="000000"/>
            </w:tcBorders>
            <w:vAlign w:val="center"/>
            <w:hideMark/>
          </w:tcPr>
          <w:p w:rsidR="003439DB" w:rsidRPr="00CC25C1" w:rsidRDefault="003439DB" w:rsidP="003439DB">
            <w:pPr>
              <w:rPr>
                <w:rFonts w:ascii="Consolas" w:eastAsiaTheme="minorHAnsi" w:hAnsi="Consolas" w:cs="Calibri"/>
                <w:b/>
                <w:bCs/>
                <w:sz w:val="24"/>
                <w:szCs w:val="24"/>
              </w:rPr>
            </w:pPr>
          </w:p>
        </w:tc>
        <w:tc>
          <w:tcPr>
            <w:tcW w:w="3949" w:type="dxa"/>
            <w:tcBorders>
              <w:top w:val="nil"/>
              <w:left w:val="nil"/>
              <w:bottom w:val="single" w:sz="8" w:space="0" w:color="000000"/>
              <w:right w:val="single" w:sz="8" w:space="0" w:color="000000"/>
            </w:tcBorders>
            <w:shd w:val="clear" w:color="auto" w:fill="FDE9D9"/>
            <w:tcMar>
              <w:top w:w="0" w:type="dxa"/>
              <w:left w:w="108" w:type="dxa"/>
              <w:bottom w:w="0" w:type="dxa"/>
              <w:right w:w="108" w:type="dxa"/>
            </w:tcMar>
            <w:vAlign w:val="center"/>
            <w:hideMark/>
          </w:tcPr>
          <w:p w:rsidR="003439DB" w:rsidRPr="00CC25C1" w:rsidRDefault="003439DB" w:rsidP="003439DB">
            <w:pPr>
              <w:jc w:val="center"/>
              <w:rPr>
                <w:rFonts w:ascii="Consolas" w:eastAsiaTheme="minorHAnsi" w:hAnsi="Consolas" w:cs="Calibri"/>
                <w:b/>
                <w:bCs/>
                <w:sz w:val="24"/>
                <w:szCs w:val="24"/>
              </w:rPr>
            </w:pPr>
            <w:r w:rsidRPr="00CC25C1">
              <w:rPr>
                <w:rFonts w:ascii="Consolas" w:hAnsi="Consolas"/>
                <w:b/>
                <w:bCs/>
                <w:sz w:val="24"/>
                <w:szCs w:val="24"/>
              </w:rPr>
              <w:t>Examinations</w:t>
            </w:r>
          </w:p>
        </w:tc>
        <w:tc>
          <w:tcPr>
            <w:tcW w:w="2723" w:type="dxa"/>
            <w:tcBorders>
              <w:top w:val="nil"/>
              <w:left w:val="nil"/>
              <w:bottom w:val="single" w:sz="8" w:space="0" w:color="000000"/>
              <w:right w:val="single" w:sz="8" w:space="0" w:color="000000"/>
            </w:tcBorders>
            <w:shd w:val="clear" w:color="auto" w:fill="FDE9D9"/>
            <w:tcMar>
              <w:top w:w="0" w:type="dxa"/>
              <w:left w:w="108" w:type="dxa"/>
              <w:bottom w:w="0" w:type="dxa"/>
              <w:right w:w="108" w:type="dxa"/>
            </w:tcMar>
            <w:vAlign w:val="center"/>
            <w:hideMark/>
          </w:tcPr>
          <w:p w:rsidR="003439DB" w:rsidRPr="00CC25C1" w:rsidRDefault="003439DB" w:rsidP="003439DB">
            <w:pPr>
              <w:jc w:val="center"/>
              <w:rPr>
                <w:rFonts w:ascii="Consolas" w:eastAsiaTheme="minorHAnsi" w:hAnsi="Consolas" w:cs="Calibri"/>
                <w:b/>
                <w:bCs/>
                <w:sz w:val="24"/>
                <w:szCs w:val="24"/>
              </w:rPr>
            </w:pPr>
            <w:r w:rsidRPr="00CC25C1">
              <w:rPr>
                <w:rFonts w:ascii="Consolas" w:hAnsi="Consolas"/>
                <w:b/>
                <w:bCs/>
                <w:sz w:val="24"/>
                <w:szCs w:val="24"/>
              </w:rPr>
              <w:t>Non-Examination Assessment (NEA)</w:t>
            </w:r>
          </w:p>
        </w:tc>
        <w:tc>
          <w:tcPr>
            <w:tcW w:w="0" w:type="auto"/>
            <w:vMerge/>
            <w:tcBorders>
              <w:top w:val="single" w:sz="8" w:space="0" w:color="000000"/>
              <w:left w:val="nil"/>
              <w:bottom w:val="single" w:sz="8" w:space="0" w:color="000000"/>
              <w:right w:val="single" w:sz="8" w:space="0" w:color="000000"/>
            </w:tcBorders>
            <w:vAlign w:val="center"/>
            <w:hideMark/>
          </w:tcPr>
          <w:p w:rsidR="003439DB" w:rsidRPr="00CC25C1" w:rsidRDefault="003439DB" w:rsidP="003439DB">
            <w:pPr>
              <w:rPr>
                <w:rFonts w:ascii="Consolas" w:eastAsiaTheme="minorHAnsi" w:hAnsi="Consolas" w:cs="Calibri"/>
                <w:b/>
                <w:bCs/>
                <w:sz w:val="24"/>
                <w:szCs w:val="24"/>
              </w:rPr>
            </w:pPr>
          </w:p>
        </w:tc>
      </w:tr>
      <w:tr w:rsidR="003439DB" w:rsidTr="003439DB">
        <w:trPr>
          <w:trHeight w:val="3675"/>
        </w:trPr>
        <w:tc>
          <w:tcPr>
            <w:tcW w:w="14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439DB" w:rsidRPr="00CC25C1" w:rsidRDefault="003439DB" w:rsidP="003439DB">
            <w:pPr>
              <w:spacing w:before="0" w:after="0"/>
              <w:jc w:val="center"/>
              <w:rPr>
                <w:rFonts w:ascii="Calibri" w:eastAsiaTheme="minorHAnsi" w:hAnsi="Calibri" w:cs="Calibri"/>
                <w:b/>
                <w:bCs/>
                <w:sz w:val="24"/>
                <w:szCs w:val="24"/>
              </w:rPr>
            </w:pPr>
            <w:r w:rsidRPr="00CC25C1">
              <w:rPr>
                <w:b/>
                <w:bCs/>
                <w:sz w:val="24"/>
                <w:szCs w:val="24"/>
              </w:rPr>
              <w:t>Geography</w:t>
            </w:r>
          </w:p>
        </w:tc>
        <w:tc>
          <w:tcPr>
            <w:tcW w:w="108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439DB" w:rsidRPr="00CC25C1" w:rsidRDefault="003439DB" w:rsidP="003439DB">
            <w:pPr>
              <w:spacing w:before="0" w:after="0"/>
              <w:jc w:val="center"/>
              <w:rPr>
                <w:rFonts w:ascii="Calibri" w:eastAsiaTheme="minorHAnsi" w:hAnsi="Calibri" w:cs="Calibri"/>
                <w:sz w:val="24"/>
                <w:szCs w:val="24"/>
              </w:rPr>
            </w:pPr>
            <w:proofErr w:type="spellStart"/>
            <w:r w:rsidRPr="00CC25C1">
              <w:rPr>
                <w:sz w:val="24"/>
                <w:szCs w:val="24"/>
              </w:rPr>
              <w:t>Eduqas</w:t>
            </w:r>
            <w:proofErr w:type="spellEnd"/>
          </w:p>
        </w:tc>
        <w:tc>
          <w:tcPr>
            <w:tcW w:w="3949" w:type="dxa"/>
            <w:tcBorders>
              <w:top w:val="nil"/>
              <w:left w:val="nil"/>
              <w:bottom w:val="single" w:sz="8" w:space="0" w:color="000000"/>
              <w:right w:val="single" w:sz="8" w:space="0" w:color="000000"/>
            </w:tcBorders>
            <w:tcMar>
              <w:top w:w="0" w:type="dxa"/>
              <w:left w:w="108" w:type="dxa"/>
              <w:bottom w:w="0" w:type="dxa"/>
              <w:right w:w="108" w:type="dxa"/>
            </w:tcMar>
            <w:hideMark/>
          </w:tcPr>
          <w:p w:rsidR="003439DB" w:rsidRPr="00CC25C1" w:rsidRDefault="003439DB" w:rsidP="003439DB">
            <w:pPr>
              <w:pStyle w:val="ListParagraph"/>
              <w:numPr>
                <w:ilvl w:val="0"/>
                <w:numId w:val="3"/>
              </w:numPr>
              <w:spacing w:before="0" w:after="0" w:line="240" w:lineRule="auto"/>
              <w:rPr>
                <w:rFonts w:ascii="Calibri" w:eastAsiaTheme="minorHAnsi" w:hAnsi="Calibri" w:cs="Calibri"/>
                <w:sz w:val="24"/>
                <w:szCs w:val="24"/>
              </w:rPr>
            </w:pPr>
            <w:r w:rsidRPr="00CC25C1">
              <w:rPr>
                <w:b/>
                <w:bCs/>
                <w:sz w:val="24"/>
                <w:szCs w:val="24"/>
              </w:rPr>
              <w:t xml:space="preserve">Component 1: </w:t>
            </w:r>
            <w:r w:rsidRPr="00CC25C1">
              <w:rPr>
                <w:sz w:val="24"/>
                <w:szCs w:val="24"/>
              </w:rPr>
              <w:t>Investigating Geographical Issues</w:t>
            </w:r>
          </w:p>
          <w:p w:rsidR="003439DB" w:rsidRPr="00CC25C1" w:rsidRDefault="003439DB" w:rsidP="003439DB">
            <w:pPr>
              <w:pStyle w:val="ListParagraph"/>
              <w:numPr>
                <w:ilvl w:val="0"/>
                <w:numId w:val="3"/>
              </w:numPr>
              <w:spacing w:before="0" w:after="0" w:line="240" w:lineRule="auto"/>
              <w:rPr>
                <w:sz w:val="24"/>
                <w:szCs w:val="24"/>
              </w:rPr>
            </w:pPr>
            <w:r w:rsidRPr="00CC25C1">
              <w:rPr>
                <w:sz w:val="24"/>
                <w:szCs w:val="24"/>
              </w:rPr>
              <w:t>1hr 45 minutes</w:t>
            </w:r>
          </w:p>
          <w:p w:rsidR="003439DB" w:rsidRPr="00CC25C1" w:rsidRDefault="003439DB" w:rsidP="003439DB">
            <w:pPr>
              <w:pStyle w:val="ListParagraph"/>
              <w:numPr>
                <w:ilvl w:val="0"/>
                <w:numId w:val="3"/>
              </w:numPr>
              <w:spacing w:before="0" w:after="0" w:line="240" w:lineRule="auto"/>
              <w:rPr>
                <w:sz w:val="24"/>
                <w:szCs w:val="24"/>
              </w:rPr>
            </w:pPr>
            <w:r w:rsidRPr="00CC25C1">
              <w:rPr>
                <w:sz w:val="24"/>
                <w:szCs w:val="24"/>
              </w:rPr>
              <w:t>40% of GCSE</w:t>
            </w:r>
          </w:p>
          <w:p w:rsidR="003439DB" w:rsidRPr="00CC25C1" w:rsidRDefault="003439DB" w:rsidP="003439DB">
            <w:pPr>
              <w:spacing w:before="0" w:after="0"/>
              <w:rPr>
                <w:sz w:val="24"/>
                <w:szCs w:val="24"/>
              </w:rPr>
            </w:pPr>
            <w:r w:rsidRPr="00CC25C1">
              <w:rPr>
                <w:b/>
                <w:bCs/>
                <w:sz w:val="24"/>
                <w:szCs w:val="24"/>
              </w:rPr>
              <w:t xml:space="preserve">Component 2: </w:t>
            </w:r>
            <w:r w:rsidRPr="00CC25C1">
              <w:rPr>
                <w:sz w:val="24"/>
                <w:szCs w:val="24"/>
              </w:rPr>
              <w:t>Problem Solving Geography</w:t>
            </w:r>
          </w:p>
          <w:p w:rsidR="003439DB" w:rsidRPr="00CC25C1" w:rsidRDefault="003439DB" w:rsidP="003439DB">
            <w:pPr>
              <w:pStyle w:val="ListParagraph"/>
              <w:numPr>
                <w:ilvl w:val="0"/>
                <w:numId w:val="3"/>
              </w:numPr>
              <w:spacing w:before="0" w:after="0" w:line="240" w:lineRule="auto"/>
              <w:rPr>
                <w:sz w:val="24"/>
                <w:szCs w:val="24"/>
              </w:rPr>
            </w:pPr>
            <w:r w:rsidRPr="00CC25C1">
              <w:rPr>
                <w:sz w:val="24"/>
                <w:szCs w:val="24"/>
              </w:rPr>
              <w:t>1hr 30 minutes</w:t>
            </w:r>
          </w:p>
          <w:p w:rsidR="003439DB" w:rsidRPr="00CC25C1" w:rsidRDefault="003439DB" w:rsidP="003439DB">
            <w:pPr>
              <w:pStyle w:val="ListParagraph"/>
              <w:numPr>
                <w:ilvl w:val="0"/>
                <w:numId w:val="3"/>
              </w:numPr>
              <w:spacing w:before="0" w:after="0" w:line="240" w:lineRule="auto"/>
              <w:rPr>
                <w:sz w:val="24"/>
                <w:szCs w:val="24"/>
              </w:rPr>
            </w:pPr>
            <w:r w:rsidRPr="00CC25C1">
              <w:rPr>
                <w:sz w:val="24"/>
                <w:szCs w:val="24"/>
              </w:rPr>
              <w:t>30% of GCSE</w:t>
            </w:r>
          </w:p>
          <w:p w:rsidR="003439DB" w:rsidRPr="00CC25C1" w:rsidRDefault="003439DB" w:rsidP="003439DB">
            <w:pPr>
              <w:spacing w:before="0" w:after="0"/>
              <w:rPr>
                <w:sz w:val="24"/>
                <w:szCs w:val="24"/>
              </w:rPr>
            </w:pPr>
            <w:r w:rsidRPr="00CC25C1">
              <w:rPr>
                <w:b/>
                <w:bCs/>
                <w:sz w:val="24"/>
                <w:szCs w:val="24"/>
              </w:rPr>
              <w:t>Component 3</w:t>
            </w:r>
            <w:r w:rsidRPr="00CC25C1">
              <w:rPr>
                <w:sz w:val="24"/>
                <w:szCs w:val="24"/>
              </w:rPr>
              <w:t xml:space="preserve">: Applied Fieldwork Enquiry Written exam worth 30% (1 hour 30 minutes) </w:t>
            </w:r>
          </w:p>
          <w:p w:rsidR="003439DB" w:rsidRPr="00CC25C1" w:rsidRDefault="003439DB" w:rsidP="003439DB">
            <w:pPr>
              <w:pStyle w:val="ListParagraph"/>
              <w:numPr>
                <w:ilvl w:val="0"/>
                <w:numId w:val="3"/>
              </w:numPr>
              <w:spacing w:before="0" w:after="0" w:line="240" w:lineRule="auto"/>
              <w:rPr>
                <w:sz w:val="24"/>
                <w:szCs w:val="24"/>
              </w:rPr>
            </w:pPr>
            <w:r w:rsidRPr="00CC25C1">
              <w:rPr>
                <w:sz w:val="24"/>
                <w:szCs w:val="24"/>
              </w:rPr>
              <w:t>1hr 30 minutes</w:t>
            </w:r>
          </w:p>
          <w:p w:rsidR="003439DB" w:rsidRDefault="003439DB" w:rsidP="003439DB">
            <w:pPr>
              <w:pStyle w:val="ListParagraph"/>
              <w:numPr>
                <w:ilvl w:val="0"/>
                <w:numId w:val="3"/>
              </w:numPr>
              <w:spacing w:before="0" w:after="0" w:line="240" w:lineRule="auto"/>
              <w:rPr>
                <w:sz w:val="24"/>
                <w:szCs w:val="24"/>
              </w:rPr>
            </w:pPr>
            <w:r w:rsidRPr="00CC25C1">
              <w:rPr>
                <w:sz w:val="24"/>
                <w:szCs w:val="24"/>
              </w:rPr>
              <w:t>30% of GCSE</w:t>
            </w:r>
          </w:p>
          <w:p w:rsidR="003439DB" w:rsidRPr="00CC25C1" w:rsidRDefault="003439DB" w:rsidP="003439DB">
            <w:pPr>
              <w:pStyle w:val="ListParagraph"/>
              <w:spacing w:before="0" w:after="0" w:line="240" w:lineRule="auto"/>
              <w:ind w:left="360"/>
              <w:rPr>
                <w:sz w:val="24"/>
                <w:szCs w:val="24"/>
              </w:rPr>
            </w:pPr>
          </w:p>
        </w:tc>
        <w:tc>
          <w:tcPr>
            <w:tcW w:w="2723" w:type="dxa"/>
            <w:tcBorders>
              <w:top w:val="nil"/>
              <w:left w:val="nil"/>
              <w:bottom w:val="single" w:sz="8" w:space="0" w:color="000000"/>
              <w:right w:val="single" w:sz="8" w:space="0" w:color="000000"/>
            </w:tcBorders>
            <w:tcMar>
              <w:top w:w="0" w:type="dxa"/>
              <w:left w:w="108" w:type="dxa"/>
              <w:bottom w:w="0" w:type="dxa"/>
              <w:right w:w="108" w:type="dxa"/>
            </w:tcMar>
          </w:tcPr>
          <w:p w:rsidR="003439DB" w:rsidRPr="00CC25C1" w:rsidRDefault="003439DB" w:rsidP="009B7B19">
            <w:pPr>
              <w:pStyle w:val="ListParagraph"/>
              <w:numPr>
                <w:ilvl w:val="0"/>
                <w:numId w:val="10"/>
              </w:numPr>
              <w:spacing w:before="0" w:after="0"/>
              <w:rPr>
                <w:rFonts w:ascii="Calibri" w:eastAsiaTheme="minorHAnsi" w:hAnsi="Calibri" w:cs="Calibri"/>
                <w:sz w:val="24"/>
                <w:szCs w:val="24"/>
              </w:rPr>
            </w:pPr>
            <w:r w:rsidRPr="00CC25C1">
              <w:rPr>
                <w:sz w:val="24"/>
                <w:szCs w:val="24"/>
              </w:rPr>
              <w:t>N/A</w:t>
            </w:r>
          </w:p>
          <w:p w:rsidR="003439DB" w:rsidRPr="00CC25C1" w:rsidRDefault="003439DB" w:rsidP="003439DB">
            <w:pPr>
              <w:pStyle w:val="ListParagraph"/>
              <w:spacing w:before="0" w:after="0"/>
              <w:ind w:left="360"/>
              <w:rPr>
                <w:sz w:val="24"/>
                <w:szCs w:val="24"/>
              </w:rPr>
            </w:pPr>
          </w:p>
        </w:tc>
        <w:tc>
          <w:tcPr>
            <w:tcW w:w="5931" w:type="dxa"/>
            <w:tcBorders>
              <w:top w:val="nil"/>
              <w:left w:val="nil"/>
              <w:bottom w:val="single" w:sz="8" w:space="0" w:color="000000"/>
              <w:right w:val="single" w:sz="8" w:space="0" w:color="000000"/>
            </w:tcBorders>
            <w:tcMar>
              <w:top w:w="0" w:type="dxa"/>
              <w:left w:w="108" w:type="dxa"/>
              <w:bottom w:w="0" w:type="dxa"/>
              <w:right w:w="108" w:type="dxa"/>
            </w:tcMar>
            <w:hideMark/>
          </w:tcPr>
          <w:p w:rsidR="003439DB" w:rsidRPr="00CC25C1" w:rsidRDefault="003439DB" w:rsidP="003439DB">
            <w:pPr>
              <w:spacing w:before="0" w:after="0"/>
              <w:rPr>
                <w:rFonts w:ascii="Calibri" w:eastAsiaTheme="minorHAnsi" w:hAnsi="Calibri" w:cs="Calibri"/>
                <w:sz w:val="24"/>
                <w:szCs w:val="24"/>
                <w:lang w:eastAsia="en-US"/>
              </w:rPr>
            </w:pPr>
            <w:r w:rsidRPr="00CC25C1">
              <w:rPr>
                <w:sz w:val="24"/>
                <w:szCs w:val="24"/>
              </w:rPr>
              <w:t>Encourage your child to use the websites listed below:</w:t>
            </w:r>
          </w:p>
          <w:p w:rsidR="003439DB" w:rsidRPr="00CC25C1" w:rsidRDefault="00612FCA" w:rsidP="003439DB">
            <w:pPr>
              <w:pStyle w:val="ListParagraph"/>
              <w:numPr>
                <w:ilvl w:val="0"/>
                <w:numId w:val="1"/>
              </w:numPr>
              <w:spacing w:before="0" w:after="0"/>
              <w:rPr>
                <w:i/>
                <w:iCs/>
                <w:sz w:val="24"/>
                <w:szCs w:val="24"/>
              </w:rPr>
            </w:pPr>
            <w:hyperlink r:id="rId36" w:history="1">
              <w:r w:rsidR="003439DB" w:rsidRPr="00CC25C1">
                <w:rPr>
                  <w:rStyle w:val="Hyperlink"/>
                  <w:i/>
                  <w:iCs/>
                  <w:sz w:val="24"/>
                  <w:szCs w:val="24"/>
                </w:rPr>
                <w:t>http://www.bbc.co.uk/schools/gcsebitesize/geography</w:t>
              </w:r>
            </w:hyperlink>
          </w:p>
          <w:p w:rsidR="003439DB" w:rsidRPr="00CC25C1" w:rsidRDefault="00612FCA" w:rsidP="003439DB">
            <w:pPr>
              <w:pStyle w:val="ListParagraph"/>
              <w:numPr>
                <w:ilvl w:val="0"/>
                <w:numId w:val="1"/>
              </w:numPr>
              <w:spacing w:before="0" w:after="0"/>
              <w:rPr>
                <w:i/>
                <w:iCs/>
                <w:sz w:val="24"/>
                <w:szCs w:val="24"/>
              </w:rPr>
            </w:pPr>
            <w:hyperlink r:id="rId37" w:history="1">
              <w:r w:rsidR="003439DB" w:rsidRPr="00CC25C1">
                <w:rPr>
                  <w:rStyle w:val="Hyperlink"/>
                  <w:i/>
                  <w:iCs/>
                  <w:sz w:val="24"/>
                  <w:szCs w:val="24"/>
                </w:rPr>
                <w:t>https://geographyapp.pixl.org.uk/</w:t>
              </w:r>
            </w:hyperlink>
          </w:p>
          <w:p w:rsidR="003439DB" w:rsidRPr="00CC25C1" w:rsidRDefault="003439DB" w:rsidP="003439DB">
            <w:pPr>
              <w:pStyle w:val="ListParagraph"/>
              <w:numPr>
                <w:ilvl w:val="0"/>
                <w:numId w:val="1"/>
              </w:numPr>
              <w:spacing w:before="0" w:after="0"/>
              <w:rPr>
                <w:i/>
                <w:iCs/>
                <w:sz w:val="24"/>
                <w:szCs w:val="24"/>
              </w:rPr>
            </w:pPr>
            <w:proofErr w:type="spellStart"/>
            <w:r>
              <w:rPr>
                <w:sz w:val="24"/>
                <w:szCs w:val="24"/>
              </w:rPr>
              <w:t>GCSEPod</w:t>
            </w:r>
            <w:proofErr w:type="spellEnd"/>
            <w:r w:rsidRPr="00CC25C1">
              <w:rPr>
                <w:sz w:val="24"/>
                <w:szCs w:val="24"/>
              </w:rPr>
              <w:t xml:space="preserve"> </w:t>
            </w:r>
          </w:p>
          <w:p w:rsidR="003439DB" w:rsidRPr="00CC25C1" w:rsidRDefault="003439DB" w:rsidP="003439DB">
            <w:pPr>
              <w:pStyle w:val="ListParagraph"/>
              <w:numPr>
                <w:ilvl w:val="0"/>
                <w:numId w:val="1"/>
              </w:numPr>
              <w:spacing w:before="0" w:after="0"/>
              <w:rPr>
                <w:sz w:val="24"/>
                <w:szCs w:val="24"/>
              </w:rPr>
            </w:pPr>
            <w:r w:rsidRPr="00CC25C1">
              <w:rPr>
                <w:sz w:val="24"/>
                <w:szCs w:val="24"/>
              </w:rPr>
              <w:t xml:space="preserve">Revision material will be given out in class, but additional GCSE Revision Guides for </w:t>
            </w:r>
            <w:proofErr w:type="spellStart"/>
            <w:r w:rsidRPr="00CC25C1">
              <w:rPr>
                <w:sz w:val="24"/>
                <w:szCs w:val="24"/>
              </w:rPr>
              <w:t>Eduqas</w:t>
            </w:r>
            <w:proofErr w:type="spellEnd"/>
            <w:r w:rsidRPr="00CC25C1">
              <w:rPr>
                <w:sz w:val="24"/>
                <w:szCs w:val="24"/>
              </w:rPr>
              <w:t xml:space="preserve"> B GCSE Geography can be purchased in shops or online.</w:t>
            </w:r>
          </w:p>
          <w:p w:rsidR="003439DB" w:rsidRPr="00CC25C1" w:rsidRDefault="003439DB" w:rsidP="003439DB">
            <w:pPr>
              <w:pStyle w:val="ListParagraph"/>
              <w:numPr>
                <w:ilvl w:val="0"/>
                <w:numId w:val="1"/>
              </w:numPr>
              <w:spacing w:before="0" w:after="0"/>
              <w:rPr>
                <w:sz w:val="24"/>
                <w:szCs w:val="24"/>
              </w:rPr>
            </w:pPr>
            <w:r w:rsidRPr="00CC25C1">
              <w:rPr>
                <w:sz w:val="24"/>
                <w:szCs w:val="24"/>
              </w:rPr>
              <w:t xml:space="preserve">All students should attend fieldwork. A field trip to </w:t>
            </w:r>
            <w:r>
              <w:rPr>
                <w:sz w:val="24"/>
                <w:szCs w:val="24"/>
              </w:rPr>
              <w:t>Dorset</w:t>
            </w:r>
            <w:r w:rsidRPr="00CC25C1">
              <w:rPr>
                <w:sz w:val="24"/>
                <w:szCs w:val="24"/>
              </w:rPr>
              <w:t xml:space="preserve"> </w:t>
            </w:r>
            <w:r>
              <w:rPr>
                <w:sz w:val="24"/>
                <w:szCs w:val="24"/>
              </w:rPr>
              <w:t xml:space="preserve">or Norfolk </w:t>
            </w:r>
            <w:r w:rsidRPr="00CC25C1">
              <w:rPr>
                <w:sz w:val="24"/>
                <w:szCs w:val="24"/>
              </w:rPr>
              <w:t>is currently planned for the start of year 11.</w:t>
            </w:r>
          </w:p>
        </w:tc>
      </w:tr>
    </w:tbl>
    <w:p w:rsidR="003439DB" w:rsidRPr="007C3015" w:rsidRDefault="003439DB" w:rsidP="003439DB">
      <w:pPr>
        <w:spacing w:before="0" w:after="0"/>
        <w:rPr>
          <w:sz w:val="20"/>
          <w:highlight w:val="yellow"/>
        </w:rPr>
      </w:pPr>
    </w:p>
    <w:tbl>
      <w:tblPr>
        <w:tblStyle w:val="TableGrid"/>
        <w:tblW w:w="15168" w:type="dxa"/>
        <w:tblInd w:w="-318" w:type="dxa"/>
        <w:tblLayout w:type="fixed"/>
        <w:tblLook w:val="04A0" w:firstRow="1" w:lastRow="0" w:firstColumn="1" w:lastColumn="0" w:noHBand="0" w:noVBand="1"/>
      </w:tblPr>
      <w:tblGrid>
        <w:gridCol w:w="1544"/>
        <w:gridCol w:w="1150"/>
        <w:gridCol w:w="4253"/>
        <w:gridCol w:w="3685"/>
        <w:gridCol w:w="4536"/>
      </w:tblGrid>
      <w:tr w:rsidR="003439DB" w:rsidRPr="007C3015" w:rsidTr="003439DB">
        <w:trPr>
          <w:trHeight w:val="324"/>
        </w:trPr>
        <w:tc>
          <w:tcPr>
            <w:tcW w:w="1544" w:type="dxa"/>
            <w:vMerge w:val="restart"/>
            <w:shd w:val="clear" w:color="auto" w:fill="E5E5E7" w:themeFill="accent5" w:themeFillTint="33"/>
            <w:vAlign w:val="center"/>
          </w:tcPr>
          <w:p w:rsidR="003439DB" w:rsidRPr="004758DD" w:rsidRDefault="003439DB" w:rsidP="003439DB">
            <w:pPr>
              <w:jc w:val="center"/>
              <w:rPr>
                <w:rFonts w:ascii="Consolas" w:hAnsi="Consolas" w:cs="Consolas"/>
                <w:b/>
                <w:sz w:val="24"/>
              </w:rPr>
            </w:pPr>
            <w:r w:rsidRPr="004758DD">
              <w:rPr>
                <w:rFonts w:ascii="Consolas" w:hAnsi="Consolas" w:cs="Consolas"/>
                <w:b/>
                <w:sz w:val="24"/>
              </w:rPr>
              <w:lastRenderedPageBreak/>
              <w:t>Subject</w:t>
            </w:r>
          </w:p>
        </w:tc>
        <w:tc>
          <w:tcPr>
            <w:tcW w:w="1150" w:type="dxa"/>
            <w:vMerge w:val="restart"/>
            <w:shd w:val="clear" w:color="auto" w:fill="E5E5E7" w:themeFill="accent5" w:themeFillTint="33"/>
            <w:vAlign w:val="center"/>
          </w:tcPr>
          <w:p w:rsidR="003439DB" w:rsidRPr="004758DD" w:rsidRDefault="003439DB" w:rsidP="003439DB">
            <w:pPr>
              <w:jc w:val="center"/>
              <w:rPr>
                <w:rFonts w:ascii="Consolas" w:hAnsi="Consolas" w:cs="Consolas"/>
                <w:b/>
                <w:sz w:val="24"/>
              </w:rPr>
            </w:pPr>
            <w:r w:rsidRPr="004758DD">
              <w:rPr>
                <w:rFonts w:ascii="Consolas" w:hAnsi="Consolas" w:cs="Consolas"/>
                <w:b/>
                <w:sz w:val="24"/>
              </w:rPr>
              <w:t>Exam Board</w:t>
            </w:r>
          </w:p>
        </w:tc>
        <w:tc>
          <w:tcPr>
            <w:tcW w:w="7938" w:type="dxa"/>
            <w:gridSpan w:val="2"/>
            <w:shd w:val="clear" w:color="auto" w:fill="E5E5E7" w:themeFill="accent5" w:themeFillTint="33"/>
            <w:vAlign w:val="center"/>
          </w:tcPr>
          <w:p w:rsidR="003439DB" w:rsidRPr="004758DD" w:rsidRDefault="003439DB" w:rsidP="003439DB">
            <w:pPr>
              <w:jc w:val="center"/>
              <w:rPr>
                <w:rFonts w:ascii="Consolas" w:hAnsi="Consolas" w:cs="Consolas"/>
                <w:b/>
                <w:sz w:val="24"/>
              </w:rPr>
            </w:pPr>
            <w:r w:rsidRPr="004758DD">
              <w:rPr>
                <w:rFonts w:ascii="Consolas" w:hAnsi="Consolas" w:cs="Consolas"/>
                <w:b/>
                <w:sz w:val="24"/>
              </w:rPr>
              <w:t>Structure and Method of Assessment</w:t>
            </w:r>
          </w:p>
        </w:tc>
        <w:tc>
          <w:tcPr>
            <w:tcW w:w="4536" w:type="dxa"/>
            <w:vMerge w:val="restart"/>
            <w:shd w:val="clear" w:color="auto" w:fill="E5E5E7" w:themeFill="accent5" w:themeFillTint="33"/>
            <w:vAlign w:val="center"/>
          </w:tcPr>
          <w:p w:rsidR="003439DB" w:rsidRPr="004758DD" w:rsidRDefault="003439DB" w:rsidP="003439DB">
            <w:pPr>
              <w:jc w:val="center"/>
              <w:rPr>
                <w:rFonts w:ascii="Consolas" w:hAnsi="Consolas" w:cs="Consolas"/>
                <w:b/>
                <w:sz w:val="24"/>
              </w:rPr>
            </w:pPr>
            <w:r w:rsidRPr="004758DD">
              <w:rPr>
                <w:rFonts w:ascii="Consolas" w:hAnsi="Consolas" w:cs="Consolas"/>
                <w:b/>
                <w:sz w:val="24"/>
              </w:rPr>
              <w:t>Notes/Useful Resources</w:t>
            </w:r>
          </w:p>
        </w:tc>
      </w:tr>
      <w:tr w:rsidR="003439DB" w:rsidRPr="007C3015" w:rsidTr="003439DB">
        <w:trPr>
          <w:trHeight w:val="648"/>
        </w:trPr>
        <w:tc>
          <w:tcPr>
            <w:tcW w:w="1544" w:type="dxa"/>
            <w:vMerge/>
            <w:shd w:val="clear" w:color="auto" w:fill="FDE0D0" w:themeFill="accent6" w:themeFillTint="33"/>
          </w:tcPr>
          <w:p w:rsidR="003439DB" w:rsidRPr="004758DD" w:rsidRDefault="003439DB" w:rsidP="003439DB">
            <w:pPr>
              <w:rPr>
                <w:rFonts w:ascii="Consolas" w:hAnsi="Consolas" w:cs="Consolas"/>
              </w:rPr>
            </w:pPr>
          </w:p>
        </w:tc>
        <w:tc>
          <w:tcPr>
            <w:tcW w:w="1150" w:type="dxa"/>
            <w:vMerge/>
            <w:shd w:val="clear" w:color="auto" w:fill="FDE0D0" w:themeFill="accent6" w:themeFillTint="33"/>
          </w:tcPr>
          <w:p w:rsidR="003439DB" w:rsidRPr="004758DD" w:rsidRDefault="003439DB" w:rsidP="003439DB">
            <w:pPr>
              <w:rPr>
                <w:rFonts w:ascii="Consolas" w:hAnsi="Consolas" w:cs="Consolas"/>
              </w:rPr>
            </w:pPr>
          </w:p>
        </w:tc>
        <w:tc>
          <w:tcPr>
            <w:tcW w:w="4253" w:type="dxa"/>
            <w:shd w:val="clear" w:color="auto" w:fill="FDE0D0" w:themeFill="accent6" w:themeFillTint="33"/>
            <w:vAlign w:val="center"/>
          </w:tcPr>
          <w:p w:rsidR="003439DB" w:rsidRPr="004758DD" w:rsidRDefault="003439DB" w:rsidP="003439DB">
            <w:pPr>
              <w:jc w:val="center"/>
              <w:rPr>
                <w:rFonts w:ascii="Consolas" w:hAnsi="Consolas" w:cs="Consolas"/>
                <w:b/>
                <w:sz w:val="24"/>
              </w:rPr>
            </w:pPr>
            <w:r w:rsidRPr="004758DD">
              <w:rPr>
                <w:rFonts w:ascii="Consolas" w:hAnsi="Consolas" w:cs="Consolas"/>
                <w:b/>
                <w:sz w:val="24"/>
              </w:rPr>
              <w:t>Examinations</w:t>
            </w:r>
          </w:p>
        </w:tc>
        <w:tc>
          <w:tcPr>
            <w:tcW w:w="3685" w:type="dxa"/>
            <w:shd w:val="clear" w:color="auto" w:fill="FDE0D0" w:themeFill="accent6" w:themeFillTint="33"/>
            <w:vAlign w:val="center"/>
          </w:tcPr>
          <w:p w:rsidR="003439DB" w:rsidRPr="004758DD" w:rsidRDefault="003439DB" w:rsidP="003439DB">
            <w:pPr>
              <w:jc w:val="center"/>
              <w:rPr>
                <w:rFonts w:ascii="Consolas" w:hAnsi="Consolas" w:cs="Consolas"/>
                <w:b/>
                <w:sz w:val="24"/>
              </w:rPr>
            </w:pPr>
            <w:r w:rsidRPr="004758DD">
              <w:rPr>
                <w:rFonts w:ascii="Consolas" w:hAnsi="Consolas" w:cs="Consolas"/>
                <w:b/>
                <w:sz w:val="24"/>
              </w:rPr>
              <w:t>Non-Examination Assessment (NEA)</w:t>
            </w:r>
          </w:p>
        </w:tc>
        <w:tc>
          <w:tcPr>
            <w:tcW w:w="4536" w:type="dxa"/>
            <w:vMerge/>
            <w:shd w:val="clear" w:color="auto" w:fill="FDE0D0" w:themeFill="accent6" w:themeFillTint="33"/>
          </w:tcPr>
          <w:p w:rsidR="003439DB" w:rsidRPr="004758DD" w:rsidRDefault="003439DB" w:rsidP="003439DB"/>
        </w:tc>
      </w:tr>
      <w:tr w:rsidR="003439DB" w:rsidRPr="007C3015" w:rsidTr="003439DB">
        <w:trPr>
          <w:trHeight w:val="648"/>
        </w:trPr>
        <w:tc>
          <w:tcPr>
            <w:tcW w:w="1544" w:type="dxa"/>
            <w:vAlign w:val="center"/>
          </w:tcPr>
          <w:p w:rsidR="003439DB" w:rsidRPr="004758DD" w:rsidRDefault="003439DB" w:rsidP="003439DB">
            <w:pPr>
              <w:jc w:val="center"/>
              <w:rPr>
                <w:b/>
                <w:sz w:val="24"/>
                <w:szCs w:val="24"/>
              </w:rPr>
            </w:pPr>
            <w:r w:rsidRPr="004758DD">
              <w:rPr>
                <w:b/>
                <w:sz w:val="24"/>
                <w:szCs w:val="24"/>
              </w:rPr>
              <w:t>History</w:t>
            </w:r>
          </w:p>
        </w:tc>
        <w:tc>
          <w:tcPr>
            <w:tcW w:w="1150" w:type="dxa"/>
            <w:vAlign w:val="center"/>
          </w:tcPr>
          <w:p w:rsidR="003439DB" w:rsidRPr="004758DD" w:rsidRDefault="003439DB" w:rsidP="003439DB">
            <w:pPr>
              <w:jc w:val="center"/>
              <w:rPr>
                <w:sz w:val="24"/>
                <w:szCs w:val="24"/>
              </w:rPr>
            </w:pPr>
            <w:r w:rsidRPr="004758DD">
              <w:rPr>
                <w:sz w:val="24"/>
                <w:szCs w:val="24"/>
              </w:rPr>
              <w:t>AQA</w:t>
            </w:r>
          </w:p>
        </w:tc>
        <w:tc>
          <w:tcPr>
            <w:tcW w:w="4253" w:type="dxa"/>
          </w:tcPr>
          <w:p w:rsidR="003439DB" w:rsidRPr="004758DD" w:rsidRDefault="003439DB" w:rsidP="003439DB">
            <w:pPr>
              <w:rPr>
                <w:b/>
                <w:sz w:val="24"/>
                <w:szCs w:val="24"/>
              </w:rPr>
            </w:pPr>
            <w:r w:rsidRPr="004758DD">
              <w:rPr>
                <w:b/>
                <w:sz w:val="24"/>
                <w:szCs w:val="24"/>
              </w:rPr>
              <w:t>Paper 1: Understanding the modern world</w:t>
            </w:r>
          </w:p>
          <w:p w:rsidR="003439DB" w:rsidRPr="004758DD" w:rsidRDefault="003439DB" w:rsidP="003439DB">
            <w:pPr>
              <w:rPr>
                <w:rFonts w:cs="Consolas"/>
                <w:sz w:val="24"/>
                <w:szCs w:val="24"/>
              </w:rPr>
            </w:pPr>
            <w:r w:rsidRPr="004758DD">
              <w:rPr>
                <w:sz w:val="24"/>
                <w:szCs w:val="24"/>
              </w:rPr>
              <w:t xml:space="preserve">Section A </w:t>
            </w:r>
            <w:r w:rsidRPr="004758DD">
              <w:rPr>
                <w:bCs/>
                <w:sz w:val="24"/>
                <w:szCs w:val="24"/>
              </w:rPr>
              <w:t>Period studies [</w:t>
            </w:r>
            <w:r w:rsidRPr="004758DD">
              <w:rPr>
                <w:bCs/>
                <w:i/>
                <w:sz w:val="24"/>
                <w:szCs w:val="24"/>
              </w:rPr>
              <w:t>1B Germany, 1890–1945: Democracy and dictatorship</w:t>
            </w:r>
            <w:r w:rsidRPr="004758DD">
              <w:rPr>
                <w:bCs/>
                <w:sz w:val="24"/>
                <w:szCs w:val="24"/>
              </w:rPr>
              <w:t>]</w:t>
            </w:r>
          </w:p>
          <w:p w:rsidR="003439DB" w:rsidRPr="004758DD" w:rsidRDefault="003439DB" w:rsidP="003439DB">
            <w:pPr>
              <w:rPr>
                <w:rFonts w:cs="Consolas"/>
                <w:sz w:val="24"/>
                <w:szCs w:val="24"/>
              </w:rPr>
            </w:pPr>
            <w:r w:rsidRPr="004758DD">
              <w:rPr>
                <w:sz w:val="24"/>
                <w:szCs w:val="24"/>
              </w:rPr>
              <w:t xml:space="preserve">Section B </w:t>
            </w:r>
            <w:r w:rsidRPr="004758DD">
              <w:rPr>
                <w:bCs/>
                <w:sz w:val="24"/>
                <w:szCs w:val="24"/>
              </w:rPr>
              <w:t xml:space="preserve">Wider world depth studies </w:t>
            </w:r>
            <w:r w:rsidRPr="004758DD">
              <w:rPr>
                <w:sz w:val="24"/>
                <w:szCs w:val="24"/>
              </w:rPr>
              <w:t>[</w:t>
            </w:r>
            <w:r w:rsidRPr="004758DD">
              <w:rPr>
                <w:bCs/>
                <w:i/>
                <w:sz w:val="24"/>
                <w:szCs w:val="24"/>
              </w:rPr>
              <w:t>Conflict and tension between East and West, 1945–1972</w:t>
            </w:r>
            <w:r w:rsidRPr="004758DD">
              <w:rPr>
                <w:sz w:val="24"/>
                <w:szCs w:val="24"/>
              </w:rPr>
              <w:t>]:</w:t>
            </w:r>
          </w:p>
          <w:p w:rsidR="003439DB" w:rsidRPr="004758DD" w:rsidRDefault="003439DB" w:rsidP="003439DB">
            <w:pPr>
              <w:rPr>
                <w:rFonts w:cs="Consolas"/>
                <w:sz w:val="24"/>
                <w:szCs w:val="24"/>
              </w:rPr>
            </w:pPr>
          </w:p>
          <w:p w:rsidR="003439DB" w:rsidRPr="004758DD" w:rsidRDefault="003439DB" w:rsidP="003439DB">
            <w:pPr>
              <w:pStyle w:val="ListParagraph"/>
              <w:numPr>
                <w:ilvl w:val="0"/>
                <w:numId w:val="1"/>
              </w:numPr>
              <w:spacing w:before="0"/>
              <w:rPr>
                <w:rFonts w:cs="Consolas"/>
                <w:sz w:val="24"/>
                <w:szCs w:val="24"/>
              </w:rPr>
            </w:pPr>
            <w:r w:rsidRPr="004758DD">
              <w:rPr>
                <w:rFonts w:cs="Consolas"/>
                <w:sz w:val="24"/>
                <w:szCs w:val="24"/>
              </w:rPr>
              <w:t>84 Marks</w:t>
            </w:r>
          </w:p>
          <w:p w:rsidR="003439DB" w:rsidRPr="004758DD" w:rsidRDefault="003439DB" w:rsidP="003439DB">
            <w:pPr>
              <w:pStyle w:val="ListParagraph"/>
              <w:numPr>
                <w:ilvl w:val="0"/>
                <w:numId w:val="1"/>
              </w:numPr>
              <w:spacing w:before="0"/>
              <w:rPr>
                <w:rFonts w:cs="Consolas"/>
                <w:sz w:val="24"/>
                <w:szCs w:val="24"/>
              </w:rPr>
            </w:pPr>
            <w:r>
              <w:rPr>
                <w:rFonts w:cs="Consolas"/>
                <w:sz w:val="24"/>
                <w:szCs w:val="24"/>
              </w:rPr>
              <w:t>2 hours</w:t>
            </w:r>
          </w:p>
          <w:p w:rsidR="003439DB" w:rsidRPr="004758DD" w:rsidRDefault="003439DB" w:rsidP="003439DB">
            <w:pPr>
              <w:pStyle w:val="ListParagraph"/>
              <w:numPr>
                <w:ilvl w:val="0"/>
                <w:numId w:val="1"/>
              </w:numPr>
              <w:spacing w:before="0"/>
              <w:rPr>
                <w:rFonts w:cs="Consolas"/>
                <w:sz w:val="24"/>
                <w:szCs w:val="24"/>
              </w:rPr>
            </w:pPr>
            <w:r w:rsidRPr="004758DD">
              <w:rPr>
                <w:rFonts w:cs="Consolas"/>
                <w:sz w:val="24"/>
                <w:szCs w:val="24"/>
              </w:rPr>
              <w:t>50% of GCSE</w:t>
            </w:r>
          </w:p>
          <w:p w:rsidR="003439DB" w:rsidRPr="004758DD" w:rsidRDefault="003439DB" w:rsidP="003439DB">
            <w:pPr>
              <w:rPr>
                <w:rFonts w:cs="Consolas"/>
                <w:sz w:val="24"/>
                <w:szCs w:val="24"/>
              </w:rPr>
            </w:pPr>
          </w:p>
          <w:p w:rsidR="003439DB" w:rsidRPr="004758DD" w:rsidRDefault="003439DB" w:rsidP="003439DB">
            <w:pPr>
              <w:rPr>
                <w:b/>
                <w:sz w:val="24"/>
                <w:szCs w:val="24"/>
              </w:rPr>
            </w:pPr>
            <w:r w:rsidRPr="004758DD">
              <w:rPr>
                <w:b/>
                <w:sz w:val="24"/>
                <w:szCs w:val="24"/>
              </w:rPr>
              <w:t xml:space="preserve">Paper 2: Shaping the nation </w:t>
            </w:r>
          </w:p>
          <w:p w:rsidR="003439DB" w:rsidRPr="004758DD" w:rsidRDefault="003439DB" w:rsidP="003439DB">
            <w:pPr>
              <w:rPr>
                <w:sz w:val="24"/>
                <w:szCs w:val="24"/>
              </w:rPr>
            </w:pPr>
            <w:r w:rsidRPr="004758DD">
              <w:rPr>
                <w:bCs/>
                <w:sz w:val="24"/>
                <w:szCs w:val="24"/>
              </w:rPr>
              <w:t>Section A: Thematic studies</w:t>
            </w:r>
            <w:r w:rsidRPr="004758DD">
              <w:rPr>
                <w:sz w:val="24"/>
                <w:szCs w:val="24"/>
              </w:rPr>
              <w:t xml:space="preserve"> [</w:t>
            </w:r>
            <w:r w:rsidRPr="004758DD">
              <w:rPr>
                <w:i/>
                <w:sz w:val="24"/>
                <w:szCs w:val="24"/>
              </w:rPr>
              <w:t>2A Britain: Health and the people: c1000 to the present day]:</w:t>
            </w:r>
          </w:p>
          <w:p w:rsidR="003439DB" w:rsidRPr="004758DD" w:rsidRDefault="003439DB" w:rsidP="003439DB">
            <w:pPr>
              <w:rPr>
                <w:b/>
                <w:sz w:val="24"/>
                <w:szCs w:val="24"/>
              </w:rPr>
            </w:pPr>
            <w:r w:rsidRPr="004758DD">
              <w:rPr>
                <w:bCs/>
                <w:sz w:val="24"/>
                <w:szCs w:val="24"/>
              </w:rPr>
              <w:t>Section B: British depth studies including the historic environment</w:t>
            </w:r>
            <w:r w:rsidRPr="004758DD">
              <w:rPr>
                <w:sz w:val="24"/>
                <w:szCs w:val="24"/>
              </w:rPr>
              <w:t xml:space="preserve"> [</w:t>
            </w:r>
            <w:r w:rsidRPr="004758DD">
              <w:rPr>
                <w:i/>
                <w:sz w:val="24"/>
                <w:szCs w:val="24"/>
              </w:rPr>
              <w:t>Elizabethan England, c1568–1603</w:t>
            </w:r>
            <w:r w:rsidRPr="004758DD">
              <w:rPr>
                <w:sz w:val="24"/>
                <w:szCs w:val="24"/>
              </w:rPr>
              <w:t>]:</w:t>
            </w:r>
            <w:r w:rsidRPr="004758DD">
              <w:rPr>
                <w:b/>
                <w:sz w:val="24"/>
                <w:szCs w:val="24"/>
              </w:rPr>
              <w:t xml:space="preserve"> </w:t>
            </w:r>
          </w:p>
          <w:p w:rsidR="003439DB" w:rsidRPr="004758DD" w:rsidRDefault="003439DB" w:rsidP="003439DB">
            <w:pPr>
              <w:pStyle w:val="ListParagraph"/>
              <w:ind w:left="360"/>
              <w:rPr>
                <w:rFonts w:cs="Consolas"/>
                <w:sz w:val="24"/>
                <w:szCs w:val="24"/>
              </w:rPr>
            </w:pPr>
          </w:p>
          <w:p w:rsidR="003439DB" w:rsidRPr="004758DD" w:rsidRDefault="003439DB" w:rsidP="003439DB">
            <w:pPr>
              <w:pStyle w:val="ListParagraph"/>
              <w:numPr>
                <w:ilvl w:val="0"/>
                <w:numId w:val="1"/>
              </w:numPr>
              <w:spacing w:before="0"/>
              <w:rPr>
                <w:rFonts w:cs="Consolas"/>
                <w:sz w:val="24"/>
                <w:szCs w:val="24"/>
              </w:rPr>
            </w:pPr>
            <w:r w:rsidRPr="004758DD">
              <w:rPr>
                <w:rFonts w:cs="Consolas"/>
                <w:sz w:val="24"/>
                <w:szCs w:val="24"/>
              </w:rPr>
              <w:t>84 Marks</w:t>
            </w:r>
          </w:p>
          <w:p w:rsidR="003439DB" w:rsidRPr="004758DD" w:rsidRDefault="003439DB" w:rsidP="003439DB">
            <w:pPr>
              <w:pStyle w:val="ListParagraph"/>
              <w:numPr>
                <w:ilvl w:val="0"/>
                <w:numId w:val="1"/>
              </w:numPr>
              <w:spacing w:before="0"/>
              <w:rPr>
                <w:rFonts w:cs="Consolas"/>
                <w:sz w:val="24"/>
                <w:szCs w:val="24"/>
              </w:rPr>
            </w:pPr>
            <w:r>
              <w:rPr>
                <w:rFonts w:cs="Consolas"/>
                <w:sz w:val="24"/>
                <w:szCs w:val="24"/>
              </w:rPr>
              <w:t>2 hours</w:t>
            </w:r>
          </w:p>
          <w:p w:rsidR="003439DB" w:rsidRPr="00A147FF" w:rsidRDefault="003439DB" w:rsidP="003439DB">
            <w:pPr>
              <w:pStyle w:val="ListParagraph"/>
              <w:numPr>
                <w:ilvl w:val="0"/>
                <w:numId w:val="1"/>
              </w:numPr>
              <w:spacing w:before="0"/>
              <w:rPr>
                <w:sz w:val="24"/>
                <w:szCs w:val="24"/>
              </w:rPr>
            </w:pPr>
            <w:r w:rsidRPr="004758DD">
              <w:rPr>
                <w:rFonts w:cs="Consolas"/>
                <w:sz w:val="24"/>
                <w:szCs w:val="24"/>
              </w:rPr>
              <w:t>50% of GCSE</w:t>
            </w:r>
          </w:p>
          <w:p w:rsidR="003439DB" w:rsidRDefault="003439DB" w:rsidP="003439DB">
            <w:pPr>
              <w:spacing w:before="0"/>
              <w:rPr>
                <w:sz w:val="24"/>
                <w:szCs w:val="24"/>
              </w:rPr>
            </w:pPr>
          </w:p>
          <w:p w:rsidR="003439DB" w:rsidRPr="00A147FF" w:rsidRDefault="003439DB" w:rsidP="003439DB">
            <w:pPr>
              <w:spacing w:before="0"/>
              <w:rPr>
                <w:sz w:val="24"/>
                <w:szCs w:val="24"/>
              </w:rPr>
            </w:pPr>
          </w:p>
        </w:tc>
        <w:tc>
          <w:tcPr>
            <w:tcW w:w="3685" w:type="dxa"/>
          </w:tcPr>
          <w:p w:rsidR="003439DB" w:rsidRPr="004758DD" w:rsidRDefault="003439DB" w:rsidP="003439DB">
            <w:pPr>
              <w:jc w:val="center"/>
              <w:rPr>
                <w:sz w:val="24"/>
                <w:szCs w:val="24"/>
              </w:rPr>
            </w:pPr>
            <w:r w:rsidRPr="004758DD">
              <w:rPr>
                <w:sz w:val="24"/>
                <w:szCs w:val="24"/>
              </w:rPr>
              <w:t>N/A</w:t>
            </w:r>
          </w:p>
        </w:tc>
        <w:tc>
          <w:tcPr>
            <w:tcW w:w="4536" w:type="dxa"/>
          </w:tcPr>
          <w:p w:rsidR="003439DB" w:rsidRPr="004758DD" w:rsidRDefault="003439DB" w:rsidP="009B7B19">
            <w:pPr>
              <w:pStyle w:val="ListParagraph"/>
              <w:numPr>
                <w:ilvl w:val="0"/>
                <w:numId w:val="26"/>
              </w:numPr>
              <w:spacing w:line="264" w:lineRule="auto"/>
              <w:rPr>
                <w:sz w:val="24"/>
                <w:szCs w:val="24"/>
              </w:rPr>
            </w:pPr>
            <w:r w:rsidRPr="004758DD">
              <w:rPr>
                <w:sz w:val="24"/>
                <w:szCs w:val="24"/>
              </w:rPr>
              <w:t>Encourage your child to use the websites listed below:</w:t>
            </w:r>
          </w:p>
          <w:p w:rsidR="003439DB" w:rsidRPr="00E91841" w:rsidRDefault="00612FCA" w:rsidP="009B7B19">
            <w:pPr>
              <w:pStyle w:val="ListParagraph"/>
              <w:numPr>
                <w:ilvl w:val="0"/>
                <w:numId w:val="26"/>
              </w:numPr>
              <w:spacing w:line="264" w:lineRule="auto"/>
              <w:rPr>
                <w:sz w:val="24"/>
                <w:szCs w:val="24"/>
              </w:rPr>
            </w:pPr>
            <w:hyperlink r:id="rId38" w:history="1">
              <w:r w:rsidR="003439DB" w:rsidRPr="00E91841">
                <w:rPr>
                  <w:rStyle w:val="Hyperlink"/>
                  <w:sz w:val="24"/>
                  <w:szCs w:val="24"/>
                </w:rPr>
                <w:t>www.GCSEPod.com</w:t>
              </w:r>
            </w:hyperlink>
          </w:p>
          <w:p w:rsidR="003439DB" w:rsidRPr="00841525" w:rsidRDefault="00612FCA" w:rsidP="009B7B19">
            <w:pPr>
              <w:pStyle w:val="ListParagraph"/>
              <w:numPr>
                <w:ilvl w:val="0"/>
                <w:numId w:val="26"/>
              </w:numPr>
              <w:spacing w:line="264" w:lineRule="auto"/>
              <w:rPr>
                <w:sz w:val="24"/>
                <w:szCs w:val="24"/>
              </w:rPr>
            </w:pPr>
            <w:hyperlink r:id="rId39" w:history="1">
              <w:r w:rsidR="003439DB" w:rsidRPr="004758DD">
                <w:rPr>
                  <w:rStyle w:val="Hyperlink"/>
                  <w:sz w:val="24"/>
                  <w:szCs w:val="24"/>
                </w:rPr>
                <w:t>http://www.bbc.co.uk/education/subjects/zj26n39</w:t>
              </w:r>
            </w:hyperlink>
            <w:r w:rsidR="003439DB" w:rsidRPr="004758DD">
              <w:rPr>
                <w:sz w:val="24"/>
                <w:szCs w:val="24"/>
              </w:rPr>
              <w:t xml:space="preserve"> </w:t>
            </w:r>
          </w:p>
          <w:p w:rsidR="003439DB" w:rsidRPr="00CA37C3" w:rsidRDefault="003439DB" w:rsidP="009B7B19">
            <w:pPr>
              <w:pStyle w:val="ListParagraph"/>
              <w:numPr>
                <w:ilvl w:val="0"/>
                <w:numId w:val="26"/>
              </w:numPr>
              <w:spacing w:before="0" w:line="264" w:lineRule="auto"/>
              <w:rPr>
                <w:sz w:val="24"/>
                <w:szCs w:val="24"/>
              </w:rPr>
            </w:pPr>
            <w:r w:rsidRPr="00CA37C3">
              <w:rPr>
                <w:sz w:val="24"/>
                <w:szCs w:val="24"/>
              </w:rPr>
              <w:t>Revision material will be given out in class, but additional GCSE Revision Guides can be purchased from Amazon</w:t>
            </w:r>
          </w:p>
          <w:p w:rsidR="003439DB" w:rsidRPr="00967FC9" w:rsidRDefault="003439DB" w:rsidP="009B7B19">
            <w:pPr>
              <w:pStyle w:val="ListParagraph"/>
              <w:numPr>
                <w:ilvl w:val="0"/>
                <w:numId w:val="26"/>
              </w:numPr>
              <w:shd w:val="clear" w:color="auto" w:fill="FFFFFF"/>
              <w:spacing w:before="0"/>
              <w:rPr>
                <w:rFonts w:eastAsia="Times New Roman" w:cs="Arial"/>
                <w:color w:val="222222"/>
                <w:sz w:val="20"/>
                <w:szCs w:val="20"/>
                <w:lang w:val="en-GB" w:eastAsia="en-GB"/>
              </w:rPr>
            </w:pPr>
            <w:r w:rsidRPr="00967FC9">
              <w:rPr>
                <w:rFonts w:eastAsia="Times New Roman" w:cs="Arial"/>
                <w:color w:val="222222"/>
                <w:sz w:val="20"/>
                <w:szCs w:val="20"/>
                <w:lang w:val="en-GB" w:eastAsia="en-GB"/>
              </w:rPr>
              <w:t>Oxford AQA GCSE History (9-1): Conflict and tension between East and West, 1945-1972 revision guide</w:t>
            </w:r>
            <w:r>
              <w:rPr>
                <w:rFonts w:eastAsia="Times New Roman" w:cs="Arial"/>
                <w:color w:val="222222"/>
                <w:sz w:val="20"/>
                <w:szCs w:val="20"/>
                <w:lang w:val="en-GB" w:eastAsia="en-GB"/>
              </w:rPr>
              <w:t xml:space="preserve"> </w:t>
            </w:r>
            <w:r w:rsidRPr="0009025E">
              <w:rPr>
                <w:rFonts w:eastAsia="Times New Roman" w:cs="Arial"/>
                <w:color w:val="222222"/>
                <w:sz w:val="20"/>
                <w:szCs w:val="20"/>
                <w:lang w:val="en-GB" w:eastAsia="en-GB"/>
              </w:rPr>
              <w:t xml:space="preserve">by </w:t>
            </w:r>
            <w:r w:rsidRPr="0009025E">
              <w:rPr>
                <w:rFonts w:cs="Arial"/>
                <w:color w:val="222222"/>
                <w:sz w:val="20"/>
                <w:szCs w:val="20"/>
                <w:shd w:val="clear" w:color="auto" w:fill="FFFFFF"/>
              </w:rPr>
              <w:t>Aaron Wilkes</w:t>
            </w:r>
          </w:p>
          <w:p w:rsidR="003439DB" w:rsidRPr="00D74F54" w:rsidRDefault="003439DB" w:rsidP="009B7B19">
            <w:pPr>
              <w:numPr>
                <w:ilvl w:val="0"/>
                <w:numId w:val="26"/>
              </w:numPr>
              <w:shd w:val="clear" w:color="auto" w:fill="FFFFFF"/>
              <w:spacing w:before="100" w:beforeAutospacing="1" w:after="100" w:afterAutospacing="1"/>
              <w:rPr>
                <w:rFonts w:eastAsia="Times New Roman" w:cs="Arial"/>
                <w:color w:val="222222"/>
                <w:sz w:val="20"/>
                <w:szCs w:val="20"/>
                <w:lang w:val="en-GB" w:eastAsia="en-GB"/>
              </w:rPr>
            </w:pPr>
            <w:r w:rsidRPr="00D74F54">
              <w:rPr>
                <w:rFonts w:eastAsia="Times New Roman" w:cs="Arial"/>
                <w:color w:val="222222"/>
                <w:sz w:val="20"/>
                <w:szCs w:val="20"/>
                <w:lang w:val="en-GB" w:eastAsia="en-GB"/>
              </w:rPr>
              <w:t>Engaging with AQA GCSE (9-1) History: Democracy and Dictatorship: Germany, 1890-1945 by Dale Banham</w:t>
            </w:r>
          </w:p>
          <w:p w:rsidR="003439DB" w:rsidRPr="00D74F54" w:rsidRDefault="003439DB" w:rsidP="009B7B19">
            <w:pPr>
              <w:numPr>
                <w:ilvl w:val="0"/>
                <w:numId w:val="26"/>
              </w:numPr>
              <w:shd w:val="clear" w:color="auto" w:fill="FFFFFF"/>
              <w:spacing w:before="100" w:beforeAutospacing="1" w:after="100" w:afterAutospacing="1"/>
              <w:rPr>
                <w:rFonts w:eastAsia="Times New Roman" w:cs="Arial"/>
                <w:color w:val="222222"/>
                <w:sz w:val="20"/>
                <w:szCs w:val="20"/>
                <w:lang w:val="en-GB" w:eastAsia="en-GB"/>
              </w:rPr>
            </w:pPr>
            <w:r w:rsidRPr="00D74F54">
              <w:rPr>
                <w:rFonts w:eastAsia="Times New Roman" w:cs="Arial"/>
                <w:color w:val="222222"/>
                <w:sz w:val="20"/>
                <w:szCs w:val="20"/>
                <w:lang w:val="en-GB" w:eastAsia="en-GB"/>
              </w:rPr>
              <w:t>Engaging with AQA GCSE (9-1) History: Health and the People: c.1000 to the present day by Dale Banham</w:t>
            </w:r>
          </w:p>
          <w:p w:rsidR="003439DB" w:rsidRPr="00D74F54" w:rsidRDefault="003439DB" w:rsidP="009B7B19">
            <w:pPr>
              <w:numPr>
                <w:ilvl w:val="0"/>
                <w:numId w:val="26"/>
              </w:numPr>
              <w:shd w:val="clear" w:color="auto" w:fill="FFFFFF"/>
              <w:spacing w:before="100" w:beforeAutospacing="1" w:after="100" w:afterAutospacing="1"/>
              <w:rPr>
                <w:rFonts w:eastAsia="Times New Roman" w:cs="Arial"/>
                <w:color w:val="222222"/>
                <w:sz w:val="20"/>
                <w:szCs w:val="20"/>
                <w:lang w:val="en-GB" w:eastAsia="en-GB"/>
              </w:rPr>
            </w:pPr>
            <w:r w:rsidRPr="00D74F54">
              <w:rPr>
                <w:rFonts w:eastAsia="Times New Roman" w:cs="Arial"/>
                <w:color w:val="222222"/>
                <w:sz w:val="20"/>
                <w:szCs w:val="20"/>
                <w:lang w:val="en-GB" w:eastAsia="en-GB"/>
              </w:rPr>
              <w:t>Engaging with AQA GCSE (9-1) History: Elizabethan England, c.156</w:t>
            </w:r>
            <w:r>
              <w:rPr>
                <w:rFonts w:eastAsia="Times New Roman" w:cs="Arial"/>
                <w:color w:val="222222"/>
                <w:sz w:val="20"/>
                <w:szCs w:val="20"/>
                <w:lang w:val="en-GB" w:eastAsia="en-GB"/>
              </w:rPr>
              <w:t>8</w:t>
            </w:r>
            <w:r w:rsidRPr="00D74F54">
              <w:rPr>
                <w:rFonts w:eastAsia="Times New Roman" w:cs="Arial"/>
                <w:color w:val="222222"/>
                <w:sz w:val="20"/>
                <w:szCs w:val="20"/>
                <w:lang w:val="en-GB" w:eastAsia="en-GB"/>
              </w:rPr>
              <w:t>-1603 by Dale Banham.</w:t>
            </w:r>
          </w:p>
          <w:p w:rsidR="003439DB" w:rsidRPr="00CA37C3" w:rsidRDefault="003439DB" w:rsidP="003439DB">
            <w:pPr>
              <w:ind w:left="360"/>
              <w:rPr>
                <w:sz w:val="24"/>
                <w:szCs w:val="24"/>
              </w:rPr>
            </w:pPr>
          </w:p>
        </w:tc>
      </w:tr>
    </w:tbl>
    <w:tbl>
      <w:tblPr>
        <w:tblStyle w:val="TableGrid"/>
        <w:tblpPr w:leftFromText="180" w:rightFromText="180" w:vertAnchor="text" w:horzAnchor="margin" w:tblpXSpec="center" w:tblpY="8"/>
        <w:tblW w:w="15168" w:type="dxa"/>
        <w:tblLayout w:type="fixed"/>
        <w:tblLook w:val="04A0" w:firstRow="1" w:lastRow="0" w:firstColumn="1" w:lastColumn="0" w:noHBand="0" w:noVBand="1"/>
      </w:tblPr>
      <w:tblGrid>
        <w:gridCol w:w="1526"/>
        <w:gridCol w:w="1168"/>
        <w:gridCol w:w="3828"/>
        <w:gridCol w:w="4110"/>
        <w:gridCol w:w="4536"/>
      </w:tblGrid>
      <w:tr w:rsidR="003439DB" w:rsidRPr="007C3015" w:rsidTr="003439DB">
        <w:trPr>
          <w:trHeight w:val="324"/>
        </w:trPr>
        <w:tc>
          <w:tcPr>
            <w:tcW w:w="1526" w:type="dxa"/>
            <w:vMerge w:val="restart"/>
            <w:shd w:val="clear" w:color="auto" w:fill="E5E5E7" w:themeFill="accent5" w:themeFillTint="33"/>
            <w:vAlign w:val="center"/>
          </w:tcPr>
          <w:p w:rsidR="003439DB" w:rsidRPr="00AC61C9" w:rsidRDefault="003439DB" w:rsidP="003439DB">
            <w:pPr>
              <w:jc w:val="center"/>
              <w:rPr>
                <w:rFonts w:ascii="Consolas" w:hAnsi="Consolas" w:cs="Consolas"/>
                <w:b/>
                <w:sz w:val="24"/>
              </w:rPr>
            </w:pPr>
            <w:r w:rsidRPr="00AC61C9">
              <w:rPr>
                <w:rFonts w:ascii="Consolas" w:hAnsi="Consolas" w:cs="Consolas"/>
                <w:b/>
                <w:sz w:val="24"/>
              </w:rPr>
              <w:lastRenderedPageBreak/>
              <w:t>Subject</w:t>
            </w:r>
          </w:p>
        </w:tc>
        <w:tc>
          <w:tcPr>
            <w:tcW w:w="1168" w:type="dxa"/>
            <w:vMerge w:val="restart"/>
            <w:shd w:val="clear" w:color="auto" w:fill="E5E5E7" w:themeFill="accent5" w:themeFillTint="33"/>
            <w:vAlign w:val="center"/>
          </w:tcPr>
          <w:p w:rsidR="003439DB" w:rsidRPr="00AC61C9" w:rsidRDefault="003439DB" w:rsidP="003439DB">
            <w:pPr>
              <w:jc w:val="center"/>
              <w:rPr>
                <w:rFonts w:ascii="Consolas" w:hAnsi="Consolas" w:cs="Consolas"/>
                <w:b/>
                <w:sz w:val="24"/>
              </w:rPr>
            </w:pPr>
            <w:r w:rsidRPr="00AC61C9">
              <w:rPr>
                <w:rFonts w:ascii="Consolas" w:hAnsi="Consolas" w:cs="Consolas"/>
                <w:b/>
                <w:sz w:val="24"/>
              </w:rPr>
              <w:t>Exam Board</w:t>
            </w:r>
          </w:p>
        </w:tc>
        <w:tc>
          <w:tcPr>
            <w:tcW w:w="7938" w:type="dxa"/>
            <w:gridSpan w:val="2"/>
            <w:shd w:val="clear" w:color="auto" w:fill="E5E5E7" w:themeFill="accent5" w:themeFillTint="33"/>
            <w:vAlign w:val="center"/>
          </w:tcPr>
          <w:p w:rsidR="003439DB" w:rsidRPr="00AC61C9" w:rsidRDefault="003439DB" w:rsidP="003439DB">
            <w:pPr>
              <w:jc w:val="center"/>
              <w:rPr>
                <w:rFonts w:ascii="Consolas" w:hAnsi="Consolas" w:cs="Consolas"/>
                <w:b/>
                <w:sz w:val="24"/>
              </w:rPr>
            </w:pPr>
            <w:r w:rsidRPr="00AC61C9">
              <w:rPr>
                <w:rFonts w:ascii="Consolas" w:hAnsi="Consolas" w:cs="Consolas"/>
                <w:b/>
                <w:sz w:val="24"/>
              </w:rPr>
              <w:t>Structure and Method of Assessment</w:t>
            </w:r>
          </w:p>
        </w:tc>
        <w:tc>
          <w:tcPr>
            <w:tcW w:w="4536" w:type="dxa"/>
            <w:vMerge w:val="restart"/>
            <w:shd w:val="clear" w:color="auto" w:fill="E5E5E7" w:themeFill="accent5" w:themeFillTint="33"/>
            <w:vAlign w:val="center"/>
          </w:tcPr>
          <w:p w:rsidR="003439DB" w:rsidRPr="00AC61C9" w:rsidRDefault="003439DB" w:rsidP="003439DB">
            <w:pPr>
              <w:jc w:val="center"/>
              <w:rPr>
                <w:rFonts w:ascii="Consolas" w:hAnsi="Consolas" w:cs="Consolas"/>
                <w:b/>
                <w:sz w:val="24"/>
              </w:rPr>
            </w:pPr>
            <w:r w:rsidRPr="00AC61C9">
              <w:rPr>
                <w:rFonts w:ascii="Consolas" w:hAnsi="Consolas" w:cs="Consolas"/>
                <w:b/>
                <w:sz w:val="24"/>
              </w:rPr>
              <w:t>Notes/Useful Resources</w:t>
            </w:r>
          </w:p>
        </w:tc>
      </w:tr>
      <w:tr w:rsidR="003439DB" w:rsidRPr="007C3015" w:rsidTr="003439DB">
        <w:trPr>
          <w:trHeight w:val="648"/>
        </w:trPr>
        <w:tc>
          <w:tcPr>
            <w:tcW w:w="1526" w:type="dxa"/>
            <w:vMerge/>
            <w:shd w:val="clear" w:color="auto" w:fill="FDE0D0" w:themeFill="accent6" w:themeFillTint="33"/>
          </w:tcPr>
          <w:p w:rsidR="003439DB" w:rsidRPr="00AC61C9" w:rsidRDefault="003439DB" w:rsidP="003439DB">
            <w:pPr>
              <w:rPr>
                <w:rFonts w:ascii="Consolas" w:hAnsi="Consolas" w:cs="Consolas"/>
              </w:rPr>
            </w:pPr>
          </w:p>
        </w:tc>
        <w:tc>
          <w:tcPr>
            <w:tcW w:w="1168" w:type="dxa"/>
            <w:vMerge/>
            <w:shd w:val="clear" w:color="auto" w:fill="FDE0D0" w:themeFill="accent6" w:themeFillTint="33"/>
          </w:tcPr>
          <w:p w:rsidR="003439DB" w:rsidRPr="00AC61C9" w:rsidRDefault="003439DB" w:rsidP="003439DB">
            <w:pPr>
              <w:rPr>
                <w:rFonts w:ascii="Consolas" w:hAnsi="Consolas" w:cs="Consolas"/>
              </w:rPr>
            </w:pPr>
          </w:p>
        </w:tc>
        <w:tc>
          <w:tcPr>
            <w:tcW w:w="3828" w:type="dxa"/>
            <w:shd w:val="clear" w:color="auto" w:fill="FDE0D0" w:themeFill="accent6" w:themeFillTint="33"/>
            <w:vAlign w:val="center"/>
          </w:tcPr>
          <w:p w:rsidR="003439DB" w:rsidRPr="00AC61C9" w:rsidRDefault="003439DB" w:rsidP="003439DB">
            <w:pPr>
              <w:jc w:val="center"/>
              <w:rPr>
                <w:rFonts w:ascii="Consolas" w:hAnsi="Consolas" w:cs="Consolas"/>
                <w:b/>
                <w:sz w:val="24"/>
              </w:rPr>
            </w:pPr>
            <w:r w:rsidRPr="00AC61C9">
              <w:rPr>
                <w:rFonts w:ascii="Consolas" w:hAnsi="Consolas" w:cs="Consolas"/>
                <w:b/>
                <w:sz w:val="24"/>
              </w:rPr>
              <w:t>Examinations</w:t>
            </w:r>
          </w:p>
        </w:tc>
        <w:tc>
          <w:tcPr>
            <w:tcW w:w="4110" w:type="dxa"/>
            <w:shd w:val="clear" w:color="auto" w:fill="FDE0D0" w:themeFill="accent6" w:themeFillTint="33"/>
            <w:vAlign w:val="center"/>
          </w:tcPr>
          <w:p w:rsidR="003439DB" w:rsidRPr="00AC61C9" w:rsidRDefault="003439DB" w:rsidP="003439DB">
            <w:pPr>
              <w:jc w:val="center"/>
              <w:rPr>
                <w:rFonts w:ascii="Consolas" w:hAnsi="Consolas" w:cs="Consolas"/>
                <w:b/>
                <w:sz w:val="24"/>
              </w:rPr>
            </w:pPr>
            <w:r w:rsidRPr="00AC61C9">
              <w:rPr>
                <w:rFonts w:ascii="Consolas" w:hAnsi="Consolas" w:cs="Consolas"/>
                <w:b/>
                <w:sz w:val="24"/>
              </w:rPr>
              <w:t>Non-Examination Assessment (NEA)</w:t>
            </w:r>
          </w:p>
        </w:tc>
        <w:tc>
          <w:tcPr>
            <w:tcW w:w="4536" w:type="dxa"/>
            <w:vMerge/>
            <w:shd w:val="clear" w:color="auto" w:fill="FDE0D0" w:themeFill="accent6" w:themeFillTint="33"/>
          </w:tcPr>
          <w:p w:rsidR="003439DB" w:rsidRPr="00AC61C9" w:rsidRDefault="003439DB" w:rsidP="003439DB"/>
        </w:tc>
      </w:tr>
      <w:tr w:rsidR="003439DB" w:rsidRPr="007C3015" w:rsidTr="003439DB">
        <w:trPr>
          <w:trHeight w:val="648"/>
        </w:trPr>
        <w:tc>
          <w:tcPr>
            <w:tcW w:w="1526" w:type="dxa"/>
            <w:tcBorders>
              <w:top w:val="single" w:sz="4" w:space="0" w:color="2C2C2C"/>
              <w:left w:val="single" w:sz="4" w:space="0" w:color="2C2C2C"/>
              <w:bottom w:val="single" w:sz="4" w:space="0" w:color="2C2C2C"/>
              <w:right w:val="single" w:sz="4" w:space="0" w:color="2C2C2C"/>
            </w:tcBorders>
            <w:vAlign w:val="center"/>
          </w:tcPr>
          <w:p w:rsidR="003439DB" w:rsidRDefault="003439DB" w:rsidP="003439DB">
            <w:r>
              <w:rPr>
                <w:b/>
                <w:bCs/>
              </w:rPr>
              <w:t>Health and Social Care</w:t>
            </w:r>
          </w:p>
        </w:tc>
        <w:tc>
          <w:tcPr>
            <w:tcW w:w="1168" w:type="dxa"/>
            <w:tcBorders>
              <w:top w:val="single" w:sz="4" w:space="0" w:color="2C2C2C"/>
              <w:left w:val="single" w:sz="4" w:space="0" w:color="2C2C2C"/>
              <w:bottom w:val="single" w:sz="4" w:space="0" w:color="2C2C2C"/>
              <w:right w:val="single" w:sz="4" w:space="0" w:color="2C2C2C"/>
            </w:tcBorders>
            <w:vAlign w:val="center"/>
          </w:tcPr>
          <w:p w:rsidR="003439DB" w:rsidRDefault="003439DB" w:rsidP="003439DB">
            <w:proofErr w:type="spellStart"/>
            <w:r>
              <w:t>Eduqas</w:t>
            </w:r>
            <w:proofErr w:type="spellEnd"/>
          </w:p>
        </w:tc>
        <w:tc>
          <w:tcPr>
            <w:tcW w:w="3828" w:type="dxa"/>
            <w:tcBorders>
              <w:top w:val="single" w:sz="4" w:space="0" w:color="2C2C2C"/>
              <w:left w:val="single" w:sz="4" w:space="0" w:color="2C2C2C"/>
              <w:bottom w:val="single" w:sz="4" w:space="0" w:color="2C2C2C"/>
              <w:right w:val="single" w:sz="4" w:space="0" w:color="2C2C2C"/>
            </w:tcBorders>
          </w:tcPr>
          <w:p w:rsidR="003439DB" w:rsidRDefault="003439DB" w:rsidP="003439DB">
            <w:r>
              <w:rPr>
                <w:b/>
                <w:bCs/>
              </w:rPr>
              <w:t xml:space="preserve">Unit 1: </w:t>
            </w:r>
            <w:r>
              <w:t xml:space="preserve"> Health, wellbeing and development throughout the lifespan.</w:t>
            </w:r>
          </w:p>
          <w:p w:rsidR="003439DB" w:rsidRDefault="003439DB" w:rsidP="003439DB">
            <w:r>
              <w:t>Questions requiring short and extended answers, based around applied situations. Learners will be required to use stimulus material to respond to questions.</w:t>
            </w:r>
          </w:p>
          <w:p w:rsidR="003439DB" w:rsidRDefault="003439DB" w:rsidP="009B7B19">
            <w:pPr>
              <w:pStyle w:val="ListParagraph"/>
              <w:numPr>
                <w:ilvl w:val="0"/>
                <w:numId w:val="45"/>
              </w:numPr>
            </w:pPr>
            <w:r>
              <w:t>80 min external exam taken in January or May of Year 11.</w:t>
            </w:r>
          </w:p>
          <w:p w:rsidR="003439DB" w:rsidRDefault="003439DB" w:rsidP="009B7B19">
            <w:pPr>
              <w:pStyle w:val="ListParagraph"/>
              <w:numPr>
                <w:ilvl w:val="0"/>
                <w:numId w:val="45"/>
              </w:numPr>
            </w:pPr>
            <w:r>
              <w:t>80 marks</w:t>
            </w:r>
          </w:p>
          <w:p w:rsidR="003439DB" w:rsidRDefault="003439DB" w:rsidP="009B7B19">
            <w:pPr>
              <w:pStyle w:val="ListParagraph"/>
              <w:numPr>
                <w:ilvl w:val="0"/>
                <w:numId w:val="45"/>
              </w:numPr>
            </w:pPr>
            <w:r>
              <w:t>Worth 40% of GCSE</w:t>
            </w:r>
          </w:p>
        </w:tc>
        <w:tc>
          <w:tcPr>
            <w:tcW w:w="4110" w:type="dxa"/>
            <w:tcBorders>
              <w:top w:val="single" w:sz="4" w:space="0" w:color="2C2C2C"/>
              <w:left w:val="single" w:sz="4" w:space="0" w:color="2C2C2C"/>
              <w:bottom w:val="single" w:sz="4" w:space="0" w:color="2C2C2C"/>
              <w:right w:val="single" w:sz="4" w:space="0" w:color="2C2C2C"/>
            </w:tcBorders>
          </w:tcPr>
          <w:p w:rsidR="003439DB" w:rsidRDefault="003439DB" w:rsidP="003439DB">
            <w:r>
              <w:rPr>
                <w:b/>
              </w:rPr>
              <w:t xml:space="preserve">Unit 2: </w:t>
            </w:r>
            <w:r>
              <w:t xml:space="preserve"> Outcome-focused and person </w:t>
            </w:r>
            <w:proofErr w:type="spellStart"/>
            <w:r>
              <w:t>centred</w:t>
            </w:r>
            <w:proofErr w:type="spellEnd"/>
            <w:r>
              <w:t>-practice in health and social care</w:t>
            </w:r>
          </w:p>
          <w:p w:rsidR="003439DB" w:rsidRDefault="003439DB" w:rsidP="003439DB">
            <w:r>
              <w:t>Case study and scenario-based tasks set by the exam board</w:t>
            </w:r>
          </w:p>
          <w:p w:rsidR="003439DB" w:rsidRDefault="003439DB" w:rsidP="009B7B19">
            <w:pPr>
              <w:pStyle w:val="ListParagraph"/>
              <w:numPr>
                <w:ilvl w:val="0"/>
                <w:numId w:val="46"/>
              </w:numPr>
            </w:pPr>
            <w:r>
              <w:t>To be completed in Autumn term of Year 11</w:t>
            </w:r>
          </w:p>
          <w:p w:rsidR="003439DB" w:rsidRDefault="003439DB" w:rsidP="009B7B19">
            <w:pPr>
              <w:pStyle w:val="ListParagraph"/>
              <w:numPr>
                <w:ilvl w:val="0"/>
                <w:numId w:val="46"/>
              </w:numPr>
            </w:pPr>
            <w:r>
              <w:t>120 marks</w:t>
            </w:r>
          </w:p>
          <w:p w:rsidR="003439DB" w:rsidRDefault="003439DB" w:rsidP="009B7B19">
            <w:pPr>
              <w:pStyle w:val="ListParagraph"/>
              <w:numPr>
                <w:ilvl w:val="0"/>
                <w:numId w:val="46"/>
              </w:numPr>
            </w:pPr>
            <w:r>
              <w:t>Worth 60% of GCSE</w:t>
            </w:r>
          </w:p>
          <w:p w:rsidR="003439DB" w:rsidRDefault="003439DB" w:rsidP="003439DB">
            <w:pPr>
              <w:pStyle w:val="ListParagraph"/>
            </w:pPr>
          </w:p>
          <w:p w:rsidR="003439DB" w:rsidRDefault="003439DB" w:rsidP="003439DB"/>
        </w:tc>
        <w:tc>
          <w:tcPr>
            <w:tcW w:w="4536" w:type="dxa"/>
            <w:tcBorders>
              <w:top w:val="single" w:sz="4" w:space="0" w:color="2C2C2C"/>
              <w:left w:val="single" w:sz="4" w:space="0" w:color="2C2C2C"/>
              <w:bottom w:val="single" w:sz="4" w:space="0" w:color="2C2C2C"/>
              <w:right w:val="single" w:sz="4" w:space="0" w:color="2C2C2C"/>
            </w:tcBorders>
          </w:tcPr>
          <w:p w:rsidR="003439DB" w:rsidRPr="007D18F1" w:rsidRDefault="003439DB" w:rsidP="009B7B19">
            <w:pPr>
              <w:numPr>
                <w:ilvl w:val="0"/>
                <w:numId w:val="38"/>
              </w:numPr>
              <w:spacing w:before="0" w:after="160" w:line="256" w:lineRule="auto"/>
            </w:pPr>
            <w:r>
              <w:rPr>
                <w:rFonts w:ascii="Corbel" w:hAnsi="Corbel"/>
                <w:color w:val="000000"/>
              </w:rPr>
              <w:t>All students have access to the course textbook for the duration of the course during lesson time.</w:t>
            </w:r>
          </w:p>
          <w:p w:rsidR="003439DB" w:rsidRDefault="003439DB" w:rsidP="009B7B19">
            <w:pPr>
              <w:numPr>
                <w:ilvl w:val="0"/>
                <w:numId w:val="38"/>
              </w:numPr>
              <w:spacing w:before="0" w:after="160" w:line="256" w:lineRule="auto"/>
            </w:pPr>
            <w:r>
              <w:t xml:space="preserve">Level ½ Vocational award Health &amp; Social Care Course companion Book. ISBN: </w:t>
            </w:r>
            <w:r>
              <w:rPr>
                <w:lang w:eastAsia="en-GB"/>
              </w:rPr>
              <w:t>978-1-86085-753-9</w:t>
            </w:r>
            <w:r>
              <w:rPr>
                <w:rFonts w:ascii="Arial" w:hAnsi="Arial" w:cs="Arial"/>
                <w:lang w:eastAsia="en-GB"/>
              </w:rPr>
              <w:t> </w:t>
            </w:r>
            <w:r>
              <w:rPr>
                <w:rFonts w:ascii="Corbel" w:hAnsi="Corbel" w:cs="Corbel"/>
                <w:lang w:eastAsia="en-GB"/>
              </w:rPr>
              <w:t> </w:t>
            </w:r>
          </w:p>
          <w:p w:rsidR="003439DB" w:rsidRDefault="003439DB" w:rsidP="009B7B19">
            <w:pPr>
              <w:numPr>
                <w:ilvl w:val="0"/>
                <w:numId w:val="38"/>
              </w:numPr>
              <w:spacing w:before="0" w:after="160" w:line="256" w:lineRule="auto"/>
            </w:pPr>
            <w:r>
              <w:t>Past Papers and Revision Materials available on student's subject-specific Google Classroom</w:t>
            </w:r>
          </w:p>
          <w:p w:rsidR="003439DB" w:rsidRDefault="003439DB" w:rsidP="009B7B19">
            <w:pPr>
              <w:numPr>
                <w:ilvl w:val="0"/>
                <w:numId w:val="38"/>
              </w:numPr>
              <w:spacing w:before="0" w:after="160" w:line="256" w:lineRule="auto"/>
            </w:pPr>
            <w:r>
              <w:t>Course graded: Pass, Merit, Distinction, Distinction*</w:t>
            </w:r>
          </w:p>
        </w:tc>
      </w:tr>
    </w:tbl>
    <w:p w:rsidR="003439DB" w:rsidRPr="007C3015" w:rsidRDefault="003439DB" w:rsidP="003439DB">
      <w:pPr>
        <w:rPr>
          <w:highlight w:val="yellow"/>
        </w:rPr>
      </w:pPr>
    </w:p>
    <w:tbl>
      <w:tblPr>
        <w:tblStyle w:val="TableGrid"/>
        <w:tblpPr w:leftFromText="180" w:rightFromText="180" w:vertAnchor="text" w:horzAnchor="margin" w:tblpXSpec="center" w:tblpY="3"/>
        <w:tblW w:w="15168" w:type="dxa"/>
        <w:tblLayout w:type="fixed"/>
        <w:tblLook w:val="04A0" w:firstRow="1" w:lastRow="0" w:firstColumn="1" w:lastColumn="0" w:noHBand="0" w:noVBand="1"/>
      </w:tblPr>
      <w:tblGrid>
        <w:gridCol w:w="1544"/>
        <w:gridCol w:w="1150"/>
        <w:gridCol w:w="3828"/>
        <w:gridCol w:w="4110"/>
        <w:gridCol w:w="4536"/>
      </w:tblGrid>
      <w:tr w:rsidR="003439DB" w:rsidRPr="007C3015" w:rsidTr="003439DB">
        <w:trPr>
          <w:trHeight w:val="324"/>
        </w:trPr>
        <w:tc>
          <w:tcPr>
            <w:tcW w:w="1544" w:type="dxa"/>
            <w:vMerge w:val="restart"/>
            <w:shd w:val="clear" w:color="auto" w:fill="E5E5E7" w:themeFill="accent5" w:themeFillTint="33"/>
            <w:vAlign w:val="center"/>
          </w:tcPr>
          <w:p w:rsidR="003439DB" w:rsidRPr="00B874A1" w:rsidRDefault="003439DB" w:rsidP="003439DB">
            <w:pPr>
              <w:jc w:val="center"/>
              <w:rPr>
                <w:rFonts w:ascii="Consolas" w:hAnsi="Consolas" w:cs="Consolas"/>
                <w:b/>
                <w:sz w:val="24"/>
              </w:rPr>
            </w:pPr>
            <w:r w:rsidRPr="00B874A1">
              <w:rPr>
                <w:rFonts w:ascii="Consolas" w:hAnsi="Consolas" w:cs="Consolas"/>
                <w:b/>
                <w:sz w:val="24"/>
              </w:rPr>
              <w:t>Subject</w:t>
            </w:r>
          </w:p>
        </w:tc>
        <w:tc>
          <w:tcPr>
            <w:tcW w:w="1150" w:type="dxa"/>
            <w:vMerge w:val="restart"/>
            <w:shd w:val="clear" w:color="auto" w:fill="E5E5E7" w:themeFill="accent5" w:themeFillTint="33"/>
            <w:vAlign w:val="center"/>
          </w:tcPr>
          <w:p w:rsidR="003439DB" w:rsidRPr="00B874A1" w:rsidRDefault="003439DB" w:rsidP="003439DB">
            <w:pPr>
              <w:jc w:val="center"/>
              <w:rPr>
                <w:rFonts w:ascii="Consolas" w:hAnsi="Consolas" w:cs="Consolas"/>
                <w:b/>
                <w:sz w:val="24"/>
              </w:rPr>
            </w:pPr>
            <w:r w:rsidRPr="00B874A1">
              <w:rPr>
                <w:rFonts w:ascii="Consolas" w:hAnsi="Consolas" w:cs="Consolas"/>
                <w:b/>
                <w:sz w:val="24"/>
              </w:rPr>
              <w:t>Exam Board</w:t>
            </w:r>
          </w:p>
        </w:tc>
        <w:tc>
          <w:tcPr>
            <w:tcW w:w="7938" w:type="dxa"/>
            <w:gridSpan w:val="2"/>
            <w:shd w:val="clear" w:color="auto" w:fill="E5E5E7" w:themeFill="accent5" w:themeFillTint="33"/>
            <w:vAlign w:val="center"/>
          </w:tcPr>
          <w:p w:rsidR="003439DB" w:rsidRPr="00B874A1" w:rsidRDefault="003439DB" w:rsidP="003439DB">
            <w:pPr>
              <w:jc w:val="center"/>
              <w:rPr>
                <w:rFonts w:ascii="Consolas" w:hAnsi="Consolas" w:cs="Consolas"/>
                <w:b/>
                <w:sz w:val="24"/>
              </w:rPr>
            </w:pPr>
            <w:r w:rsidRPr="00B874A1">
              <w:rPr>
                <w:rFonts w:ascii="Consolas" w:hAnsi="Consolas" w:cs="Consolas"/>
                <w:b/>
                <w:sz w:val="24"/>
              </w:rPr>
              <w:t>Structure and Method of Assessment</w:t>
            </w:r>
          </w:p>
        </w:tc>
        <w:tc>
          <w:tcPr>
            <w:tcW w:w="4536" w:type="dxa"/>
            <w:vMerge w:val="restart"/>
            <w:shd w:val="clear" w:color="auto" w:fill="E5E5E7" w:themeFill="accent5" w:themeFillTint="33"/>
            <w:vAlign w:val="center"/>
          </w:tcPr>
          <w:p w:rsidR="003439DB" w:rsidRPr="00B874A1" w:rsidRDefault="003439DB" w:rsidP="003439DB">
            <w:pPr>
              <w:jc w:val="center"/>
              <w:rPr>
                <w:rFonts w:ascii="Consolas" w:hAnsi="Consolas" w:cs="Consolas"/>
                <w:b/>
                <w:sz w:val="24"/>
              </w:rPr>
            </w:pPr>
            <w:r w:rsidRPr="00B874A1">
              <w:rPr>
                <w:rFonts w:ascii="Consolas" w:hAnsi="Consolas" w:cs="Consolas"/>
                <w:b/>
                <w:sz w:val="24"/>
              </w:rPr>
              <w:t>Notes/Useful Resources</w:t>
            </w:r>
          </w:p>
        </w:tc>
      </w:tr>
      <w:tr w:rsidR="003439DB" w:rsidRPr="007C3015" w:rsidTr="003439DB">
        <w:trPr>
          <w:trHeight w:val="648"/>
        </w:trPr>
        <w:tc>
          <w:tcPr>
            <w:tcW w:w="1544" w:type="dxa"/>
            <w:vMerge/>
            <w:shd w:val="clear" w:color="auto" w:fill="FDE0D0" w:themeFill="accent6" w:themeFillTint="33"/>
          </w:tcPr>
          <w:p w:rsidR="003439DB" w:rsidRPr="007C3015" w:rsidRDefault="003439DB" w:rsidP="003439DB">
            <w:pPr>
              <w:rPr>
                <w:rFonts w:ascii="Consolas" w:hAnsi="Consolas" w:cs="Consolas"/>
                <w:highlight w:val="yellow"/>
              </w:rPr>
            </w:pPr>
          </w:p>
        </w:tc>
        <w:tc>
          <w:tcPr>
            <w:tcW w:w="1150" w:type="dxa"/>
            <w:vMerge/>
            <w:shd w:val="clear" w:color="auto" w:fill="FDE0D0" w:themeFill="accent6" w:themeFillTint="33"/>
          </w:tcPr>
          <w:p w:rsidR="003439DB" w:rsidRPr="007C3015" w:rsidRDefault="003439DB" w:rsidP="003439DB">
            <w:pPr>
              <w:rPr>
                <w:rFonts w:ascii="Consolas" w:hAnsi="Consolas" w:cs="Consolas"/>
                <w:highlight w:val="yellow"/>
              </w:rPr>
            </w:pPr>
          </w:p>
        </w:tc>
        <w:tc>
          <w:tcPr>
            <w:tcW w:w="3828" w:type="dxa"/>
            <w:shd w:val="clear" w:color="auto" w:fill="FDE0D0" w:themeFill="accent6" w:themeFillTint="33"/>
            <w:vAlign w:val="center"/>
          </w:tcPr>
          <w:p w:rsidR="003439DB" w:rsidRPr="00B874A1" w:rsidRDefault="003439DB" w:rsidP="003439DB">
            <w:pPr>
              <w:jc w:val="center"/>
              <w:rPr>
                <w:rFonts w:ascii="Consolas" w:hAnsi="Consolas" w:cs="Consolas"/>
                <w:b/>
                <w:sz w:val="24"/>
              </w:rPr>
            </w:pPr>
            <w:r w:rsidRPr="00B874A1">
              <w:rPr>
                <w:rFonts w:ascii="Consolas" w:hAnsi="Consolas" w:cs="Consolas"/>
                <w:b/>
                <w:sz w:val="24"/>
              </w:rPr>
              <w:t>Examinations</w:t>
            </w:r>
          </w:p>
        </w:tc>
        <w:tc>
          <w:tcPr>
            <w:tcW w:w="4110" w:type="dxa"/>
            <w:shd w:val="clear" w:color="auto" w:fill="FDE0D0" w:themeFill="accent6" w:themeFillTint="33"/>
            <w:vAlign w:val="center"/>
          </w:tcPr>
          <w:p w:rsidR="003439DB" w:rsidRPr="00B874A1" w:rsidRDefault="003439DB" w:rsidP="003439DB">
            <w:pPr>
              <w:jc w:val="center"/>
              <w:rPr>
                <w:rFonts w:ascii="Consolas" w:hAnsi="Consolas" w:cs="Consolas"/>
                <w:b/>
                <w:sz w:val="24"/>
              </w:rPr>
            </w:pPr>
            <w:r w:rsidRPr="00B874A1">
              <w:rPr>
                <w:rFonts w:ascii="Consolas" w:hAnsi="Consolas" w:cs="Consolas"/>
                <w:b/>
                <w:sz w:val="24"/>
              </w:rPr>
              <w:t>Non-Examination Assessment (NEA)</w:t>
            </w:r>
          </w:p>
        </w:tc>
        <w:tc>
          <w:tcPr>
            <w:tcW w:w="4536" w:type="dxa"/>
            <w:vMerge/>
            <w:shd w:val="clear" w:color="auto" w:fill="FDE0D0" w:themeFill="accent6" w:themeFillTint="33"/>
          </w:tcPr>
          <w:p w:rsidR="003439DB" w:rsidRPr="007C3015" w:rsidRDefault="003439DB" w:rsidP="003439DB">
            <w:pPr>
              <w:rPr>
                <w:highlight w:val="yellow"/>
              </w:rPr>
            </w:pPr>
          </w:p>
        </w:tc>
      </w:tr>
      <w:tr w:rsidR="003439DB" w:rsidRPr="007C3015" w:rsidTr="003439DB">
        <w:trPr>
          <w:trHeight w:val="648"/>
        </w:trPr>
        <w:tc>
          <w:tcPr>
            <w:tcW w:w="1544" w:type="dxa"/>
            <w:vAlign w:val="center"/>
          </w:tcPr>
          <w:p w:rsidR="003439DB" w:rsidRDefault="003439DB" w:rsidP="003439DB">
            <w:pPr>
              <w:jc w:val="center"/>
              <w:rPr>
                <w:b/>
                <w:bCs/>
                <w:sz w:val="24"/>
                <w:szCs w:val="24"/>
              </w:rPr>
            </w:pPr>
            <w:r>
              <w:rPr>
                <w:b/>
                <w:bCs/>
                <w:sz w:val="24"/>
                <w:szCs w:val="24"/>
              </w:rPr>
              <w:t xml:space="preserve">NCFE </w:t>
            </w:r>
          </w:p>
          <w:p w:rsidR="003439DB" w:rsidRPr="00256B18" w:rsidRDefault="003439DB" w:rsidP="003439DB">
            <w:pPr>
              <w:jc w:val="center"/>
              <w:rPr>
                <w:rFonts w:ascii="Calibri" w:eastAsiaTheme="minorHAnsi" w:hAnsi="Calibri"/>
                <w:b/>
                <w:bCs/>
                <w:sz w:val="24"/>
                <w:szCs w:val="24"/>
              </w:rPr>
            </w:pPr>
            <w:r>
              <w:rPr>
                <w:rFonts w:ascii="Calibri" w:eastAsiaTheme="minorHAnsi" w:hAnsi="Calibri"/>
                <w:b/>
                <w:bCs/>
                <w:sz w:val="24"/>
                <w:szCs w:val="24"/>
              </w:rPr>
              <w:t xml:space="preserve">Interactive Media </w:t>
            </w:r>
          </w:p>
        </w:tc>
        <w:tc>
          <w:tcPr>
            <w:tcW w:w="1150" w:type="dxa"/>
            <w:vAlign w:val="center"/>
          </w:tcPr>
          <w:p w:rsidR="003439DB" w:rsidRPr="00256B18" w:rsidRDefault="003439DB" w:rsidP="003439DB">
            <w:pPr>
              <w:jc w:val="center"/>
              <w:rPr>
                <w:rFonts w:ascii="Calibri" w:eastAsiaTheme="minorHAnsi" w:hAnsi="Calibri"/>
                <w:sz w:val="24"/>
                <w:szCs w:val="24"/>
              </w:rPr>
            </w:pPr>
            <w:r>
              <w:rPr>
                <w:sz w:val="24"/>
                <w:szCs w:val="24"/>
              </w:rPr>
              <w:t>NCFE</w:t>
            </w:r>
          </w:p>
        </w:tc>
        <w:tc>
          <w:tcPr>
            <w:tcW w:w="3828" w:type="dxa"/>
          </w:tcPr>
          <w:p w:rsidR="003439DB" w:rsidRPr="00256B18" w:rsidRDefault="003439DB" w:rsidP="003439DB">
            <w:pPr>
              <w:rPr>
                <w:rFonts w:ascii="Calibri" w:eastAsiaTheme="minorHAnsi" w:hAnsi="Calibri"/>
                <w:sz w:val="24"/>
                <w:szCs w:val="24"/>
                <w:lang w:eastAsia="en-US"/>
              </w:rPr>
            </w:pPr>
            <w:r w:rsidRPr="00256B18">
              <w:rPr>
                <w:b/>
                <w:bCs/>
                <w:sz w:val="24"/>
                <w:szCs w:val="24"/>
              </w:rPr>
              <w:t>Unit</w:t>
            </w:r>
            <w:r>
              <w:rPr>
                <w:b/>
                <w:bCs/>
                <w:sz w:val="24"/>
                <w:szCs w:val="24"/>
              </w:rPr>
              <w:t xml:space="preserve"> </w:t>
            </w:r>
            <w:proofErr w:type="gramStart"/>
            <w:r>
              <w:rPr>
                <w:b/>
                <w:bCs/>
                <w:sz w:val="24"/>
                <w:szCs w:val="24"/>
              </w:rPr>
              <w:t>1</w:t>
            </w:r>
            <w:r w:rsidRPr="00256B18">
              <w:rPr>
                <w:b/>
                <w:bCs/>
                <w:sz w:val="24"/>
                <w:szCs w:val="24"/>
              </w:rPr>
              <w:t xml:space="preserve"> :</w:t>
            </w:r>
            <w:proofErr w:type="gramEnd"/>
            <w:r w:rsidRPr="00256B18">
              <w:rPr>
                <w:b/>
                <w:bCs/>
                <w:sz w:val="24"/>
                <w:szCs w:val="24"/>
              </w:rPr>
              <w:t xml:space="preserve"> </w:t>
            </w:r>
            <w:r>
              <w:rPr>
                <w:sz w:val="24"/>
                <w:szCs w:val="24"/>
              </w:rPr>
              <w:t xml:space="preserve">Features of Interactive multimedia products </w:t>
            </w:r>
          </w:p>
          <w:p w:rsidR="003439DB" w:rsidRPr="00256B18" w:rsidRDefault="003439DB" w:rsidP="003439DB">
            <w:pPr>
              <w:pStyle w:val="ListParagraph"/>
              <w:numPr>
                <w:ilvl w:val="0"/>
                <w:numId w:val="3"/>
              </w:numPr>
              <w:spacing w:before="0"/>
              <w:rPr>
                <w:sz w:val="24"/>
                <w:szCs w:val="24"/>
              </w:rPr>
            </w:pPr>
            <w:r>
              <w:rPr>
                <w:sz w:val="24"/>
                <w:szCs w:val="24"/>
              </w:rPr>
              <w:t>8</w:t>
            </w:r>
            <w:r w:rsidRPr="00256B18">
              <w:rPr>
                <w:sz w:val="24"/>
                <w:szCs w:val="24"/>
              </w:rPr>
              <w:t>0 Marks</w:t>
            </w:r>
          </w:p>
          <w:p w:rsidR="003439DB" w:rsidRPr="00256B18" w:rsidRDefault="003439DB" w:rsidP="003439DB">
            <w:pPr>
              <w:pStyle w:val="ListParagraph"/>
              <w:numPr>
                <w:ilvl w:val="0"/>
                <w:numId w:val="3"/>
              </w:numPr>
              <w:spacing w:before="0"/>
              <w:rPr>
                <w:sz w:val="24"/>
                <w:szCs w:val="24"/>
              </w:rPr>
            </w:pPr>
            <w:r w:rsidRPr="00256B18">
              <w:rPr>
                <w:sz w:val="24"/>
                <w:szCs w:val="24"/>
              </w:rPr>
              <w:t>1hr 30 minutes</w:t>
            </w:r>
          </w:p>
          <w:p w:rsidR="003439DB" w:rsidRPr="00256B18" w:rsidRDefault="003439DB" w:rsidP="003439DB">
            <w:pPr>
              <w:pStyle w:val="ListParagraph"/>
              <w:numPr>
                <w:ilvl w:val="0"/>
                <w:numId w:val="3"/>
              </w:numPr>
              <w:spacing w:before="0"/>
              <w:rPr>
                <w:sz w:val="24"/>
                <w:szCs w:val="24"/>
              </w:rPr>
            </w:pPr>
            <w:r>
              <w:rPr>
                <w:sz w:val="24"/>
                <w:szCs w:val="24"/>
              </w:rPr>
              <w:t>40</w:t>
            </w:r>
            <w:r w:rsidRPr="00256B18">
              <w:rPr>
                <w:sz w:val="24"/>
                <w:szCs w:val="24"/>
              </w:rPr>
              <w:t>% of GCSE</w:t>
            </w:r>
          </w:p>
          <w:p w:rsidR="003439DB" w:rsidRPr="00256B18" w:rsidRDefault="003439DB" w:rsidP="003439DB">
            <w:pPr>
              <w:rPr>
                <w:sz w:val="24"/>
                <w:szCs w:val="24"/>
              </w:rPr>
            </w:pPr>
          </w:p>
          <w:p w:rsidR="003439DB" w:rsidRPr="00256B18" w:rsidRDefault="003439DB" w:rsidP="003439DB">
            <w:pPr>
              <w:autoSpaceDE w:val="0"/>
              <w:autoSpaceDN w:val="0"/>
              <w:rPr>
                <w:rFonts w:ascii="Calibri" w:eastAsiaTheme="minorHAnsi" w:hAnsi="Calibri"/>
                <w:sz w:val="24"/>
                <w:szCs w:val="24"/>
              </w:rPr>
            </w:pPr>
          </w:p>
        </w:tc>
        <w:tc>
          <w:tcPr>
            <w:tcW w:w="4110" w:type="dxa"/>
          </w:tcPr>
          <w:p w:rsidR="003439DB" w:rsidRPr="00256B18" w:rsidRDefault="003439DB" w:rsidP="003439DB">
            <w:pPr>
              <w:spacing w:before="0"/>
              <w:rPr>
                <w:rFonts w:ascii="Calibri" w:eastAsiaTheme="minorHAnsi" w:hAnsi="Calibri"/>
                <w:sz w:val="24"/>
                <w:szCs w:val="24"/>
                <w:lang w:eastAsia="en-US"/>
              </w:rPr>
            </w:pPr>
            <w:r w:rsidRPr="00256B18">
              <w:rPr>
                <w:b/>
                <w:bCs/>
                <w:sz w:val="24"/>
                <w:szCs w:val="24"/>
              </w:rPr>
              <w:t xml:space="preserve">Unit </w:t>
            </w:r>
            <w:proofErr w:type="gramStart"/>
            <w:r>
              <w:rPr>
                <w:b/>
                <w:bCs/>
                <w:sz w:val="24"/>
                <w:szCs w:val="24"/>
              </w:rPr>
              <w:t xml:space="preserve">2 </w:t>
            </w:r>
            <w:r w:rsidRPr="00256B18">
              <w:rPr>
                <w:b/>
                <w:bCs/>
                <w:sz w:val="24"/>
                <w:szCs w:val="24"/>
              </w:rPr>
              <w:t>:</w:t>
            </w:r>
            <w:proofErr w:type="gramEnd"/>
            <w:r w:rsidRPr="00256B18">
              <w:rPr>
                <w:b/>
                <w:bCs/>
                <w:sz w:val="24"/>
                <w:szCs w:val="24"/>
              </w:rPr>
              <w:t xml:space="preserve"> </w:t>
            </w:r>
            <w:r>
              <w:rPr>
                <w:sz w:val="24"/>
                <w:szCs w:val="24"/>
              </w:rPr>
              <w:t xml:space="preserve">Interactive Media </w:t>
            </w:r>
          </w:p>
          <w:p w:rsidR="003439DB" w:rsidRDefault="003439DB" w:rsidP="009B7B19">
            <w:pPr>
              <w:pStyle w:val="ListParagraph"/>
              <w:numPr>
                <w:ilvl w:val="0"/>
                <w:numId w:val="14"/>
              </w:numPr>
              <w:spacing w:before="0"/>
              <w:rPr>
                <w:sz w:val="24"/>
                <w:szCs w:val="24"/>
              </w:rPr>
            </w:pPr>
            <w:r w:rsidRPr="00256B18">
              <w:rPr>
                <w:sz w:val="24"/>
                <w:szCs w:val="24"/>
              </w:rPr>
              <w:t xml:space="preserve">Worth </w:t>
            </w:r>
            <w:r>
              <w:rPr>
                <w:sz w:val="24"/>
                <w:szCs w:val="24"/>
              </w:rPr>
              <w:t>60</w:t>
            </w:r>
            <w:r w:rsidRPr="00256B18">
              <w:rPr>
                <w:sz w:val="24"/>
                <w:szCs w:val="24"/>
              </w:rPr>
              <w:t xml:space="preserve">% of </w:t>
            </w:r>
            <w:r>
              <w:rPr>
                <w:sz w:val="24"/>
                <w:szCs w:val="24"/>
              </w:rPr>
              <w:t>the course</w:t>
            </w:r>
          </w:p>
          <w:p w:rsidR="003439DB" w:rsidRDefault="003439DB" w:rsidP="009B7B19">
            <w:pPr>
              <w:pStyle w:val="ListParagraph"/>
              <w:numPr>
                <w:ilvl w:val="0"/>
                <w:numId w:val="14"/>
              </w:numPr>
              <w:spacing w:before="0"/>
              <w:rPr>
                <w:sz w:val="24"/>
                <w:szCs w:val="24"/>
              </w:rPr>
            </w:pPr>
            <w:r>
              <w:rPr>
                <w:sz w:val="24"/>
                <w:szCs w:val="24"/>
              </w:rPr>
              <w:t>120 Marks</w:t>
            </w:r>
          </w:p>
          <w:p w:rsidR="003439DB" w:rsidRPr="00256B18" w:rsidRDefault="003439DB" w:rsidP="009B7B19">
            <w:pPr>
              <w:pStyle w:val="ListParagraph"/>
              <w:numPr>
                <w:ilvl w:val="0"/>
                <w:numId w:val="14"/>
              </w:numPr>
              <w:spacing w:before="0"/>
              <w:rPr>
                <w:sz w:val="24"/>
                <w:szCs w:val="24"/>
              </w:rPr>
            </w:pPr>
            <w:r>
              <w:rPr>
                <w:sz w:val="24"/>
                <w:szCs w:val="24"/>
              </w:rPr>
              <w:t>Completion time 17 hours</w:t>
            </w:r>
          </w:p>
          <w:p w:rsidR="003439DB" w:rsidRPr="00256B18" w:rsidRDefault="003439DB" w:rsidP="003439DB">
            <w:pPr>
              <w:pStyle w:val="ListParagraph"/>
              <w:ind w:left="360"/>
              <w:rPr>
                <w:sz w:val="24"/>
                <w:szCs w:val="24"/>
              </w:rPr>
            </w:pPr>
          </w:p>
          <w:p w:rsidR="003439DB" w:rsidRPr="00256B18" w:rsidRDefault="003439DB" w:rsidP="003439DB">
            <w:pPr>
              <w:pStyle w:val="ListParagraph"/>
              <w:spacing w:before="0"/>
              <w:ind w:left="360"/>
              <w:rPr>
                <w:sz w:val="24"/>
                <w:szCs w:val="24"/>
              </w:rPr>
            </w:pPr>
          </w:p>
        </w:tc>
        <w:tc>
          <w:tcPr>
            <w:tcW w:w="4536" w:type="dxa"/>
          </w:tcPr>
          <w:p w:rsidR="003439DB" w:rsidRPr="009E1217" w:rsidRDefault="003439DB" w:rsidP="003439DB">
            <w:pPr>
              <w:pStyle w:val="ListParagraph"/>
              <w:numPr>
                <w:ilvl w:val="0"/>
                <w:numId w:val="1"/>
              </w:numPr>
              <w:spacing w:before="0"/>
              <w:rPr>
                <w:sz w:val="24"/>
                <w:szCs w:val="24"/>
                <w:u w:val="single"/>
              </w:rPr>
            </w:pPr>
            <w:r w:rsidRPr="00D23AEA">
              <w:rPr>
                <w:sz w:val="24"/>
                <w:szCs w:val="24"/>
              </w:rPr>
              <w:t>Learners must complete 2</w:t>
            </w:r>
            <w:r w:rsidRPr="00D23AEA">
              <w:rPr>
                <w:sz w:val="24"/>
                <w:szCs w:val="24"/>
                <w:u w:val="single"/>
              </w:rPr>
              <w:t xml:space="preserve"> mandatory units. </w:t>
            </w:r>
          </w:p>
          <w:p w:rsidR="003439DB" w:rsidRPr="00256B18" w:rsidRDefault="003439DB" w:rsidP="003439DB">
            <w:pPr>
              <w:pStyle w:val="ListParagraph"/>
              <w:numPr>
                <w:ilvl w:val="0"/>
                <w:numId w:val="1"/>
              </w:numPr>
              <w:rPr>
                <w:sz w:val="24"/>
                <w:szCs w:val="24"/>
              </w:rPr>
            </w:pPr>
            <w:r w:rsidRPr="00256B18">
              <w:rPr>
                <w:sz w:val="24"/>
                <w:szCs w:val="24"/>
              </w:rPr>
              <w:t xml:space="preserve">Past Papers and Revision Material available through </w:t>
            </w:r>
            <w:r>
              <w:rPr>
                <w:sz w:val="24"/>
                <w:szCs w:val="24"/>
              </w:rPr>
              <w:t xml:space="preserve">Google classroom </w:t>
            </w:r>
          </w:p>
          <w:p w:rsidR="003439DB" w:rsidRPr="00256B18" w:rsidRDefault="003439DB" w:rsidP="003439DB">
            <w:pPr>
              <w:pStyle w:val="ListParagraph"/>
              <w:numPr>
                <w:ilvl w:val="0"/>
                <w:numId w:val="1"/>
              </w:numPr>
              <w:rPr>
                <w:sz w:val="24"/>
                <w:szCs w:val="24"/>
              </w:rPr>
            </w:pPr>
            <w:r w:rsidRPr="00256B18">
              <w:rPr>
                <w:sz w:val="24"/>
                <w:szCs w:val="24"/>
              </w:rPr>
              <w:t>Course is Grade Pass/Merit/Distinction</w:t>
            </w:r>
          </w:p>
          <w:p w:rsidR="003439DB" w:rsidRPr="00256B18" w:rsidRDefault="003439DB" w:rsidP="003439DB">
            <w:pPr>
              <w:pStyle w:val="ListParagraph"/>
              <w:ind w:left="360"/>
              <w:rPr>
                <w:sz w:val="24"/>
                <w:szCs w:val="24"/>
              </w:rPr>
            </w:pPr>
          </w:p>
        </w:tc>
      </w:tr>
    </w:tbl>
    <w:tbl>
      <w:tblPr>
        <w:tblStyle w:val="TableGrid"/>
        <w:tblpPr w:leftFromText="180" w:rightFromText="180" w:vertAnchor="text" w:horzAnchor="margin" w:tblpXSpec="center" w:tblpY="-142"/>
        <w:tblW w:w="15168" w:type="dxa"/>
        <w:tblLayout w:type="fixed"/>
        <w:tblLook w:val="04A0" w:firstRow="1" w:lastRow="0" w:firstColumn="1" w:lastColumn="0" w:noHBand="0" w:noVBand="1"/>
      </w:tblPr>
      <w:tblGrid>
        <w:gridCol w:w="1544"/>
        <w:gridCol w:w="1150"/>
        <w:gridCol w:w="3828"/>
        <w:gridCol w:w="4110"/>
        <w:gridCol w:w="4536"/>
      </w:tblGrid>
      <w:tr w:rsidR="003439DB" w:rsidRPr="007C3015" w:rsidTr="003439DB">
        <w:trPr>
          <w:trHeight w:val="324"/>
        </w:trPr>
        <w:tc>
          <w:tcPr>
            <w:tcW w:w="1544" w:type="dxa"/>
            <w:vMerge w:val="restart"/>
            <w:shd w:val="clear" w:color="auto" w:fill="E5E5E7" w:themeFill="accent5" w:themeFillTint="33"/>
            <w:vAlign w:val="center"/>
          </w:tcPr>
          <w:p w:rsidR="003439DB" w:rsidRPr="00280CC6" w:rsidRDefault="003439DB" w:rsidP="003439DB">
            <w:pPr>
              <w:jc w:val="center"/>
              <w:rPr>
                <w:rFonts w:ascii="Consolas" w:hAnsi="Consolas" w:cs="Consolas"/>
                <w:b/>
                <w:sz w:val="24"/>
              </w:rPr>
            </w:pPr>
            <w:r w:rsidRPr="00280CC6">
              <w:rPr>
                <w:rFonts w:ascii="Consolas" w:hAnsi="Consolas" w:cs="Consolas"/>
                <w:b/>
                <w:sz w:val="24"/>
              </w:rPr>
              <w:lastRenderedPageBreak/>
              <w:t>Subject</w:t>
            </w:r>
          </w:p>
        </w:tc>
        <w:tc>
          <w:tcPr>
            <w:tcW w:w="1150" w:type="dxa"/>
            <w:vMerge w:val="restart"/>
            <w:shd w:val="clear" w:color="auto" w:fill="E5E5E7" w:themeFill="accent5" w:themeFillTint="33"/>
            <w:vAlign w:val="center"/>
          </w:tcPr>
          <w:p w:rsidR="003439DB" w:rsidRPr="00280CC6" w:rsidRDefault="003439DB" w:rsidP="003439DB">
            <w:pPr>
              <w:jc w:val="center"/>
              <w:rPr>
                <w:rFonts w:ascii="Consolas" w:hAnsi="Consolas" w:cs="Consolas"/>
                <w:b/>
                <w:sz w:val="24"/>
              </w:rPr>
            </w:pPr>
            <w:r w:rsidRPr="00280CC6">
              <w:rPr>
                <w:rFonts w:ascii="Consolas" w:hAnsi="Consolas" w:cs="Consolas"/>
                <w:b/>
                <w:sz w:val="24"/>
              </w:rPr>
              <w:t>Exam Board</w:t>
            </w:r>
          </w:p>
        </w:tc>
        <w:tc>
          <w:tcPr>
            <w:tcW w:w="7938" w:type="dxa"/>
            <w:gridSpan w:val="2"/>
            <w:shd w:val="clear" w:color="auto" w:fill="E5E5E7" w:themeFill="accent5" w:themeFillTint="33"/>
            <w:vAlign w:val="center"/>
          </w:tcPr>
          <w:p w:rsidR="003439DB" w:rsidRPr="00280CC6" w:rsidRDefault="003439DB" w:rsidP="003439DB">
            <w:pPr>
              <w:jc w:val="center"/>
              <w:rPr>
                <w:rFonts w:ascii="Consolas" w:hAnsi="Consolas" w:cs="Consolas"/>
                <w:b/>
                <w:sz w:val="24"/>
              </w:rPr>
            </w:pPr>
            <w:r w:rsidRPr="00280CC6">
              <w:rPr>
                <w:rFonts w:ascii="Consolas" w:hAnsi="Consolas" w:cs="Consolas"/>
                <w:b/>
                <w:sz w:val="24"/>
              </w:rPr>
              <w:t>Structure and Method of Assessment</w:t>
            </w:r>
          </w:p>
        </w:tc>
        <w:tc>
          <w:tcPr>
            <w:tcW w:w="4536" w:type="dxa"/>
            <w:vMerge w:val="restart"/>
            <w:shd w:val="clear" w:color="auto" w:fill="E5E5E7" w:themeFill="accent5" w:themeFillTint="33"/>
            <w:vAlign w:val="center"/>
          </w:tcPr>
          <w:p w:rsidR="003439DB" w:rsidRPr="00280CC6" w:rsidRDefault="003439DB" w:rsidP="003439DB">
            <w:pPr>
              <w:jc w:val="center"/>
              <w:rPr>
                <w:rFonts w:ascii="Consolas" w:hAnsi="Consolas" w:cs="Consolas"/>
                <w:b/>
                <w:sz w:val="24"/>
              </w:rPr>
            </w:pPr>
            <w:r w:rsidRPr="00280CC6">
              <w:rPr>
                <w:rFonts w:ascii="Consolas" w:hAnsi="Consolas" w:cs="Consolas"/>
                <w:b/>
                <w:sz w:val="24"/>
              </w:rPr>
              <w:t>Notes/Useful Resources</w:t>
            </w:r>
          </w:p>
        </w:tc>
      </w:tr>
      <w:tr w:rsidR="003439DB" w:rsidRPr="007C3015" w:rsidTr="003439DB">
        <w:trPr>
          <w:trHeight w:val="648"/>
        </w:trPr>
        <w:tc>
          <w:tcPr>
            <w:tcW w:w="1544" w:type="dxa"/>
            <w:vMerge/>
            <w:shd w:val="clear" w:color="auto" w:fill="FDE0D0" w:themeFill="accent6" w:themeFillTint="33"/>
          </w:tcPr>
          <w:p w:rsidR="003439DB" w:rsidRPr="00280CC6" w:rsidRDefault="003439DB" w:rsidP="003439DB">
            <w:pPr>
              <w:rPr>
                <w:rFonts w:ascii="Consolas" w:hAnsi="Consolas" w:cs="Consolas"/>
              </w:rPr>
            </w:pPr>
          </w:p>
        </w:tc>
        <w:tc>
          <w:tcPr>
            <w:tcW w:w="1150" w:type="dxa"/>
            <w:vMerge/>
            <w:shd w:val="clear" w:color="auto" w:fill="FDE0D0" w:themeFill="accent6" w:themeFillTint="33"/>
          </w:tcPr>
          <w:p w:rsidR="003439DB" w:rsidRPr="00280CC6" w:rsidRDefault="003439DB" w:rsidP="003439DB">
            <w:pPr>
              <w:rPr>
                <w:rFonts w:ascii="Consolas" w:hAnsi="Consolas" w:cs="Consolas"/>
              </w:rPr>
            </w:pPr>
          </w:p>
        </w:tc>
        <w:tc>
          <w:tcPr>
            <w:tcW w:w="3828" w:type="dxa"/>
            <w:shd w:val="clear" w:color="auto" w:fill="FDE0D0" w:themeFill="accent6" w:themeFillTint="33"/>
            <w:vAlign w:val="center"/>
          </w:tcPr>
          <w:p w:rsidR="003439DB" w:rsidRPr="00280CC6" w:rsidRDefault="003439DB" w:rsidP="003439DB">
            <w:pPr>
              <w:jc w:val="center"/>
              <w:rPr>
                <w:rFonts w:ascii="Consolas" w:hAnsi="Consolas" w:cs="Consolas"/>
                <w:b/>
                <w:sz w:val="24"/>
              </w:rPr>
            </w:pPr>
            <w:r w:rsidRPr="00280CC6">
              <w:rPr>
                <w:rFonts w:ascii="Consolas" w:hAnsi="Consolas" w:cs="Consolas"/>
                <w:b/>
                <w:sz w:val="24"/>
              </w:rPr>
              <w:t>Examinations</w:t>
            </w:r>
          </w:p>
        </w:tc>
        <w:tc>
          <w:tcPr>
            <w:tcW w:w="4110" w:type="dxa"/>
            <w:shd w:val="clear" w:color="auto" w:fill="FDE0D0" w:themeFill="accent6" w:themeFillTint="33"/>
            <w:vAlign w:val="center"/>
          </w:tcPr>
          <w:p w:rsidR="003439DB" w:rsidRPr="00280CC6" w:rsidRDefault="003439DB" w:rsidP="003439DB">
            <w:pPr>
              <w:jc w:val="center"/>
              <w:rPr>
                <w:rFonts w:ascii="Consolas" w:hAnsi="Consolas" w:cs="Consolas"/>
                <w:b/>
                <w:sz w:val="24"/>
              </w:rPr>
            </w:pPr>
            <w:r w:rsidRPr="00280CC6">
              <w:rPr>
                <w:rFonts w:ascii="Consolas" w:hAnsi="Consolas" w:cs="Consolas"/>
                <w:b/>
                <w:sz w:val="24"/>
              </w:rPr>
              <w:t>Non-Examination Assessment (NEA)</w:t>
            </w:r>
          </w:p>
        </w:tc>
        <w:tc>
          <w:tcPr>
            <w:tcW w:w="4536" w:type="dxa"/>
            <w:vMerge/>
            <w:shd w:val="clear" w:color="auto" w:fill="FDE0D0" w:themeFill="accent6" w:themeFillTint="33"/>
          </w:tcPr>
          <w:p w:rsidR="003439DB" w:rsidRPr="00280CC6" w:rsidRDefault="003439DB" w:rsidP="003439DB"/>
        </w:tc>
      </w:tr>
      <w:tr w:rsidR="003439DB" w:rsidRPr="007C3015" w:rsidTr="003439DB">
        <w:trPr>
          <w:trHeight w:val="648"/>
        </w:trPr>
        <w:tc>
          <w:tcPr>
            <w:tcW w:w="1544" w:type="dxa"/>
            <w:vAlign w:val="center"/>
          </w:tcPr>
          <w:p w:rsidR="003439DB" w:rsidRPr="00280CC6" w:rsidRDefault="003439DB" w:rsidP="003439DB">
            <w:pPr>
              <w:jc w:val="center"/>
              <w:rPr>
                <w:rFonts w:ascii="Calibri" w:eastAsiaTheme="minorHAnsi" w:hAnsi="Calibri" w:cs="Calibri"/>
                <w:b/>
                <w:bCs/>
                <w:sz w:val="24"/>
                <w:szCs w:val="24"/>
              </w:rPr>
            </w:pPr>
            <w:r w:rsidRPr="00280CC6">
              <w:rPr>
                <w:b/>
                <w:bCs/>
                <w:sz w:val="24"/>
                <w:szCs w:val="24"/>
              </w:rPr>
              <w:t>Media Studies</w:t>
            </w:r>
          </w:p>
        </w:tc>
        <w:tc>
          <w:tcPr>
            <w:tcW w:w="1150" w:type="dxa"/>
            <w:vAlign w:val="center"/>
          </w:tcPr>
          <w:p w:rsidR="003439DB" w:rsidRPr="00BF4A61" w:rsidRDefault="003439DB" w:rsidP="003439DB">
            <w:pPr>
              <w:jc w:val="center"/>
              <w:rPr>
                <w:sz w:val="24"/>
                <w:szCs w:val="24"/>
              </w:rPr>
            </w:pPr>
            <w:r w:rsidRPr="00BF4A61">
              <w:rPr>
                <w:sz w:val="24"/>
                <w:szCs w:val="24"/>
              </w:rPr>
              <w:t>WJEC/</w:t>
            </w:r>
          </w:p>
          <w:p w:rsidR="003439DB" w:rsidRPr="00280CC6" w:rsidRDefault="003439DB" w:rsidP="003439DB">
            <w:pPr>
              <w:jc w:val="center"/>
              <w:rPr>
                <w:rFonts w:ascii="Calibri" w:eastAsiaTheme="minorHAnsi" w:hAnsi="Calibri" w:cs="Calibri"/>
                <w:sz w:val="24"/>
                <w:szCs w:val="24"/>
              </w:rPr>
            </w:pPr>
            <w:proofErr w:type="spellStart"/>
            <w:r w:rsidRPr="00BF4A61">
              <w:rPr>
                <w:sz w:val="24"/>
                <w:szCs w:val="24"/>
              </w:rPr>
              <w:t>Eduqas</w:t>
            </w:r>
            <w:proofErr w:type="spellEnd"/>
          </w:p>
        </w:tc>
        <w:tc>
          <w:tcPr>
            <w:tcW w:w="3828" w:type="dxa"/>
          </w:tcPr>
          <w:p w:rsidR="003439DB" w:rsidRPr="00BF4A61" w:rsidRDefault="003439DB" w:rsidP="003439DB">
            <w:pPr>
              <w:rPr>
                <w:b/>
                <w:bCs/>
                <w:sz w:val="24"/>
                <w:szCs w:val="24"/>
              </w:rPr>
            </w:pPr>
            <w:r w:rsidRPr="00BF4A61">
              <w:rPr>
                <w:b/>
                <w:bCs/>
                <w:sz w:val="24"/>
                <w:szCs w:val="24"/>
              </w:rPr>
              <w:t>Paper 1: Exploring the Media</w:t>
            </w:r>
          </w:p>
          <w:p w:rsidR="003439DB" w:rsidRPr="00BF4A61" w:rsidRDefault="003439DB" w:rsidP="009B7B19">
            <w:pPr>
              <w:pStyle w:val="ListParagraph"/>
              <w:numPr>
                <w:ilvl w:val="0"/>
                <w:numId w:val="21"/>
              </w:numPr>
              <w:rPr>
                <w:bCs/>
                <w:sz w:val="24"/>
                <w:szCs w:val="24"/>
              </w:rPr>
            </w:pPr>
            <w:r w:rsidRPr="00BF4A61">
              <w:rPr>
                <w:bCs/>
                <w:sz w:val="24"/>
                <w:szCs w:val="24"/>
              </w:rPr>
              <w:t>1hr 30 mins</w:t>
            </w:r>
          </w:p>
          <w:p w:rsidR="003439DB" w:rsidRPr="00BF4A61" w:rsidRDefault="003439DB" w:rsidP="009B7B19">
            <w:pPr>
              <w:pStyle w:val="ListParagraph"/>
              <w:numPr>
                <w:ilvl w:val="0"/>
                <w:numId w:val="21"/>
              </w:numPr>
              <w:rPr>
                <w:bCs/>
                <w:sz w:val="24"/>
                <w:szCs w:val="24"/>
              </w:rPr>
            </w:pPr>
            <w:r w:rsidRPr="00BF4A61">
              <w:rPr>
                <w:bCs/>
                <w:sz w:val="24"/>
                <w:szCs w:val="24"/>
              </w:rPr>
              <w:t>Worth 40% of GCSE</w:t>
            </w:r>
          </w:p>
          <w:p w:rsidR="003439DB" w:rsidRPr="00BF4A61" w:rsidRDefault="003439DB" w:rsidP="003439DB">
            <w:pPr>
              <w:rPr>
                <w:b/>
                <w:bCs/>
                <w:sz w:val="24"/>
                <w:szCs w:val="24"/>
              </w:rPr>
            </w:pPr>
          </w:p>
          <w:p w:rsidR="003439DB" w:rsidRPr="00BF4A61" w:rsidRDefault="003439DB" w:rsidP="003439DB">
            <w:pPr>
              <w:rPr>
                <w:b/>
                <w:bCs/>
                <w:sz w:val="24"/>
                <w:szCs w:val="24"/>
              </w:rPr>
            </w:pPr>
            <w:r w:rsidRPr="00BF4A61">
              <w:rPr>
                <w:b/>
                <w:bCs/>
                <w:sz w:val="24"/>
                <w:szCs w:val="24"/>
              </w:rPr>
              <w:t>Paper 2: Understanding Media</w:t>
            </w:r>
          </w:p>
          <w:p w:rsidR="003439DB" w:rsidRPr="00BF4A61" w:rsidRDefault="003439DB" w:rsidP="003439DB">
            <w:pPr>
              <w:rPr>
                <w:b/>
                <w:bCs/>
                <w:sz w:val="24"/>
                <w:szCs w:val="24"/>
              </w:rPr>
            </w:pPr>
            <w:r w:rsidRPr="00BF4A61">
              <w:rPr>
                <w:b/>
                <w:bCs/>
                <w:sz w:val="24"/>
                <w:szCs w:val="24"/>
              </w:rPr>
              <w:t>Forms and Products</w:t>
            </w:r>
          </w:p>
          <w:p w:rsidR="003439DB" w:rsidRPr="00BF4A61" w:rsidRDefault="003439DB" w:rsidP="009B7B19">
            <w:pPr>
              <w:pStyle w:val="ListParagraph"/>
              <w:numPr>
                <w:ilvl w:val="0"/>
                <w:numId w:val="23"/>
              </w:numPr>
              <w:rPr>
                <w:bCs/>
                <w:sz w:val="24"/>
                <w:szCs w:val="24"/>
              </w:rPr>
            </w:pPr>
            <w:r w:rsidRPr="00BF4A61">
              <w:rPr>
                <w:bCs/>
                <w:sz w:val="24"/>
                <w:szCs w:val="24"/>
              </w:rPr>
              <w:t>1hr 30 mins</w:t>
            </w:r>
          </w:p>
          <w:p w:rsidR="003439DB" w:rsidRPr="00BF4A61" w:rsidRDefault="003439DB" w:rsidP="009B7B19">
            <w:pPr>
              <w:pStyle w:val="ListParagraph"/>
              <w:numPr>
                <w:ilvl w:val="0"/>
                <w:numId w:val="23"/>
              </w:numPr>
              <w:rPr>
                <w:sz w:val="24"/>
                <w:szCs w:val="24"/>
              </w:rPr>
            </w:pPr>
            <w:r w:rsidRPr="00BF4A61">
              <w:rPr>
                <w:bCs/>
                <w:sz w:val="24"/>
                <w:szCs w:val="24"/>
              </w:rPr>
              <w:t xml:space="preserve">Worth 30% of GCSE </w:t>
            </w:r>
          </w:p>
          <w:p w:rsidR="003439DB" w:rsidRPr="00280CC6" w:rsidRDefault="003439DB" w:rsidP="003439DB">
            <w:pPr>
              <w:autoSpaceDE w:val="0"/>
              <w:autoSpaceDN w:val="0"/>
              <w:rPr>
                <w:rFonts w:ascii="Calibri" w:eastAsiaTheme="minorHAnsi" w:hAnsi="Calibri" w:cs="Calibri"/>
                <w:sz w:val="24"/>
                <w:szCs w:val="24"/>
              </w:rPr>
            </w:pPr>
          </w:p>
        </w:tc>
        <w:tc>
          <w:tcPr>
            <w:tcW w:w="4110" w:type="dxa"/>
          </w:tcPr>
          <w:p w:rsidR="003439DB" w:rsidRPr="00280CC6" w:rsidRDefault="003439DB" w:rsidP="003439DB">
            <w:pPr>
              <w:rPr>
                <w:rFonts w:ascii="Calibri" w:eastAsiaTheme="minorHAnsi" w:hAnsi="Calibri" w:cs="Calibri"/>
                <w:b/>
                <w:bCs/>
                <w:sz w:val="24"/>
                <w:szCs w:val="24"/>
                <w:lang w:eastAsia="en-US"/>
              </w:rPr>
            </w:pPr>
            <w:r>
              <w:rPr>
                <w:rFonts w:ascii="Calibri" w:eastAsiaTheme="minorHAnsi" w:hAnsi="Calibri" w:cs="Calibri"/>
                <w:b/>
                <w:bCs/>
                <w:sz w:val="24"/>
                <w:szCs w:val="24"/>
                <w:lang w:eastAsia="en-US"/>
              </w:rPr>
              <w:t>Externally Marked NEA</w:t>
            </w:r>
          </w:p>
          <w:p w:rsidR="003439DB" w:rsidRPr="00BF4A61" w:rsidRDefault="003439DB" w:rsidP="009B7B19">
            <w:pPr>
              <w:pStyle w:val="ListParagraph"/>
              <w:numPr>
                <w:ilvl w:val="0"/>
                <w:numId w:val="15"/>
              </w:numPr>
              <w:spacing w:before="0"/>
              <w:rPr>
                <w:sz w:val="24"/>
                <w:szCs w:val="24"/>
              </w:rPr>
            </w:pPr>
            <w:r w:rsidRPr="00BF4A61">
              <w:rPr>
                <w:sz w:val="24"/>
                <w:szCs w:val="24"/>
              </w:rPr>
              <w:t>Worth 30% of GCSE</w:t>
            </w:r>
          </w:p>
          <w:p w:rsidR="003439DB" w:rsidRDefault="003439DB" w:rsidP="003439DB">
            <w:pPr>
              <w:spacing w:before="0"/>
              <w:rPr>
                <w:sz w:val="24"/>
                <w:szCs w:val="24"/>
              </w:rPr>
            </w:pPr>
          </w:p>
          <w:p w:rsidR="003439DB" w:rsidRPr="00BF4A61" w:rsidRDefault="003439DB" w:rsidP="003439DB">
            <w:pPr>
              <w:spacing w:before="0"/>
              <w:rPr>
                <w:sz w:val="24"/>
                <w:szCs w:val="24"/>
              </w:rPr>
            </w:pPr>
            <w:r w:rsidRPr="00BF4A61">
              <w:rPr>
                <w:sz w:val="24"/>
                <w:szCs w:val="24"/>
              </w:rPr>
              <w:t>Students have to respond to a set</w:t>
            </w:r>
            <w:r>
              <w:rPr>
                <w:sz w:val="24"/>
                <w:szCs w:val="24"/>
              </w:rPr>
              <w:t xml:space="preserve"> </w:t>
            </w:r>
            <w:r w:rsidRPr="00BF4A61">
              <w:rPr>
                <w:sz w:val="24"/>
                <w:szCs w:val="24"/>
              </w:rPr>
              <w:t>brief from the exam board which</w:t>
            </w:r>
            <w:r>
              <w:rPr>
                <w:sz w:val="24"/>
                <w:szCs w:val="24"/>
              </w:rPr>
              <w:t xml:space="preserve"> </w:t>
            </w:r>
            <w:r w:rsidRPr="00BF4A61">
              <w:rPr>
                <w:sz w:val="24"/>
                <w:szCs w:val="24"/>
              </w:rPr>
              <w:t xml:space="preserve">changes every year. </w:t>
            </w:r>
            <w:r w:rsidRPr="005152EA">
              <w:rPr>
                <w:rFonts w:cs="Arial"/>
                <w:color w:val="222222"/>
                <w:sz w:val="24"/>
                <w:szCs w:val="24"/>
                <w:shd w:val="clear" w:color="auto" w:fill="FFFFFF"/>
              </w:rPr>
              <w:t xml:space="preserve">This work usually consists of a poster and </w:t>
            </w:r>
            <w:proofErr w:type="spellStart"/>
            <w:r w:rsidRPr="005152EA">
              <w:rPr>
                <w:rFonts w:cs="Arial"/>
                <w:color w:val="222222"/>
                <w:sz w:val="24"/>
                <w:szCs w:val="24"/>
                <w:shd w:val="clear" w:color="auto" w:fill="FFFFFF"/>
              </w:rPr>
              <w:t>dvd</w:t>
            </w:r>
            <w:proofErr w:type="spellEnd"/>
            <w:r w:rsidRPr="005152EA">
              <w:rPr>
                <w:rFonts w:cs="Arial"/>
                <w:color w:val="222222"/>
                <w:sz w:val="24"/>
                <w:szCs w:val="24"/>
                <w:shd w:val="clear" w:color="auto" w:fill="FFFFFF"/>
              </w:rPr>
              <w:t xml:space="preserve"> </w:t>
            </w:r>
            <w:r>
              <w:rPr>
                <w:rFonts w:cs="Arial"/>
                <w:color w:val="222222"/>
                <w:sz w:val="24"/>
                <w:szCs w:val="24"/>
                <w:shd w:val="clear" w:color="auto" w:fill="FFFFFF"/>
              </w:rPr>
              <w:t>cover</w:t>
            </w:r>
            <w:r w:rsidRPr="005152EA">
              <w:rPr>
                <w:rFonts w:cs="Arial"/>
                <w:color w:val="222222"/>
                <w:sz w:val="24"/>
                <w:szCs w:val="24"/>
                <w:shd w:val="clear" w:color="auto" w:fill="FFFFFF"/>
              </w:rPr>
              <w:t xml:space="preserve"> for a specified genre/target audience which has to use original images throughout.</w:t>
            </w:r>
          </w:p>
        </w:tc>
        <w:tc>
          <w:tcPr>
            <w:tcW w:w="4536" w:type="dxa"/>
          </w:tcPr>
          <w:p w:rsidR="003439DB" w:rsidRPr="00280CC6" w:rsidRDefault="003439DB" w:rsidP="003439DB">
            <w:pPr>
              <w:pStyle w:val="ListParagraph"/>
              <w:numPr>
                <w:ilvl w:val="0"/>
                <w:numId w:val="1"/>
              </w:numPr>
              <w:rPr>
                <w:rFonts w:ascii="Calibri" w:eastAsiaTheme="minorHAnsi" w:hAnsi="Calibri" w:cs="Calibri"/>
                <w:sz w:val="24"/>
                <w:szCs w:val="24"/>
              </w:rPr>
            </w:pPr>
            <w:r w:rsidRPr="00280CC6">
              <w:rPr>
                <w:sz w:val="24"/>
                <w:szCs w:val="24"/>
              </w:rPr>
              <w:t xml:space="preserve">Regular after school support sessions offered to complete N0n-Examinantion Assessment work. </w:t>
            </w:r>
          </w:p>
          <w:p w:rsidR="003439DB" w:rsidRPr="00280CC6" w:rsidRDefault="003439DB" w:rsidP="003439DB">
            <w:pPr>
              <w:pStyle w:val="ListParagraph"/>
              <w:numPr>
                <w:ilvl w:val="0"/>
                <w:numId w:val="1"/>
              </w:numPr>
              <w:rPr>
                <w:sz w:val="24"/>
                <w:szCs w:val="24"/>
              </w:rPr>
            </w:pPr>
            <w:r>
              <w:rPr>
                <w:sz w:val="24"/>
                <w:szCs w:val="24"/>
              </w:rPr>
              <w:t>Past Papers and Revision Material available through student’s google classroom</w:t>
            </w:r>
          </w:p>
          <w:p w:rsidR="003439DB" w:rsidRPr="00280CC6" w:rsidRDefault="003439DB" w:rsidP="003439DB">
            <w:pPr>
              <w:pStyle w:val="ListParagraph"/>
              <w:ind w:left="360"/>
              <w:rPr>
                <w:sz w:val="24"/>
                <w:szCs w:val="24"/>
              </w:rPr>
            </w:pPr>
          </w:p>
        </w:tc>
      </w:tr>
    </w:tbl>
    <w:p w:rsidR="003439DB" w:rsidRPr="007C3015" w:rsidRDefault="003439DB" w:rsidP="003439DB">
      <w:pPr>
        <w:rPr>
          <w:highlight w:val="yellow"/>
        </w:rPr>
      </w:pPr>
    </w:p>
    <w:tbl>
      <w:tblPr>
        <w:tblStyle w:val="TableGrid"/>
        <w:tblW w:w="15197" w:type="dxa"/>
        <w:tblInd w:w="-318" w:type="dxa"/>
        <w:tblLayout w:type="fixed"/>
        <w:tblLook w:val="04A0" w:firstRow="1" w:lastRow="0" w:firstColumn="1" w:lastColumn="0" w:noHBand="0" w:noVBand="1"/>
      </w:tblPr>
      <w:tblGrid>
        <w:gridCol w:w="1544"/>
        <w:gridCol w:w="1150"/>
        <w:gridCol w:w="3289"/>
        <w:gridCol w:w="539"/>
        <w:gridCol w:w="4110"/>
        <w:gridCol w:w="738"/>
        <w:gridCol w:w="3798"/>
        <w:gridCol w:w="29"/>
      </w:tblGrid>
      <w:tr w:rsidR="003439DB" w:rsidRPr="007C3015" w:rsidTr="003439DB">
        <w:trPr>
          <w:gridAfter w:val="1"/>
          <w:wAfter w:w="29" w:type="dxa"/>
          <w:trHeight w:val="324"/>
        </w:trPr>
        <w:tc>
          <w:tcPr>
            <w:tcW w:w="1544" w:type="dxa"/>
            <w:vMerge w:val="restart"/>
            <w:shd w:val="clear" w:color="auto" w:fill="E5E5E7" w:themeFill="accent5" w:themeFillTint="33"/>
            <w:vAlign w:val="center"/>
          </w:tcPr>
          <w:p w:rsidR="003439DB" w:rsidRPr="006B7D41" w:rsidRDefault="003439DB" w:rsidP="003439DB">
            <w:pPr>
              <w:jc w:val="center"/>
              <w:rPr>
                <w:rFonts w:ascii="Consolas" w:hAnsi="Consolas" w:cs="Consolas"/>
                <w:b/>
                <w:sz w:val="24"/>
              </w:rPr>
            </w:pPr>
            <w:r w:rsidRPr="006B7D41">
              <w:rPr>
                <w:rFonts w:ascii="Consolas" w:hAnsi="Consolas" w:cs="Consolas"/>
                <w:b/>
                <w:sz w:val="24"/>
              </w:rPr>
              <w:t>Subject</w:t>
            </w:r>
          </w:p>
        </w:tc>
        <w:tc>
          <w:tcPr>
            <w:tcW w:w="1150" w:type="dxa"/>
            <w:vMerge w:val="restart"/>
            <w:shd w:val="clear" w:color="auto" w:fill="E5E5E7" w:themeFill="accent5" w:themeFillTint="33"/>
            <w:vAlign w:val="center"/>
          </w:tcPr>
          <w:p w:rsidR="003439DB" w:rsidRPr="006B7D41" w:rsidRDefault="003439DB" w:rsidP="003439DB">
            <w:pPr>
              <w:jc w:val="center"/>
              <w:rPr>
                <w:rFonts w:ascii="Consolas" w:hAnsi="Consolas" w:cs="Consolas"/>
                <w:b/>
                <w:sz w:val="24"/>
              </w:rPr>
            </w:pPr>
            <w:r w:rsidRPr="006B7D41">
              <w:rPr>
                <w:rFonts w:ascii="Consolas" w:hAnsi="Consolas" w:cs="Consolas"/>
                <w:b/>
                <w:sz w:val="24"/>
              </w:rPr>
              <w:t>Exam Board</w:t>
            </w:r>
          </w:p>
        </w:tc>
        <w:tc>
          <w:tcPr>
            <w:tcW w:w="7938" w:type="dxa"/>
            <w:gridSpan w:val="3"/>
            <w:shd w:val="clear" w:color="auto" w:fill="E5E5E7" w:themeFill="accent5" w:themeFillTint="33"/>
            <w:vAlign w:val="center"/>
          </w:tcPr>
          <w:p w:rsidR="003439DB" w:rsidRPr="006B7D41" w:rsidRDefault="003439DB" w:rsidP="003439DB">
            <w:pPr>
              <w:jc w:val="center"/>
              <w:rPr>
                <w:rFonts w:ascii="Consolas" w:hAnsi="Consolas" w:cs="Consolas"/>
                <w:b/>
                <w:sz w:val="24"/>
              </w:rPr>
            </w:pPr>
            <w:r w:rsidRPr="006B7D41">
              <w:rPr>
                <w:rFonts w:ascii="Consolas" w:hAnsi="Consolas" w:cs="Consolas"/>
                <w:b/>
                <w:sz w:val="24"/>
              </w:rPr>
              <w:t>Structure and Method of Assessment</w:t>
            </w:r>
          </w:p>
        </w:tc>
        <w:tc>
          <w:tcPr>
            <w:tcW w:w="4536" w:type="dxa"/>
            <w:gridSpan w:val="2"/>
            <w:vMerge w:val="restart"/>
            <w:shd w:val="clear" w:color="auto" w:fill="E5E5E7" w:themeFill="accent5" w:themeFillTint="33"/>
            <w:vAlign w:val="center"/>
          </w:tcPr>
          <w:p w:rsidR="003439DB" w:rsidRPr="006B7D41" w:rsidRDefault="003439DB" w:rsidP="003439DB">
            <w:pPr>
              <w:jc w:val="center"/>
              <w:rPr>
                <w:rFonts w:ascii="Consolas" w:hAnsi="Consolas" w:cs="Consolas"/>
                <w:b/>
                <w:sz w:val="24"/>
              </w:rPr>
            </w:pPr>
            <w:r w:rsidRPr="006B7D41">
              <w:rPr>
                <w:rFonts w:ascii="Consolas" w:hAnsi="Consolas" w:cs="Consolas"/>
                <w:b/>
                <w:sz w:val="24"/>
              </w:rPr>
              <w:t>Notes/Useful Resources</w:t>
            </w:r>
          </w:p>
        </w:tc>
      </w:tr>
      <w:tr w:rsidR="003439DB" w:rsidRPr="007C3015" w:rsidTr="003439DB">
        <w:trPr>
          <w:gridAfter w:val="1"/>
          <w:wAfter w:w="29" w:type="dxa"/>
          <w:trHeight w:val="648"/>
        </w:trPr>
        <w:tc>
          <w:tcPr>
            <w:tcW w:w="1544" w:type="dxa"/>
            <w:vMerge/>
            <w:shd w:val="clear" w:color="auto" w:fill="FDE0D0" w:themeFill="accent6" w:themeFillTint="33"/>
          </w:tcPr>
          <w:p w:rsidR="003439DB" w:rsidRPr="006B7D41" w:rsidRDefault="003439DB" w:rsidP="003439DB">
            <w:pPr>
              <w:rPr>
                <w:rFonts w:ascii="Consolas" w:hAnsi="Consolas" w:cs="Consolas"/>
              </w:rPr>
            </w:pPr>
          </w:p>
        </w:tc>
        <w:tc>
          <w:tcPr>
            <w:tcW w:w="1150" w:type="dxa"/>
            <w:vMerge/>
            <w:shd w:val="clear" w:color="auto" w:fill="FDE0D0" w:themeFill="accent6" w:themeFillTint="33"/>
          </w:tcPr>
          <w:p w:rsidR="003439DB" w:rsidRPr="006B7D41" w:rsidRDefault="003439DB" w:rsidP="003439DB">
            <w:pPr>
              <w:rPr>
                <w:rFonts w:ascii="Consolas" w:hAnsi="Consolas" w:cs="Consolas"/>
              </w:rPr>
            </w:pPr>
          </w:p>
        </w:tc>
        <w:tc>
          <w:tcPr>
            <w:tcW w:w="3828" w:type="dxa"/>
            <w:gridSpan w:val="2"/>
            <w:shd w:val="clear" w:color="auto" w:fill="FDE0D0" w:themeFill="accent6" w:themeFillTint="33"/>
            <w:vAlign w:val="center"/>
          </w:tcPr>
          <w:p w:rsidR="003439DB" w:rsidRPr="006B7D41" w:rsidRDefault="003439DB" w:rsidP="003439DB">
            <w:pPr>
              <w:jc w:val="center"/>
              <w:rPr>
                <w:rFonts w:ascii="Consolas" w:hAnsi="Consolas" w:cs="Consolas"/>
                <w:b/>
                <w:sz w:val="24"/>
              </w:rPr>
            </w:pPr>
            <w:r w:rsidRPr="006B7D41">
              <w:rPr>
                <w:rFonts w:ascii="Consolas" w:hAnsi="Consolas" w:cs="Consolas"/>
                <w:b/>
                <w:sz w:val="24"/>
              </w:rPr>
              <w:t>Examinations</w:t>
            </w:r>
          </w:p>
        </w:tc>
        <w:tc>
          <w:tcPr>
            <w:tcW w:w="4110" w:type="dxa"/>
            <w:shd w:val="clear" w:color="auto" w:fill="FDE0D0" w:themeFill="accent6" w:themeFillTint="33"/>
            <w:vAlign w:val="center"/>
          </w:tcPr>
          <w:p w:rsidR="003439DB" w:rsidRPr="006B7D41" w:rsidRDefault="003439DB" w:rsidP="003439DB">
            <w:pPr>
              <w:jc w:val="center"/>
              <w:rPr>
                <w:rFonts w:ascii="Consolas" w:hAnsi="Consolas" w:cs="Consolas"/>
                <w:b/>
                <w:sz w:val="24"/>
              </w:rPr>
            </w:pPr>
            <w:r w:rsidRPr="006B7D41">
              <w:rPr>
                <w:rFonts w:ascii="Consolas" w:hAnsi="Consolas" w:cs="Consolas"/>
                <w:b/>
                <w:sz w:val="24"/>
              </w:rPr>
              <w:t>Non-Examination Assessment (NEA)</w:t>
            </w:r>
          </w:p>
        </w:tc>
        <w:tc>
          <w:tcPr>
            <w:tcW w:w="4536" w:type="dxa"/>
            <w:gridSpan w:val="2"/>
            <w:vMerge/>
            <w:shd w:val="clear" w:color="auto" w:fill="FDE0D0" w:themeFill="accent6" w:themeFillTint="33"/>
          </w:tcPr>
          <w:p w:rsidR="003439DB" w:rsidRPr="006B7D41" w:rsidRDefault="003439DB" w:rsidP="003439DB"/>
        </w:tc>
      </w:tr>
      <w:tr w:rsidR="003439DB" w:rsidRPr="007C3015" w:rsidTr="003439DB">
        <w:trPr>
          <w:gridAfter w:val="1"/>
          <w:wAfter w:w="29" w:type="dxa"/>
          <w:trHeight w:val="648"/>
        </w:trPr>
        <w:tc>
          <w:tcPr>
            <w:tcW w:w="1544" w:type="dxa"/>
            <w:vAlign w:val="center"/>
          </w:tcPr>
          <w:p w:rsidR="003439DB" w:rsidRPr="006B7D41" w:rsidRDefault="003439DB" w:rsidP="003439DB">
            <w:pPr>
              <w:jc w:val="center"/>
              <w:rPr>
                <w:b/>
                <w:sz w:val="24"/>
                <w:szCs w:val="24"/>
              </w:rPr>
            </w:pPr>
            <w:r w:rsidRPr="006B7D41">
              <w:rPr>
                <w:b/>
                <w:sz w:val="24"/>
                <w:szCs w:val="24"/>
              </w:rPr>
              <w:t>MFL</w:t>
            </w:r>
          </w:p>
          <w:p w:rsidR="003439DB" w:rsidRDefault="003439DB" w:rsidP="003439DB">
            <w:pPr>
              <w:jc w:val="center"/>
              <w:rPr>
                <w:b/>
                <w:sz w:val="24"/>
                <w:szCs w:val="24"/>
              </w:rPr>
            </w:pPr>
            <w:r w:rsidRPr="006B7D41">
              <w:rPr>
                <w:b/>
                <w:sz w:val="24"/>
                <w:szCs w:val="24"/>
              </w:rPr>
              <w:t>French</w:t>
            </w:r>
            <w:r>
              <w:rPr>
                <w:b/>
                <w:sz w:val="24"/>
                <w:szCs w:val="24"/>
              </w:rPr>
              <w:t>, German and</w:t>
            </w:r>
            <w:r w:rsidRPr="006B7D41">
              <w:rPr>
                <w:b/>
                <w:sz w:val="24"/>
                <w:szCs w:val="24"/>
              </w:rPr>
              <w:t xml:space="preserve"> Spanish</w:t>
            </w:r>
          </w:p>
          <w:p w:rsidR="003439DB" w:rsidRDefault="003439DB" w:rsidP="003439DB">
            <w:pPr>
              <w:jc w:val="center"/>
              <w:rPr>
                <w:b/>
                <w:sz w:val="24"/>
                <w:szCs w:val="24"/>
              </w:rPr>
            </w:pPr>
            <w:r>
              <w:rPr>
                <w:b/>
                <w:sz w:val="24"/>
                <w:szCs w:val="24"/>
              </w:rPr>
              <w:t xml:space="preserve"> Turkish</w:t>
            </w:r>
          </w:p>
          <w:p w:rsidR="003439DB" w:rsidRPr="006B7D41" w:rsidRDefault="003439DB" w:rsidP="003439DB">
            <w:pPr>
              <w:jc w:val="center"/>
              <w:rPr>
                <w:b/>
                <w:sz w:val="24"/>
                <w:szCs w:val="24"/>
              </w:rPr>
            </w:pPr>
            <w:r>
              <w:rPr>
                <w:b/>
                <w:sz w:val="24"/>
                <w:szCs w:val="24"/>
              </w:rPr>
              <w:t>Community Languages</w:t>
            </w:r>
          </w:p>
        </w:tc>
        <w:tc>
          <w:tcPr>
            <w:tcW w:w="1150" w:type="dxa"/>
          </w:tcPr>
          <w:p w:rsidR="003439DB" w:rsidRDefault="003439DB" w:rsidP="003439DB">
            <w:pPr>
              <w:jc w:val="center"/>
              <w:rPr>
                <w:szCs w:val="24"/>
              </w:rPr>
            </w:pPr>
          </w:p>
          <w:p w:rsidR="003439DB" w:rsidRDefault="003439DB" w:rsidP="003439DB">
            <w:pPr>
              <w:jc w:val="center"/>
              <w:rPr>
                <w:szCs w:val="24"/>
              </w:rPr>
            </w:pPr>
          </w:p>
          <w:p w:rsidR="003439DB" w:rsidRDefault="003439DB" w:rsidP="003439DB">
            <w:pPr>
              <w:jc w:val="center"/>
              <w:rPr>
                <w:szCs w:val="24"/>
              </w:rPr>
            </w:pPr>
          </w:p>
          <w:p w:rsidR="003439DB" w:rsidRPr="00256B18" w:rsidRDefault="003439DB" w:rsidP="003439DB">
            <w:pPr>
              <w:jc w:val="center"/>
              <w:rPr>
                <w:szCs w:val="24"/>
              </w:rPr>
            </w:pPr>
            <w:r w:rsidRPr="00256B18">
              <w:rPr>
                <w:szCs w:val="24"/>
              </w:rPr>
              <w:t>AQA</w:t>
            </w:r>
          </w:p>
          <w:p w:rsidR="003439DB" w:rsidRDefault="003439DB" w:rsidP="003439DB">
            <w:pPr>
              <w:spacing w:before="0"/>
              <w:jc w:val="center"/>
              <w:rPr>
                <w:szCs w:val="24"/>
              </w:rPr>
            </w:pPr>
          </w:p>
          <w:p w:rsidR="003439DB" w:rsidRDefault="003439DB" w:rsidP="003439DB">
            <w:pPr>
              <w:jc w:val="center"/>
              <w:rPr>
                <w:szCs w:val="24"/>
              </w:rPr>
            </w:pPr>
            <w:r w:rsidRPr="00256B18">
              <w:rPr>
                <w:szCs w:val="24"/>
              </w:rPr>
              <w:t>EDEXCEL</w:t>
            </w:r>
          </w:p>
          <w:p w:rsidR="003439DB" w:rsidRDefault="003439DB" w:rsidP="003439DB">
            <w:pPr>
              <w:jc w:val="center"/>
              <w:rPr>
                <w:szCs w:val="24"/>
              </w:rPr>
            </w:pPr>
          </w:p>
          <w:p w:rsidR="003439DB" w:rsidRPr="006B7D41" w:rsidRDefault="003439DB" w:rsidP="003439DB">
            <w:pPr>
              <w:jc w:val="center"/>
              <w:rPr>
                <w:sz w:val="24"/>
                <w:szCs w:val="24"/>
              </w:rPr>
            </w:pPr>
            <w:r>
              <w:rPr>
                <w:sz w:val="24"/>
                <w:szCs w:val="24"/>
              </w:rPr>
              <w:t>Various</w:t>
            </w:r>
          </w:p>
        </w:tc>
        <w:tc>
          <w:tcPr>
            <w:tcW w:w="3828" w:type="dxa"/>
            <w:gridSpan w:val="2"/>
          </w:tcPr>
          <w:p w:rsidR="003439DB" w:rsidRPr="006B7D41" w:rsidRDefault="003439DB" w:rsidP="003439DB">
            <w:pPr>
              <w:rPr>
                <w:sz w:val="24"/>
              </w:rPr>
            </w:pPr>
            <w:r w:rsidRPr="006B7D41">
              <w:rPr>
                <w:b/>
                <w:sz w:val="24"/>
              </w:rPr>
              <w:t xml:space="preserve">Unit 1 [Listening]: </w:t>
            </w:r>
            <w:r w:rsidRPr="006B7D41">
              <w:rPr>
                <w:sz w:val="24"/>
              </w:rPr>
              <w:t>Exam worth 25%</w:t>
            </w:r>
          </w:p>
          <w:p w:rsidR="003439DB" w:rsidRPr="006B7D41" w:rsidRDefault="003439DB" w:rsidP="003439DB">
            <w:pPr>
              <w:rPr>
                <w:sz w:val="24"/>
              </w:rPr>
            </w:pPr>
            <w:r w:rsidRPr="006B7D41">
              <w:rPr>
                <w:b/>
                <w:sz w:val="24"/>
              </w:rPr>
              <w:t>Unit 2 [Speaking]</w:t>
            </w:r>
            <w:r w:rsidRPr="006B7D41">
              <w:rPr>
                <w:sz w:val="24"/>
              </w:rPr>
              <w:t>: Exam worth 25%</w:t>
            </w:r>
          </w:p>
          <w:p w:rsidR="003439DB" w:rsidRPr="006B7D41" w:rsidRDefault="003439DB" w:rsidP="003439DB">
            <w:pPr>
              <w:rPr>
                <w:sz w:val="24"/>
              </w:rPr>
            </w:pPr>
            <w:r w:rsidRPr="006B7D41">
              <w:rPr>
                <w:b/>
                <w:sz w:val="24"/>
              </w:rPr>
              <w:t>Unit 3 [Reading]:</w:t>
            </w:r>
            <w:r w:rsidRPr="006B7D41">
              <w:rPr>
                <w:sz w:val="24"/>
              </w:rPr>
              <w:t xml:space="preserve"> Exam worth 25%</w:t>
            </w:r>
          </w:p>
          <w:p w:rsidR="003439DB" w:rsidRPr="006B7D41" w:rsidRDefault="003439DB" w:rsidP="003439DB">
            <w:pPr>
              <w:rPr>
                <w:sz w:val="24"/>
              </w:rPr>
            </w:pPr>
            <w:r w:rsidRPr="006B7D41">
              <w:rPr>
                <w:b/>
                <w:sz w:val="24"/>
              </w:rPr>
              <w:t>Unit 4 [Writing]</w:t>
            </w:r>
            <w:r w:rsidRPr="006B7D41">
              <w:rPr>
                <w:sz w:val="24"/>
              </w:rPr>
              <w:t>: Exam worth 25%</w:t>
            </w:r>
          </w:p>
          <w:p w:rsidR="003439DB" w:rsidRPr="006B7D41" w:rsidRDefault="003439DB" w:rsidP="003439DB">
            <w:pPr>
              <w:rPr>
                <w:rFonts w:cs="Consolas"/>
                <w:sz w:val="24"/>
                <w:szCs w:val="24"/>
              </w:rPr>
            </w:pPr>
          </w:p>
          <w:p w:rsidR="003439DB" w:rsidRPr="006B7D41" w:rsidRDefault="003439DB" w:rsidP="003439DB">
            <w:pPr>
              <w:autoSpaceDE w:val="0"/>
              <w:autoSpaceDN w:val="0"/>
              <w:adjustRightInd w:val="0"/>
              <w:rPr>
                <w:sz w:val="24"/>
                <w:szCs w:val="24"/>
              </w:rPr>
            </w:pPr>
          </w:p>
        </w:tc>
        <w:tc>
          <w:tcPr>
            <w:tcW w:w="4110" w:type="dxa"/>
          </w:tcPr>
          <w:p w:rsidR="003439DB" w:rsidRPr="006B7D41" w:rsidRDefault="003439DB" w:rsidP="003439DB">
            <w:pPr>
              <w:jc w:val="center"/>
              <w:rPr>
                <w:sz w:val="24"/>
              </w:rPr>
            </w:pPr>
            <w:r w:rsidRPr="006B7D41">
              <w:rPr>
                <w:sz w:val="24"/>
              </w:rPr>
              <w:t>N/A</w:t>
            </w:r>
          </w:p>
          <w:p w:rsidR="003439DB" w:rsidRPr="006B7D41" w:rsidRDefault="003439DB" w:rsidP="003439DB">
            <w:pPr>
              <w:pStyle w:val="ListParagraph"/>
              <w:ind w:left="360"/>
              <w:rPr>
                <w:sz w:val="24"/>
                <w:szCs w:val="24"/>
              </w:rPr>
            </w:pPr>
          </w:p>
          <w:p w:rsidR="003439DB" w:rsidRPr="006B7D41" w:rsidRDefault="003439DB" w:rsidP="003439DB">
            <w:pPr>
              <w:rPr>
                <w:sz w:val="24"/>
                <w:szCs w:val="24"/>
              </w:rPr>
            </w:pPr>
          </w:p>
        </w:tc>
        <w:tc>
          <w:tcPr>
            <w:tcW w:w="4536" w:type="dxa"/>
            <w:gridSpan w:val="2"/>
          </w:tcPr>
          <w:p w:rsidR="003439DB" w:rsidRPr="006B7D41" w:rsidRDefault="003439DB" w:rsidP="003439DB">
            <w:pPr>
              <w:pStyle w:val="ListParagraph"/>
              <w:numPr>
                <w:ilvl w:val="0"/>
                <w:numId w:val="1"/>
              </w:numPr>
              <w:spacing w:line="264" w:lineRule="auto"/>
              <w:rPr>
                <w:sz w:val="24"/>
                <w:szCs w:val="24"/>
              </w:rPr>
            </w:pPr>
            <w:r w:rsidRPr="006B7D41">
              <w:rPr>
                <w:sz w:val="24"/>
                <w:szCs w:val="24"/>
              </w:rPr>
              <w:t>Students will be entered of either the Foundation or Higher Tier papers</w:t>
            </w:r>
          </w:p>
          <w:p w:rsidR="003439DB" w:rsidRPr="006B7D41" w:rsidRDefault="00612FCA" w:rsidP="003439DB">
            <w:pPr>
              <w:pStyle w:val="ListParagraph"/>
              <w:numPr>
                <w:ilvl w:val="0"/>
                <w:numId w:val="1"/>
              </w:numPr>
              <w:spacing w:line="264" w:lineRule="auto"/>
              <w:rPr>
                <w:rStyle w:val="Hyperlink"/>
                <w:sz w:val="24"/>
                <w:szCs w:val="24"/>
              </w:rPr>
            </w:pPr>
            <w:hyperlink r:id="rId40" w:history="1">
              <w:r w:rsidR="003439DB" w:rsidRPr="006B7D41">
                <w:rPr>
                  <w:rStyle w:val="Hyperlink"/>
                  <w:sz w:val="24"/>
                  <w:szCs w:val="24"/>
                </w:rPr>
                <w:t>www.linguascope.co.uk</w:t>
              </w:r>
            </w:hyperlink>
            <w:r w:rsidR="003439DB" w:rsidRPr="006B7D41">
              <w:rPr>
                <w:rStyle w:val="Hyperlink"/>
                <w:sz w:val="24"/>
                <w:szCs w:val="24"/>
              </w:rPr>
              <w:t xml:space="preserve"> </w:t>
            </w:r>
          </w:p>
          <w:p w:rsidR="003439DB" w:rsidRPr="0050457A" w:rsidRDefault="00612FCA" w:rsidP="003439DB">
            <w:pPr>
              <w:pStyle w:val="ListParagraph"/>
              <w:numPr>
                <w:ilvl w:val="0"/>
                <w:numId w:val="1"/>
              </w:numPr>
              <w:spacing w:line="264" w:lineRule="auto"/>
              <w:rPr>
                <w:rStyle w:val="Hyperlink"/>
                <w:b/>
                <w:sz w:val="24"/>
                <w:szCs w:val="24"/>
              </w:rPr>
            </w:pPr>
            <w:hyperlink r:id="rId41" w:history="1">
              <w:r w:rsidR="003439DB" w:rsidRPr="006B7D41">
                <w:rPr>
                  <w:rStyle w:val="Hyperlink"/>
                  <w:sz w:val="24"/>
                  <w:szCs w:val="24"/>
                </w:rPr>
                <w:t>www.quizlet.com</w:t>
              </w:r>
            </w:hyperlink>
          </w:p>
          <w:p w:rsidR="003439DB" w:rsidRPr="006B7D41" w:rsidRDefault="00612FCA" w:rsidP="003439DB">
            <w:pPr>
              <w:pStyle w:val="ListParagraph"/>
              <w:numPr>
                <w:ilvl w:val="0"/>
                <w:numId w:val="1"/>
              </w:numPr>
              <w:spacing w:line="264" w:lineRule="auto"/>
              <w:rPr>
                <w:rStyle w:val="Hyperlink"/>
                <w:b/>
                <w:sz w:val="24"/>
                <w:szCs w:val="24"/>
              </w:rPr>
            </w:pPr>
            <w:hyperlink r:id="rId42" w:tgtFrame="_blank" w:history="1">
              <w:r w:rsidR="003439DB">
                <w:rPr>
                  <w:rStyle w:val="Hyperlink"/>
                  <w:rFonts w:ascii="Arial" w:hAnsi="Arial" w:cs="Arial"/>
                  <w:color w:val="1155CC"/>
                  <w:shd w:val="clear" w:color="auto" w:fill="FFFFFF"/>
                </w:rPr>
                <w:t>https://www.languagenut.com/en-gb/</w:t>
              </w:r>
            </w:hyperlink>
            <w:r w:rsidR="003439DB">
              <w:t xml:space="preserve"> </w:t>
            </w:r>
            <w:r w:rsidR="003439DB">
              <w:rPr>
                <w:rFonts w:ascii="Arial" w:hAnsi="Arial" w:cs="Arial"/>
                <w:color w:val="222222"/>
                <w:shd w:val="clear" w:color="auto" w:fill="FFFFFF"/>
              </w:rPr>
              <w:t>(please request details from your teacher if unsure about log in details)</w:t>
            </w:r>
          </w:p>
          <w:p w:rsidR="003439DB" w:rsidRPr="0050457A" w:rsidRDefault="003439DB" w:rsidP="003439DB">
            <w:pPr>
              <w:pStyle w:val="ListParagraph"/>
              <w:numPr>
                <w:ilvl w:val="0"/>
                <w:numId w:val="1"/>
              </w:numPr>
              <w:spacing w:line="264" w:lineRule="auto"/>
              <w:rPr>
                <w:sz w:val="24"/>
              </w:rPr>
            </w:pPr>
            <w:r w:rsidRPr="006B7D41">
              <w:rPr>
                <w:sz w:val="24"/>
                <w:szCs w:val="24"/>
              </w:rPr>
              <w:t xml:space="preserve">Past Papers and Revision Material available through student’s </w:t>
            </w:r>
            <w:r>
              <w:rPr>
                <w:sz w:val="24"/>
                <w:szCs w:val="24"/>
              </w:rPr>
              <w:t>Google Classroom</w:t>
            </w:r>
          </w:p>
        </w:tc>
      </w:tr>
      <w:tr w:rsidR="003439DB" w:rsidRPr="007C3015" w:rsidTr="003439DB">
        <w:trPr>
          <w:gridAfter w:val="1"/>
          <w:wAfter w:w="29" w:type="dxa"/>
          <w:trHeight w:val="324"/>
        </w:trPr>
        <w:tc>
          <w:tcPr>
            <w:tcW w:w="1544" w:type="dxa"/>
            <w:vMerge w:val="restart"/>
            <w:shd w:val="clear" w:color="auto" w:fill="E5E5E7" w:themeFill="accent5" w:themeFillTint="33"/>
            <w:vAlign w:val="center"/>
          </w:tcPr>
          <w:p w:rsidR="003439DB" w:rsidRPr="00ED39C7" w:rsidRDefault="003439DB" w:rsidP="003439DB">
            <w:pPr>
              <w:jc w:val="center"/>
              <w:rPr>
                <w:rFonts w:ascii="Consolas" w:hAnsi="Consolas" w:cs="Consolas"/>
                <w:b/>
                <w:sz w:val="24"/>
              </w:rPr>
            </w:pPr>
            <w:bookmarkStart w:id="2" w:name="_Hlk84509805"/>
            <w:r w:rsidRPr="00ED39C7">
              <w:rPr>
                <w:rFonts w:ascii="Consolas" w:hAnsi="Consolas" w:cs="Consolas"/>
                <w:b/>
                <w:sz w:val="24"/>
              </w:rPr>
              <w:lastRenderedPageBreak/>
              <w:t>Subject</w:t>
            </w:r>
          </w:p>
        </w:tc>
        <w:tc>
          <w:tcPr>
            <w:tcW w:w="1150" w:type="dxa"/>
            <w:vMerge w:val="restart"/>
            <w:shd w:val="clear" w:color="auto" w:fill="E5E5E7" w:themeFill="accent5" w:themeFillTint="33"/>
            <w:vAlign w:val="center"/>
          </w:tcPr>
          <w:p w:rsidR="003439DB" w:rsidRPr="00ED39C7" w:rsidRDefault="003439DB" w:rsidP="003439DB">
            <w:pPr>
              <w:jc w:val="center"/>
              <w:rPr>
                <w:rFonts w:ascii="Consolas" w:hAnsi="Consolas" w:cs="Consolas"/>
                <w:b/>
                <w:sz w:val="24"/>
              </w:rPr>
            </w:pPr>
            <w:r w:rsidRPr="00ED39C7">
              <w:rPr>
                <w:rFonts w:ascii="Consolas" w:hAnsi="Consolas" w:cs="Consolas"/>
                <w:b/>
                <w:sz w:val="24"/>
              </w:rPr>
              <w:t>Exam Board</w:t>
            </w:r>
          </w:p>
        </w:tc>
        <w:tc>
          <w:tcPr>
            <w:tcW w:w="7938" w:type="dxa"/>
            <w:gridSpan w:val="3"/>
            <w:shd w:val="clear" w:color="auto" w:fill="E5E5E7" w:themeFill="accent5" w:themeFillTint="33"/>
            <w:vAlign w:val="center"/>
          </w:tcPr>
          <w:p w:rsidR="003439DB" w:rsidRPr="00ED39C7" w:rsidRDefault="003439DB" w:rsidP="003439DB">
            <w:pPr>
              <w:jc w:val="center"/>
              <w:rPr>
                <w:rFonts w:ascii="Consolas" w:hAnsi="Consolas" w:cs="Consolas"/>
                <w:b/>
                <w:sz w:val="24"/>
              </w:rPr>
            </w:pPr>
            <w:r w:rsidRPr="00ED39C7">
              <w:rPr>
                <w:rFonts w:ascii="Consolas" w:hAnsi="Consolas" w:cs="Consolas"/>
                <w:b/>
                <w:sz w:val="24"/>
              </w:rPr>
              <w:t>Structure and Method of Assessment</w:t>
            </w:r>
          </w:p>
        </w:tc>
        <w:tc>
          <w:tcPr>
            <w:tcW w:w="4536" w:type="dxa"/>
            <w:gridSpan w:val="2"/>
            <w:vMerge w:val="restart"/>
            <w:shd w:val="clear" w:color="auto" w:fill="E5E5E7" w:themeFill="accent5" w:themeFillTint="33"/>
            <w:vAlign w:val="center"/>
          </w:tcPr>
          <w:p w:rsidR="003439DB" w:rsidRPr="00ED39C7" w:rsidRDefault="003439DB" w:rsidP="003439DB">
            <w:pPr>
              <w:jc w:val="center"/>
              <w:rPr>
                <w:rFonts w:ascii="Consolas" w:hAnsi="Consolas" w:cs="Consolas"/>
                <w:b/>
                <w:sz w:val="24"/>
              </w:rPr>
            </w:pPr>
            <w:r w:rsidRPr="00ED39C7">
              <w:rPr>
                <w:rFonts w:ascii="Consolas" w:hAnsi="Consolas" w:cs="Consolas"/>
                <w:b/>
                <w:sz w:val="24"/>
              </w:rPr>
              <w:t>Notes/Useful Resources</w:t>
            </w:r>
          </w:p>
        </w:tc>
      </w:tr>
      <w:tr w:rsidR="003439DB" w:rsidRPr="007C3015" w:rsidTr="003439DB">
        <w:trPr>
          <w:gridAfter w:val="1"/>
          <w:wAfter w:w="29" w:type="dxa"/>
          <w:trHeight w:val="648"/>
        </w:trPr>
        <w:tc>
          <w:tcPr>
            <w:tcW w:w="1544" w:type="dxa"/>
            <w:vMerge/>
            <w:shd w:val="clear" w:color="auto" w:fill="FDE0D0" w:themeFill="accent6" w:themeFillTint="33"/>
          </w:tcPr>
          <w:p w:rsidR="003439DB" w:rsidRPr="00ED39C7" w:rsidRDefault="003439DB" w:rsidP="003439DB">
            <w:pPr>
              <w:rPr>
                <w:rFonts w:ascii="Consolas" w:hAnsi="Consolas" w:cs="Consolas"/>
              </w:rPr>
            </w:pPr>
          </w:p>
        </w:tc>
        <w:tc>
          <w:tcPr>
            <w:tcW w:w="1150" w:type="dxa"/>
            <w:vMerge/>
            <w:shd w:val="clear" w:color="auto" w:fill="FDE0D0" w:themeFill="accent6" w:themeFillTint="33"/>
          </w:tcPr>
          <w:p w:rsidR="003439DB" w:rsidRPr="00ED39C7" w:rsidRDefault="003439DB" w:rsidP="003439DB">
            <w:pPr>
              <w:rPr>
                <w:rFonts w:ascii="Consolas" w:hAnsi="Consolas" w:cs="Consolas"/>
              </w:rPr>
            </w:pPr>
          </w:p>
        </w:tc>
        <w:tc>
          <w:tcPr>
            <w:tcW w:w="3828" w:type="dxa"/>
            <w:gridSpan w:val="2"/>
            <w:shd w:val="clear" w:color="auto" w:fill="FDE0D0" w:themeFill="accent6" w:themeFillTint="33"/>
            <w:vAlign w:val="center"/>
          </w:tcPr>
          <w:p w:rsidR="003439DB" w:rsidRPr="00ED39C7" w:rsidRDefault="003439DB" w:rsidP="003439DB">
            <w:pPr>
              <w:jc w:val="center"/>
              <w:rPr>
                <w:rFonts w:ascii="Consolas" w:hAnsi="Consolas" w:cs="Consolas"/>
                <w:b/>
                <w:sz w:val="24"/>
              </w:rPr>
            </w:pPr>
            <w:r w:rsidRPr="00ED39C7">
              <w:rPr>
                <w:rFonts w:ascii="Consolas" w:hAnsi="Consolas" w:cs="Consolas"/>
                <w:b/>
                <w:sz w:val="24"/>
              </w:rPr>
              <w:t>Examinations</w:t>
            </w:r>
          </w:p>
        </w:tc>
        <w:tc>
          <w:tcPr>
            <w:tcW w:w="4110" w:type="dxa"/>
            <w:shd w:val="clear" w:color="auto" w:fill="FDE0D0" w:themeFill="accent6" w:themeFillTint="33"/>
            <w:vAlign w:val="center"/>
          </w:tcPr>
          <w:p w:rsidR="003439DB" w:rsidRPr="00ED39C7" w:rsidRDefault="003439DB" w:rsidP="003439DB">
            <w:pPr>
              <w:jc w:val="center"/>
              <w:rPr>
                <w:rFonts w:ascii="Consolas" w:hAnsi="Consolas" w:cs="Consolas"/>
                <w:b/>
                <w:sz w:val="24"/>
              </w:rPr>
            </w:pPr>
            <w:r w:rsidRPr="00ED39C7">
              <w:rPr>
                <w:rFonts w:ascii="Consolas" w:hAnsi="Consolas" w:cs="Consolas"/>
                <w:b/>
                <w:sz w:val="24"/>
              </w:rPr>
              <w:t>Non-Examination Assessment (NEA)</w:t>
            </w:r>
          </w:p>
        </w:tc>
        <w:tc>
          <w:tcPr>
            <w:tcW w:w="4536" w:type="dxa"/>
            <w:gridSpan w:val="2"/>
            <w:vMerge/>
            <w:shd w:val="clear" w:color="auto" w:fill="FDE0D0" w:themeFill="accent6" w:themeFillTint="33"/>
          </w:tcPr>
          <w:p w:rsidR="003439DB" w:rsidRPr="00ED39C7" w:rsidRDefault="003439DB" w:rsidP="003439DB"/>
        </w:tc>
      </w:tr>
      <w:tr w:rsidR="003439DB" w:rsidRPr="007C3015" w:rsidTr="003439DB">
        <w:trPr>
          <w:gridAfter w:val="1"/>
          <w:wAfter w:w="29" w:type="dxa"/>
          <w:trHeight w:val="648"/>
        </w:trPr>
        <w:tc>
          <w:tcPr>
            <w:tcW w:w="1544" w:type="dxa"/>
            <w:vAlign w:val="center"/>
          </w:tcPr>
          <w:p w:rsidR="003439DB" w:rsidRPr="00ED39C7" w:rsidRDefault="003439DB" w:rsidP="003439DB">
            <w:pPr>
              <w:jc w:val="center"/>
              <w:rPr>
                <w:b/>
                <w:sz w:val="24"/>
                <w:szCs w:val="24"/>
              </w:rPr>
            </w:pPr>
            <w:r w:rsidRPr="00ED39C7">
              <w:rPr>
                <w:b/>
                <w:sz w:val="24"/>
                <w:szCs w:val="24"/>
              </w:rPr>
              <w:t>Music</w:t>
            </w:r>
          </w:p>
        </w:tc>
        <w:tc>
          <w:tcPr>
            <w:tcW w:w="1150" w:type="dxa"/>
            <w:vAlign w:val="center"/>
          </w:tcPr>
          <w:p w:rsidR="003439DB" w:rsidRPr="00ED39C7" w:rsidRDefault="003439DB" w:rsidP="003439DB">
            <w:pPr>
              <w:rPr>
                <w:sz w:val="24"/>
                <w:szCs w:val="24"/>
              </w:rPr>
            </w:pPr>
            <w:r w:rsidRPr="00ED39C7">
              <w:rPr>
                <w:sz w:val="24"/>
                <w:szCs w:val="24"/>
              </w:rPr>
              <w:t>Edexcel</w:t>
            </w:r>
          </w:p>
        </w:tc>
        <w:tc>
          <w:tcPr>
            <w:tcW w:w="3828" w:type="dxa"/>
            <w:gridSpan w:val="2"/>
          </w:tcPr>
          <w:p w:rsidR="003439DB" w:rsidRPr="00ED39C7" w:rsidRDefault="003439DB" w:rsidP="003439DB">
            <w:pPr>
              <w:rPr>
                <w:b/>
                <w:sz w:val="24"/>
              </w:rPr>
            </w:pPr>
            <w:r w:rsidRPr="00ED39C7">
              <w:rPr>
                <w:b/>
                <w:sz w:val="24"/>
              </w:rPr>
              <w:t xml:space="preserve">Component 3: </w:t>
            </w:r>
            <w:proofErr w:type="gramStart"/>
            <w:r w:rsidRPr="00ED39C7">
              <w:rPr>
                <w:sz w:val="24"/>
              </w:rPr>
              <w:t>Appraising  Music</w:t>
            </w:r>
            <w:proofErr w:type="gramEnd"/>
          </w:p>
          <w:p w:rsidR="003439DB" w:rsidRPr="00ED39C7" w:rsidRDefault="003439DB" w:rsidP="009B7B19">
            <w:pPr>
              <w:pStyle w:val="ListParagraph"/>
              <w:numPr>
                <w:ilvl w:val="0"/>
                <w:numId w:val="11"/>
              </w:numPr>
              <w:spacing w:before="0"/>
              <w:rPr>
                <w:sz w:val="24"/>
              </w:rPr>
            </w:pPr>
            <w:r w:rsidRPr="00ED39C7">
              <w:rPr>
                <w:sz w:val="24"/>
              </w:rPr>
              <w:t>80 Marks</w:t>
            </w:r>
          </w:p>
          <w:p w:rsidR="003439DB" w:rsidRPr="00ED39C7" w:rsidRDefault="003439DB" w:rsidP="009B7B19">
            <w:pPr>
              <w:pStyle w:val="ListParagraph"/>
              <w:numPr>
                <w:ilvl w:val="0"/>
                <w:numId w:val="11"/>
              </w:numPr>
              <w:spacing w:before="0"/>
              <w:rPr>
                <w:sz w:val="24"/>
              </w:rPr>
            </w:pPr>
            <w:r w:rsidRPr="00ED39C7">
              <w:rPr>
                <w:sz w:val="24"/>
              </w:rPr>
              <w:t xml:space="preserve">1 </w:t>
            </w:r>
            <w:proofErr w:type="spellStart"/>
            <w:r w:rsidRPr="00ED39C7">
              <w:rPr>
                <w:sz w:val="24"/>
              </w:rPr>
              <w:t>hr</w:t>
            </w:r>
            <w:proofErr w:type="spellEnd"/>
            <w:r w:rsidRPr="00ED39C7">
              <w:rPr>
                <w:sz w:val="24"/>
              </w:rPr>
              <w:t xml:space="preserve"> 45 minutes</w:t>
            </w:r>
          </w:p>
          <w:p w:rsidR="003439DB" w:rsidRPr="00ED39C7" w:rsidRDefault="003439DB" w:rsidP="009B7B19">
            <w:pPr>
              <w:pStyle w:val="ListParagraph"/>
              <w:numPr>
                <w:ilvl w:val="0"/>
                <w:numId w:val="11"/>
              </w:numPr>
              <w:spacing w:before="0"/>
              <w:rPr>
                <w:sz w:val="24"/>
              </w:rPr>
            </w:pPr>
            <w:r w:rsidRPr="00ED39C7">
              <w:rPr>
                <w:sz w:val="24"/>
              </w:rPr>
              <w:t>Worth 40% of GCSE</w:t>
            </w:r>
          </w:p>
          <w:p w:rsidR="003439DB" w:rsidRPr="00ED39C7" w:rsidRDefault="003439DB" w:rsidP="009B7B19">
            <w:pPr>
              <w:pStyle w:val="ListParagraph"/>
              <w:numPr>
                <w:ilvl w:val="0"/>
                <w:numId w:val="11"/>
              </w:numPr>
              <w:spacing w:before="0"/>
              <w:rPr>
                <w:sz w:val="24"/>
              </w:rPr>
            </w:pPr>
            <w:r w:rsidRPr="00ED39C7">
              <w:rPr>
                <w:sz w:val="24"/>
              </w:rPr>
              <w:t>9 Questions</w:t>
            </w:r>
          </w:p>
          <w:p w:rsidR="003439DB" w:rsidRPr="00ED39C7" w:rsidRDefault="003439DB" w:rsidP="003439DB">
            <w:pPr>
              <w:rPr>
                <w:rFonts w:cs="Consolas"/>
                <w:sz w:val="24"/>
                <w:szCs w:val="24"/>
              </w:rPr>
            </w:pPr>
          </w:p>
          <w:p w:rsidR="003439DB" w:rsidRPr="00ED39C7" w:rsidRDefault="003439DB" w:rsidP="003439DB">
            <w:pPr>
              <w:autoSpaceDE w:val="0"/>
              <w:autoSpaceDN w:val="0"/>
              <w:adjustRightInd w:val="0"/>
              <w:rPr>
                <w:sz w:val="24"/>
                <w:szCs w:val="24"/>
              </w:rPr>
            </w:pPr>
          </w:p>
        </w:tc>
        <w:tc>
          <w:tcPr>
            <w:tcW w:w="4110" w:type="dxa"/>
          </w:tcPr>
          <w:p w:rsidR="003439DB" w:rsidRPr="00ED39C7" w:rsidRDefault="003439DB" w:rsidP="003439DB">
            <w:pPr>
              <w:rPr>
                <w:b/>
                <w:sz w:val="24"/>
              </w:rPr>
            </w:pPr>
            <w:r w:rsidRPr="00ED39C7">
              <w:rPr>
                <w:b/>
                <w:sz w:val="24"/>
              </w:rPr>
              <w:t xml:space="preserve">Component 1:  </w:t>
            </w:r>
            <w:r w:rsidRPr="00ED39C7">
              <w:rPr>
                <w:sz w:val="24"/>
              </w:rPr>
              <w:t>Performing Music</w:t>
            </w:r>
          </w:p>
          <w:p w:rsidR="003439DB" w:rsidRPr="00E500A4" w:rsidRDefault="003439DB" w:rsidP="009B7B19">
            <w:pPr>
              <w:pStyle w:val="ListParagraph"/>
              <w:numPr>
                <w:ilvl w:val="0"/>
                <w:numId w:val="43"/>
              </w:numPr>
              <w:spacing w:before="0"/>
              <w:rPr>
                <w:sz w:val="24"/>
              </w:rPr>
            </w:pPr>
            <w:r w:rsidRPr="00E500A4">
              <w:rPr>
                <w:sz w:val="24"/>
              </w:rPr>
              <w:t>A solo and ensemble performance</w:t>
            </w:r>
          </w:p>
          <w:p w:rsidR="003439DB" w:rsidRPr="00E500A4" w:rsidRDefault="003439DB" w:rsidP="009B7B19">
            <w:pPr>
              <w:pStyle w:val="ListParagraph"/>
              <w:numPr>
                <w:ilvl w:val="0"/>
                <w:numId w:val="42"/>
              </w:numPr>
              <w:spacing w:before="0"/>
              <w:rPr>
                <w:sz w:val="24"/>
              </w:rPr>
            </w:pPr>
            <w:r w:rsidRPr="00E500A4">
              <w:rPr>
                <w:sz w:val="24"/>
              </w:rPr>
              <w:t>Worth 30% of GCSE</w:t>
            </w:r>
          </w:p>
          <w:p w:rsidR="003439DB" w:rsidRDefault="003439DB" w:rsidP="003439DB">
            <w:pPr>
              <w:spacing w:before="0"/>
              <w:rPr>
                <w:b/>
                <w:sz w:val="24"/>
              </w:rPr>
            </w:pPr>
            <w:r w:rsidRPr="00ED39C7">
              <w:rPr>
                <w:b/>
                <w:sz w:val="24"/>
              </w:rPr>
              <w:t xml:space="preserve">Component 2: </w:t>
            </w:r>
            <w:r w:rsidRPr="00ED39C7">
              <w:rPr>
                <w:sz w:val="24"/>
              </w:rPr>
              <w:t>Composing Music</w:t>
            </w:r>
          </w:p>
          <w:p w:rsidR="003439DB" w:rsidRPr="00E500A4" w:rsidRDefault="003439DB" w:rsidP="009B7B19">
            <w:pPr>
              <w:pStyle w:val="ListParagraph"/>
              <w:numPr>
                <w:ilvl w:val="0"/>
                <w:numId w:val="42"/>
              </w:numPr>
              <w:spacing w:before="0"/>
              <w:rPr>
                <w:sz w:val="24"/>
              </w:rPr>
            </w:pPr>
            <w:r w:rsidRPr="00E500A4">
              <w:rPr>
                <w:sz w:val="24"/>
              </w:rPr>
              <w:t>Two compositions</w:t>
            </w:r>
          </w:p>
          <w:p w:rsidR="003439DB" w:rsidRPr="00E500A4" w:rsidRDefault="003439DB" w:rsidP="009B7B19">
            <w:pPr>
              <w:pStyle w:val="ListParagraph"/>
              <w:numPr>
                <w:ilvl w:val="0"/>
                <w:numId w:val="42"/>
              </w:numPr>
              <w:rPr>
                <w:b/>
                <w:sz w:val="24"/>
              </w:rPr>
            </w:pPr>
            <w:r w:rsidRPr="00E500A4">
              <w:rPr>
                <w:sz w:val="24"/>
              </w:rPr>
              <w:t>Worth 30% of GCSE</w:t>
            </w:r>
          </w:p>
          <w:p w:rsidR="003439DB" w:rsidRDefault="003439DB" w:rsidP="003439DB">
            <w:pPr>
              <w:jc w:val="center"/>
              <w:rPr>
                <w:sz w:val="24"/>
                <w:szCs w:val="24"/>
              </w:rPr>
            </w:pPr>
          </w:p>
          <w:p w:rsidR="003439DB" w:rsidRPr="00ED39C7" w:rsidRDefault="003439DB" w:rsidP="003439DB">
            <w:pPr>
              <w:jc w:val="center"/>
              <w:rPr>
                <w:sz w:val="24"/>
                <w:szCs w:val="24"/>
              </w:rPr>
            </w:pPr>
          </w:p>
        </w:tc>
        <w:tc>
          <w:tcPr>
            <w:tcW w:w="4536" w:type="dxa"/>
            <w:gridSpan w:val="2"/>
          </w:tcPr>
          <w:p w:rsidR="003439DB" w:rsidRPr="00FB2408" w:rsidRDefault="003439DB" w:rsidP="009B7B19">
            <w:pPr>
              <w:numPr>
                <w:ilvl w:val="0"/>
                <w:numId w:val="47"/>
              </w:numPr>
              <w:shd w:val="clear" w:color="auto" w:fill="FFFFFF"/>
              <w:spacing w:before="100" w:beforeAutospacing="1" w:after="100" w:afterAutospacing="1"/>
              <w:rPr>
                <w:rFonts w:cs="Arial"/>
                <w:color w:val="222222"/>
                <w:sz w:val="24"/>
                <w:szCs w:val="24"/>
              </w:rPr>
            </w:pPr>
            <w:r w:rsidRPr="00FB2408">
              <w:rPr>
                <w:rFonts w:cs="Arial"/>
                <w:color w:val="222222"/>
                <w:sz w:val="24"/>
                <w:szCs w:val="24"/>
              </w:rPr>
              <w:t>Homework is set weekly on Google Classroom using </w:t>
            </w:r>
            <w:hyperlink r:id="rId43" w:tgtFrame="_blank" w:history="1">
              <w:r w:rsidRPr="00FB2408">
                <w:rPr>
                  <w:rStyle w:val="Hyperlink"/>
                  <w:rFonts w:cs="Arial"/>
                  <w:color w:val="1155CC"/>
                  <w:sz w:val="24"/>
                  <w:szCs w:val="24"/>
                </w:rPr>
                <w:t>www.FocusonSound.com</w:t>
              </w:r>
            </w:hyperlink>
            <w:r w:rsidRPr="00FB2408">
              <w:rPr>
                <w:rFonts w:cs="Arial"/>
                <w:color w:val="222222"/>
                <w:sz w:val="24"/>
                <w:szCs w:val="24"/>
              </w:rPr>
              <w:t>.</w:t>
            </w:r>
          </w:p>
          <w:p w:rsidR="003439DB" w:rsidRPr="00FB2408" w:rsidRDefault="003439DB" w:rsidP="009B7B19">
            <w:pPr>
              <w:numPr>
                <w:ilvl w:val="0"/>
                <w:numId w:val="47"/>
              </w:numPr>
              <w:shd w:val="clear" w:color="auto" w:fill="FFFFFF"/>
              <w:spacing w:before="100" w:beforeAutospacing="1" w:after="100" w:afterAutospacing="1"/>
              <w:rPr>
                <w:rFonts w:cs="Arial"/>
                <w:color w:val="222222"/>
                <w:sz w:val="24"/>
                <w:szCs w:val="24"/>
              </w:rPr>
            </w:pPr>
            <w:r w:rsidRPr="00FB2408">
              <w:rPr>
                <w:rFonts w:cs="Arial"/>
                <w:color w:val="9900FF"/>
                <w:sz w:val="24"/>
                <w:szCs w:val="24"/>
                <w:shd w:val="clear" w:color="auto" w:fill="FFFFFF"/>
              </w:rPr>
              <w:t>Students are provided with a revision guide to practice exam questions.</w:t>
            </w:r>
          </w:p>
          <w:p w:rsidR="003439DB" w:rsidRPr="00FB2408" w:rsidRDefault="003439DB" w:rsidP="009B7B19">
            <w:pPr>
              <w:numPr>
                <w:ilvl w:val="0"/>
                <w:numId w:val="47"/>
              </w:numPr>
              <w:shd w:val="clear" w:color="auto" w:fill="FFFFFF"/>
              <w:spacing w:before="100" w:beforeAutospacing="1" w:after="100" w:afterAutospacing="1"/>
              <w:rPr>
                <w:rFonts w:cs="Arial"/>
                <w:color w:val="222222"/>
                <w:sz w:val="24"/>
                <w:szCs w:val="24"/>
              </w:rPr>
            </w:pPr>
            <w:r w:rsidRPr="00FB2408">
              <w:rPr>
                <w:rFonts w:cs="Arial"/>
                <w:color w:val="222222"/>
                <w:sz w:val="24"/>
                <w:szCs w:val="24"/>
              </w:rPr>
              <w:t>The instrument lesson timetable is sent to parents weekly and is available on Google Classroom.</w:t>
            </w:r>
          </w:p>
          <w:p w:rsidR="003439DB" w:rsidRPr="00FB2408" w:rsidRDefault="003439DB" w:rsidP="009B7B19">
            <w:pPr>
              <w:numPr>
                <w:ilvl w:val="0"/>
                <w:numId w:val="47"/>
              </w:numPr>
              <w:shd w:val="clear" w:color="auto" w:fill="FFFFFF"/>
              <w:spacing w:before="100" w:beforeAutospacing="1" w:after="100" w:afterAutospacing="1"/>
              <w:rPr>
                <w:rFonts w:cs="Arial"/>
                <w:color w:val="222222"/>
                <w:sz w:val="24"/>
                <w:szCs w:val="24"/>
              </w:rPr>
            </w:pPr>
            <w:r w:rsidRPr="00FB2408">
              <w:rPr>
                <w:rFonts w:cs="Arial"/>
                <w:color w:val="222222"/>
                <w:sz w:val="24"/>
                <w:szCs w:val="24"/>
              </w:rPr>
              <w:t>Students can rehearse and practice at lunchtime and after school.</w:t>
            </w:r>
          </w:p>
          <w:p w:rsidR="003439DB" w:rsidRPr="00FB2408" w:rsidRDefault="003439DB" w:rsidP="009B7B19">
            <w:pPr>
              <w:numPr>
                <w:ilvl w:val="0"/>
                <w:numId w:val="47"/>
              </w:numPr>
              <w:shd w:val="clear" w:color="auto" w:fill="FFFFFF"/>
              <w:spacing w:before="100" w:beforeAutospacing="1" w:after="100" w:afterAutospacing="1"/>
              <w:rPr>
                <w:rFonts w:cs="Arial"/>
                <w:color w:val="222222"/>
                <w:sz w:val="24"/>
                <w:szCs w:val="24"/>
              </w:rPr>
            </w:pPr>
            <w:r w:rsidRPr="00FB2408">
              <w:rPr>
                <w:rFonts w:cs="Arial"/>
                <w:color w:val="222222"/>
                <w:sz w:val="24"/>
                <w:szCs w:val="24"/>
              </w:rPr>
              <w:t>A Boost session is available.</w:t>
            </w:r>
          </w:p>
          <w:p w:rsidR="003439DB" w:rsidRPr="00FB2408" w:rsidRDefault="003439DB" w:rsidP="009B7B19">
            <w:pPr>
              <w:numPr>
                <w:ilvl w:val="0"/>
                <w:numId w:val="47"/>
              </w:numPr>
              <w:shd w:val="clear" w:color="auto" w:fill="FFFFFF"/>
              <w:spacing w:before="100" w:beforeAutospacing="1" w:after="100" w:afterAutospacing="1"/>
              <w:rPr>
                <w:rFonts w:cs="Arial"/>
                <w:color w:val="222222"/>
                <w:sz w:val="24"/>
                <w:szCs w:val="24"/>
              </w:rPr>
            </w:pPr>
            <w:r w:rsidRPr="00FB2408">
              <w:rPr>
                <w:rFonts w:cs="Arial"/>
                <w:color w:val="222222"/>
                <w:sz w:val="24"/>
                <w:szCs w:val="24"/>
              </w:rPr>
              <w:t>Students are expected to practice their instrument 3-4 times a week.</w:t>
            </w:r>
          </w:p>
        </w:tc>
      </w:tr>
      <w:bookmarkEnd w:id="2"/>
      <w:tr w:rsidR="003439DB" w:rsidRPr="00ED39C7" w:rsidTr="003439DB">
        <w:trPr>
          <w:trHeight w:val="324"/>
        </w:trPr>
        <w:tc>
          <w:tcPr>
            <w:tcW w:w="1544" w:type="dxa"/>
            <w:vMerge w:val="restart"/>
            <w:shd w:val="clear" w:color="auto" w:fill="D9D9D9" w:themeFill="background1" w:themeFillShade="D9"/>
          </w:tcPr>
          <w:p w:rsidR="003439DB" w:rsidRPr="00ED39C7" w:rsidRDefault="003439DB" w:rsidP="003439DB">
            <w:pPr>
              <w:jc w:val="center"/>
              <w:rPr>
                <w:rFonts w:ascii="Consolas" w:hAnsi="Consolas" w:cs="Consolas"/>
                <w:b/>
                <w:sz w:val="24"/>
              </w:rPr>
            </w:pPr>
            <w:r w:rsidRPr="00ED39C7">
              <w:rPr>
                <w:rFonts w:ascii="Consolas" w:hAnsi="Consolas" w:cs="Consolas"/>
                <w:b/>
                <w:sz w:val="24"/>
              </w:rPr>
              <w:t>Subject</w:t>
            </w:r>
          </w:p>
        </w:tc>
        <w:tc>
          <w:tcPr>
            <w:tcW w:w="1150" w:type="dxa"/>
            <w:vMerge w:val="restart"/>
            <w:shd w:val="clear" w:color="auto" w:fill="D9D9D9" w:themeFill="background1" w:themeFillShade="D9"/>
          </w:tcPr>
          <w:p w:rsidR="003439DB" w:rsidRPr="00ED39C7" w:rsidRDefault="003439DB" w:rsidP="003439DB">
            <w:pPr>
              <w:jc w:val="center"/>
              <w:rPr>
                <w:rFonts w:ascii="Consolas" w:hAnsi="Consolas" w:cs="Consolas"/>
                <w:b/>
                <w:sz w:val="24"/>
              </w:rPr>
            </w:pPr>
            <w:r w:rsidRPr="00ED39C7">
              <w:rPr>
                <w:rFonts w:ascii="Consolas" w:hAnsi="Consolas" w:cs="Consolas"/>
                <w:b/>
                <w:sz w:val="24"/>
              </w:rPr>
              <w:t>Exam Board</w:t>
            </w:r>
          </w:p>
        </w:tc>
        <w:tc>
          <w:tcPr>
            <w:tcW w:w="7938" w:type="dxa"/>
            <w:gridSpan w:val="3"/>
            <w:shd w:val="clear" w:color="auto" w:fill="D9D9D9" w:themeFill="background1" w:themeFillShade="D9"/>
          </w:tcPr>
          <w:p w:rsidR="003439DB" w:rsidRPr="00ED39C7" w:rsidRDefault="003439DB" w:rsidP="003439DB">
            <w:pPr>
              <w:jc w:val="center"/>
              <w:rPr>
                <w:rFonts w:ascii="Consolas" w:hAnsi="Consolas" w:cs="Consolas"/>
                <w:b/>
                <w:sz w:val="24"/>
              </w:rPr>
            </w:pPr>
            <w:r w:rsidRPr="00ED39C7">
              <w:rPr>
                <w:rFonts w:ascii="Consolas" w:hAnsi="Consolas" w:cs="Consolas"/>
                <w:b/>
                <w:sz w:val="24"/>
              </w:rPr>
              <w:t>Structure and Method of Assessment</w:t>
            </w:r>
          </w:p>
        </w:tc>
        <w:tc>
          <w:tcPr>
            <w:tcW w:w="4565" w:type="dxa"/>
            <w:gridSpan w:val="3"/>
            <w:tcBorders>
              <w:bottom w:val="single" w:sz="4" w:space="0" w:color="auto"/>
            </w:tcBorders>
            <w:shd w:val="clear" w:color="auto" w:fill="D9D9D9" w:themeFill="background1" w:themeFillShade="D9"/>
          </w:tcPr>
          <w:p w:rsidR="003439DB" w:rsidRPr="00ED39C7" w:rsidRDefault="003439DB" w:rsidP="003439DB">
            <w:pPr>
              <w:jc w:val="center"/>
              <w:rPr>
                <w:rFonts w:ascii="Consolas" w:hAnsi="Consolas" w:cs="Consolas"/>
                <w:b/>
                <w:sz w:val="24"/>
              </w:rPr>
            </w:pPr>
            <w:r w:rsidRPr="00ED39C7">
              <w:rPr>
                <w:rFonts w:ascii="Consolas" w:hAnsi="Consolas" w:cs="Consolas"/>
                <w:b/>
                <w:sz w:val="24"/>
              </w:rPr>
              <w:t>Notes/Useful Resources</w:t>
            </w:r>
          </w:p>
        </w:tc>
      </w:tr>
      <w:tr w:rsidR="003439DB" w:rsidRPr="00ED39C7" w:rsidTr="003439DB">
        <w:trPr>
          <w:gridAfter w:val="1"/>
          <w:wAfter w:w="29" w:type="dxa"/>
          <w:trHeight w:val="648"/>
        </w:trPr>
        <w:tc>
          <w:tcPr>
            <w:tcW w:w="1544" w:type="dxa"/>
            <w:vMerge/>
            <w:shd w:val="clear" w:color="auto" w:fill="D9D9D9" w:themeFill="background1" w:themeFillShade="D9"/>
          </w:tcPr>
          <w:p w:rsidR="003439DB" w:rsidRPr="00ED39C7" w:rsidRDefault="003439DB" w:rsidP="003439DB">
            <w:pPr>
              <w:rPr>
                <w:rFonts w:ascii="Consolas" w:hAnsi="Consolas" w:cs="Consolas"/>
              </w:rPr>
            </w:pPr>
          </w:p>
        </w:tc>
        <w:tc>
          <w:tcPr>
            <w:tcW w:w="1150" w:type="dxa"/>
            <w:vMerge/>
            <w:shd w:val="clear" w:color="auto" w:fill="D9D9D9" w:themeFill="background1" w:themeFillShade="D9"/>
          </w:tcPr>
          <w:p w:rsidR="003439DB" w:rsidRPr="00ED39C7" w:rsidRDefault="003439DB" w:rsidP="003439DB">
            <w:pPr>
              <w:rPr>
                <w:rFonts w:ascii="Consolas" w:hAnsi="Consolas" w:cs="Consolas"/>
              </w:rPr>
            </w:pPr>
          </w:p>
        </w:tc>
        <w:tc>
          <w:tcPr>
            <w:tcW w:w="3828" w:type="dxa"/>
            <w:gridSpan w:val="2"/>
            <w:shd w:val="clear" w:color="auto" w:fill="FDE0D0" w:themeFill="accent6" w:themeFillTint="33"/>
          </w:tcPr>
          <w:p w:rsidR="003439DB" w:rsidRPr="00ED39C7" w:rsidRDefault="003439DB" w:rsidP="003439DB">
            <w:pPr>
              <w:jc w:val="center"/>
              <w:rPr>
                <w:rFonts w:ascii="Consolas" w:hAnsi="Consolas" w:cs="Consolas"/>
                <w:b/>
                <w:sz w:val="24"/>
              </w:rPr>
            </w:pPr>
            <w:r w:rsidRPr="00ED39C7">
              <w:rPr>
                <w:rFonts w:ascii="Consolas" w:hAnsi="Consolas" w:cs="Consolas"/>
                <w:b/>
                <w:sz w:val="24"/>
              </w:rPr>
              <w:t>Examinations</w:t>
            </w:r>
          </w:p>
        </w:tc>
        <w:tc>
          <w:tcPr>
            <w:tcW w:w="4110" w:type="dxa"/>
            <w:shd w:val="clear" w:color="auto" w:fill="FDE0D0" w:themeFill="accent6" w:themeFillTint="33"/>
          </w:tcPr>
          <w:p w:rsidR="003439DB" w:rsidRPr="00ED39C7" w:rsidRDefault="003439DB" w:rsidP="003439DB">
            <w:pPr>
              <w:jc w:val="center"/>
              <w:rPr>
                <w:rFonts w:ascii="Consolas" w:hAnsi="Consolas" w:cs="Consolas"/>
                <w:b/>
                <w:sz w:val="24"/>
              </w:rPr>
            </w:pPr>
            <w:r w:rsidRPr="00ED39C7">
              <w:rPr>
                <w:rFonts w:ascii="Consolas" w:hAnsi="Consolas" w:cs="Consolas"/>
                <w:b/>
                <w:sz w:val="24"/>
              </w:rPr>
              <w:t>Non-Examination Assessment (NEA)</w:t>
            </w:r>
          </w:p>
        </w:tc>
        <w:tc>
          <w:tcPr>
            <w:tcW w:w="4536" w:type="dxa"/>
            <w:gridSpan w:val="2"/>
            <w:shd w:val="clear" w:color="auto" w:fill="D9D9D9" w:themeFill="background1" w:themeFillShade="D9"/>
          </w:tcPr>
          <w:p w:rsidR="003439DB" w:rsidRPr="00ED39C7" w:rsidRDefault="003439DB" w:rsidP="003439DB"/>
        </w:tc>
      </w:tr>
      <w:tr w:rsidR="003439DB" w:rsidRPr="00ED39C7" w:rsidTr="003439DB">
        <w:trPr>
          <w:gridAfter w:val="1"/>
          <w:wAfter w:w="29" w:type="dxa"/>
          <w:trHeight w:val="648"/>
        </w:trPr>
        <w:tc>
          <w:tcPr>
            <w:tcW w:w="1544" w:type="dxa"/>
            <w:vAlign w:val="center"/>
          </w:tcPr>
          <w:p w:rsidR="003439DB" w:rsidRDefault="003439DB" w:rsidP="003439DB">
            <w:pPr>
              <w:pStyle w:val="NormalWeb"/>
              <w:jc w:val="center"/>
            </w:pPr>
            <w:r>
              <w:rPr>
                <w:rFonts w:ascii="Corbel" w:hAnsi="Corbel"/>
                <w:b/>
                <w:bCs/>
                <w:color w:val="000000"/>
              </w:rPr>
              <w:t>BTEC L1/L2 Music Practice</w:t>
            </w:r>
          </w:p>
        </w:tc>
        <w:tc>
          <w:tcPr>
            <w:tcW w:w="1150" w:type="dxa"/>
            <w:vAlign w:val="center"/>
          </w:tcPr>
          <w:p w:rsidR="003439DB" w:rsidRDefault="003439DB" w:rsidP="003439DB">
            <w:pPr>
              <w:pStyle w:val="NormalWeb"/>
              <w:jc w:val="center"/>
            </w:pPr>
            <w:r>
              <w:rPr>
                <w:rFonts w:ascii="Corbel" w:hAnsi="Corbel"/>
                <w:color w:val="000000"/>
              </w:rPr>
              <w:t>Pearson</w:t>
            </w:r>
          </w:p>
        </w:tc>
        <w:tc>
          <w:tcPr>
            <w:tcW w:w="3828" w:type="dxa"/>
            <w:gridSpan w:val="2"/>
          </w:tcPr>
          <w:p w:rsidR="003439DB" w:rsidRDefault="003439DB" w:rsidP="003439DB">
            <w:pPr>
              <w:pStyle w:val="NormalWeb"/>
              <w:spacing w:before="0"/>
            </w:pPr>
            <w:r>
              <w:rPr>
                <w:rFonts w:ascii="Corbel" w:hAnsi="Corbel"/>
                <w:b/>
                <w:bCs/>
                <w:color w:val="000000"/>
                <w:sz w:val="22"/>
                <w:szCs w:val="22"/>
              </w:rPr>
              <w:t xml:space="preserve">Component </w:t>
            </w:r>
            <w:proofErr w:type="gramStart"/>
            <w:r>
              <w:rPr>
                <w:rFonts w:ascii="Corbel" w:hAnsi="Corbel"/>
                <w:b/>
                <w:bCs/>
                <w:color w:val="000000"/>
                <w:sz w:val="22"/>
                <w:szCs w:val="22"/>
              </w:rPr>
              <w:t xml:space="preserve">3 </w:t>
            </w:r>
            <w:r>
              <w:rPr>
                <w:rFonts w:ascii="Corbel" w:hAnsi="Corbel"/>
                <w:color w:val="000000"/>
                <w:sz w:val="22"/>
                <w:szCs w:val="22"/>
              </w:rPr>
              <w:t> -</w:t>
            </w:r>
            <w:proofErr w:type="gramEnd"/>
            <w:r>
              <w:rPr>
                <w:rFonts w:ascii="Corbel" w:hAnsi="Corbel"/>
                <w:color w:val="000000"/>
                <w:sz w:val="22"/>
                <w:szCs w:val="22"/>
              </w:rPr>
              <w:t xml:space="preserve"> Responding to a Music Brief</w:t>
            </w:r>
          </w:p>
          <w:p w:rsidR="003439DB" w:rsidRDefault="003439DB" w:rsidP="009B7B19">
            <w:pPr>
              <w:pStyle w:val="NormalWeb"/>
              <w:numPr>
                <w:ilvl w:val="0"/>
                <w:numId w:val="39"/>
              </w:numPr>
              <w:spacing w:before="0"/>
              <w:textAlignment w:val="baseline"/>
              <w:rPr>
                <w:rFonts w:ascii="Arial" w:hAnsi="Arial" w:cs="Arial"/>
                <w:color w:val="000000"/>
                <w:sz w:val="20"/>
                <w:szCs w:val="20"/>
              </w:rPr>
            </w:pPr>
            <w:r>
              <w:rPr>
                <w:rFonts w:ascii="Corbel" w:hAnsi="Corbel" w:cs="Arial"/>
                <w:color w:val="000000"/>
                <w:sz w:val="22"/>
                <w:szCs w:val="22"/>
              </w:rPr>
              <w:t>Externally examined coursework</w:t>
            </w:r>
          </w:p>
          <w:p w:rsidR="003439DB" w:rsidRDefault="003439DB" w:rsidP="009B7B19">
            <w:pPr>
              <w:pStyle w:val="NormalWeb"/>
              <w:numPr>
                <w:ilvl w:val="0"/>
                <w:numId w:val="39"/>
              </w:numPr>
              <w:spacing w:before="0"/>
              <w:textAlignment w:val="baseline"/>
              <w:rPr>
                <w:rFonts w:ascii="Arial" w:hAnsi="Arial" w:cs="Arial"/>
                <w:color w:val="000000"/>
                <w:sz w:val="20"/>
                <w:szCs w:val="20"/>
              </w:rPr>
            </w:pPr>
            <w:r>
              <w:rPr>
                <w:rFonts w:ascii="Corbel" w:hAnsi="Corbel" w:cs="Arial"/>
                <w:color w:val="000000"/>
                <w:sz w:val="22"/>
                <w:szCs w:val="22"/>
              </w:rPr>
              <w:t>Synoptic Project</w:t>
            </w:r>
          </w:p>
          <w:p w:rsidR="003439DB" w:rsidRDefault="003439DB" w:rsidP="009B7B19">
            <w:pPr>
              <w:pStyle w:val="NormalWeb"/>
              <w:numPr>
                <w:ilvl w:val="0"/>
                <w:numId w:val="39"/>
              </w:numPr>
              <w:spacing w:before="0"/>
              <w:textAlignment w:val="baseline"/>
              <w:rPr>
                <w:rFonts w:ascii="Arial" w:hAnsi="Arial" w:cs="Arial"/>
                <w:color w:val="000000"/>
                <w:sz w:val="20"/>
                <w:szCs w:val="20"/>
              </w:rPr>
            </w:pPr>
            <w:r>
              <w:rPr>
                <w:rFonts w:ascii="Corbel" w:hAnsi="Corbel" w:cs="Arial"/>
                <w:color w:val="000000"/>
                <w:sz w:val="22"/>
                <w:szCs w:val="22"/>
              </w:rPr>
              <w:t>Worth 40% of qualification</w:t>
            </w:r>
          </w:p>
          <w:p w:rsidR="003439DB" w:rsidRDefault="003439DB" w:rsidP="009B7B19">
            <w:pPr>
              <w:pStyle w:val="NormalWeb"/>
              <w:numPr>
                <w:ilvl w:val="0"/>
                <w:numId w:val="39"/>
              </w:numPr>
              <w:spacing w:before="0"/>
              <w:textAlignment w:val="baseline"/>
              <w:rPr>
                <w:rFonts w:ascii="Arial" w:hAnsi="Arial" w:cs="Arial"/>
                <w:color w:val="000000"/>
                <w:sz w:val="20"/>
                <w:szCs w:val="20"/>
              </w:rPr>
            </w:pPr>
            <w:r>
              <w:rPr>
                <w:rFonts w:ascii="Corbel" w:hAnsi="Corbel" w:cs="Arial"/>
                <w:color w:val="000000"/>
                <w:sz w:val="22"/>
                <w:szCs w:val="22"/>
              </w:rPr>
              <w:t>Composition task to a brief. </w:t>
            </w:r>
          </w:p>
          <w:p w:rsidR="003439DB" w:rsidRDefault="003439DB" w:rsidP="009B7B19">
            <w:pPr>
              <w:pStyle w:val="NormalWeb"/>
              <w:numPr>
                <w:ilvl w:val="0"/>
                <w:numId w:val="39"/>
              </w:numPr>
              <w:spacing w:before="0"/>
              <w:textAlignment w:val="baseline"/>
              <w:rPr>
                <w:rFonts w:ascii="Arial" w:hAnsi="Arial" w:cs="Arial"/>
                <w:color w:val="000000"/>
                <w:sz w:val="20"/>
                <w:szCs w:val="20"/>
              </w:rPr>
            </w:pPr>
            <w:r>
              <w:rPr>
                <w:rFonts w:ascii="Corbel" w:hAnsi="Corbel" w:cs="Arial"/>
                <w:color w:val="000000"/>
                <w:sz w:val="22"/>
                <w:szCs w:val="22"/>
              </w:rPr>
              <w:t>Completed in Year 11</w:t>
            </w:r>
          </w:p>
          <w:p w:rsidR="003439DB" w:rsidRDefault="003439DB" w:rsidP="003439DB">
            <w:pPr>
              <w:spacing w:after="240"/>
              <w:rPr>
                <w:rFonts w:ascii="Times New Roman" w:hAnsi="Times New Roman" w:cs="Times New Roman"/>
                <w:sz w:val="24"/>
                <w:szCs w:val="24"/>
              </w:rPr>
            </w:pPr>
          </w:p>
        </w:tc>
        <w:tc>
          <w:tcPr>
            <w:tcW w:w="4110" w:type="dxa"/>
          </w:tcPr>
          <w:p w:rsidR="003439DB" w:rsidRDefault="003439DB" w:rsidP="003439DB">
            <w:pPr>
              <w:pStyle w:val="NormalWeb"/>
              <w:spacing w:before="0"/>
            </w:pPr>
            <w:r>
              <w:rPr>
                <w:rFonts w:ascii="Corbel" w:hAnsi="Corbel"/>
                <w:b/>
                <w:bCs/>
                <w:color w:val="000000"/>
                <w:sz w:val="22"/>
                <w:szCs w:val="22"/>
              </w:rPr>
              <w:t>Component 1</w:t>
            </w:r>
            <w:r>
              <w:rPr>
                <w:rFonts w:ascii="Corbel" w:hAnsi="Corbel"/>
                <w:color w:val="000000"/>
                <w:sz w:val="22"/>
                <w:szCs w:val="22"/>
              </w:rPr>
              <w:t xml:space="preserve"> - Popular Styles and Music Products</w:t>
            </w:r>
          </w:p>
          <w:p w:rsidR="003439DB" w:rsidRDefault="003439DB" w:rsidP="009B7B19">
            <w:pPr>
              <w:pStyle w:val="NormalWeb"/>
              <w:numPr>
                <w:ilvl w:val="0"/>
                <w:numId w:val="40"/>
              </w:numPr>
              <w:spacing w:before="0"/>
              <w:textAlignment w:val="baseline"/>
              <w:rPr>
                <w:rFonts w:ascii="Arial" w:hAnsi="Arial" w:cs="Arial"/>
                <w:color w:val="000000"/>
                <w:sz w:val="20"/>
                <w:szCs w:val="20"/>
              </w:rPr>
            </w:pPr>
            <w:r>
              <w:rPr>
                <w:rFonts w:ascii="Corbel" w:hAnsi="Corbel" w:cs="Arial"/>
                <w:color w:val="000000"/>
                <w:sz w:val="22"/>
                <w:szCs w:val="22"/>
              </w:rPr>
              <w:t>Internally marked coursework</w:t>
            </w:r>
          </w:p>
          <w:p w:rsidR="003439DB" w:rsidRDefault="003439DB" w:rsidP="009B7B19">
            <w:pPr>
              <w:pStyle w:val="NormalWeb"/>
              <w:numPr>
                <w:ilvl w:val="0"/>
                <w:numId w:val="40"/>
              </w:numPr>
              <w:spacing w:before="0"/>
              <w:textAlignment w:val="baseline"/>
              <w:rPr>
                <w:rFonts w:ascii="Arial" w:hAnsi="Arial" w:cs="Arial"/>
                <w:color w:val="000000"/>
                <w:sz w:val="20"/>
                <w:szCs w:val="20"/>
              </w:rPr>
            </w:pPr>
            <w:r>
              <w:rPr>
                <w:rFonts w:ascii="Corbel" w:hAnsi="Corbel" w:cs="Arial"/>
                <w:color w:val="000000"/>
                <w:sz w:val="22"/>
                <w:szCs w:val="22"/>
              </w:rPr>
              <w:t>Completed in Year 10</w:t>
            </w:r>
          </w:p>
          <w:p w:rsidR="003439DB" w:rsidRDefault="003439DB" w:rsidP="009B7B19">
            <w:pPr>
              <w:pStyle w:val="NormalWeb"/>
              <w:numPr>
                <w:ilvl w:val="0"/>
                <w:numId w:val="40"/>
              </w:numPr>
              <w:spacing w:before="0"/>
              <w:textAlignment w:val="baseline"/>
              <w:rPr>
                <w:rFonts w:ascii="Arial" w:hAnsi="Arial" w:cs="Arial"/>
                <w:color w:val="000000"/>
                <w:sz w:val="20"/>
                <w:szCs w:val="20"/>
              </w:rPr>
            </w:pPr>
            <w:r>
              <w:rPr>
                <w:rFonts w:ascii="Corbel" w:hAnsi="Corbel" w:cs="Arial"/>
                <w:color w:val="000000"/>
                <w:sz w:val="22"/>
                <w:szCs w:val="22"/>
              </w:rPr>
              <w:t>Worth 30% of qualification</w:t>
            </w:r>
          </w:p>
          <w:p w:rsidR="003439DB" w:rsidRDefault="003439DB" w:rsidP="003439DB">
            <w:pPr>
              <w:rPr>
                <w:rFonts w:ascii="Times New Roman" w:hAnsi="Times New Roman" w:cs="Times New Roman"/>
                <w:sz w:val="24"/>
                <w:szCs w:val="24"/>
              </w:rPr>
            </w:pPr>
          </w:p>
          <w:p w:rsidR="003439DB" w:rsidRDefault="003439DB" w:rsidP="003439DB">
            <w:pPr>
              <w:pStyle w:val="NormalWeb"/>
              <w:spacing w:before="0"/>
            </w:pPr>
            <w:r>
              <w:rPr>
                <w:rFonts w:ascii="Corbel" w:hAnsi="Corbel"/>
                <w:b/>
                <w:bCs/>
                <w:color w:val="000000"/>
                <w:sz w:val="22"/>
                <w:szCs w:val="22"/>
              </w:rPr>
              <w:t xml:space="preserve">Component </w:t>
            </w:r>
            <w:proofErr w:type="gramStart"/>
            <w:r>
              <w:rPr>
                <w:rFonts w:ascii="Corbel" w:hAnsi="Corbel"/>
                <w:b/>
                <w:bCs/>
                <w:color w:val="000000"/>
                <w:sz w:val="22"/>
                <w:szCs w:val="22"/>
              </w:rPr>
              <w:t xml:space="preserve">2  </w:t>
            </w:r>
            <w:r>
              <w:rPr>
                <w:rFonts w:ascii="Corbel" w:hAnsi="Corbel"/>
                <w:color w:val="000000"/>
                <w:sz w:val="22"/>
                <w:szCs w:val="22"/>
              </w:rPr>
              <w:t>-</w:t>
            </w:r>
            <w:proofErr w:type="gramEnd"/>
            <w:r>
              <w:rPr>
                <w:rFonts w:ascii="Corbel" w:hAnsi="Corbel"/>
                <w:color w:val="000000"/>
                <w:sz w:val="22"/>
                <w:szCs w:val="22"/>
              </w:rPr>
              <w:t xml:space="preserve"> Music Skills Development</w:t>
            </w:r>
          </w:p>
          <w:p w:rsidR="003439DB" w:rsidRDefault="003439DB" w:rsidP="009B7B19">
            <w:pPr>
              <w:pStyle w:val="NormalWeb"/>
              <w:numPr>
                <w:ilvl w:val="0"/>
                <w:numId w:val="41"/>
              </w:numPr>
              <w:spacing w:before="0"/>
              <w:textAlignment w:val="baseline"/>
              <w:rPr>
                <w:rFonts w:ascii="Arial" w:hAnsi="Arial" w:cs="Arial"/>
                <w:color w:val="000000"/>
                <w:sz w:val="20"/>
                <w:szCs w:val="20"/>
              </w:rPr>
            </w:pPr>
            <w:r>
              <w:rPr>
                <w:rFonts w:ascii="Corbel" w:hAnsi="Corbel" w:cs="Arial"/>
                <w:color w:val="000000"/>
                <w:sz w:val="22"/>
                <w:szCs w:val="22"/>
              </w:rPr>
              <w:t>Internally marked coursework</w:t>
            </w:r>
          </w:p>
          <w:p w:rsidR="003439DB" w:rsidRDefault="003439DB" w:rsidP="009B7B19">
            <w:pPr>
              <w:pStyle w:val="NormalWeb"/>
              <w:numPr>
                <w:ilvl w:val="0"/>
                <w:numId w:val="41"/>
              </w:numPr>
              <w:spacing w:before="0"/>
              <w:textAlignment w:val="baseline"/>
              <w:rPr>
                <w:rFonts w:ascii="Arial" w:hAnsi="Arial" w:cs="Arial"/>
                <w:color w:val="000000"/>
                <w:sz w:val="20"/>
                <w:szCs w:val="20"/>
              </w:rPr>
            </w:pPr>
            <w:r>
              <w:rPr>
                <w:rFonts w:ascii="Corbel" w:hAnsi="Corbel" w:cs="Arial"/>
                <w:color w:val="000000"/>
                <w:sz w:val="22"/>
                <w:szCs w:val="22"/>
              </w:rPr>
              <w:t>Completed in Year 11</w:t>
            </w:r>
          </w:p>
          <w:p w:rsidR="003439DB" w:rsidRPr="00FB2408" w:rsidRDefault="003439DB" w:rsidP="009B7B19">
            <w:pPr>
              <w:pStyle w:val="NormalWeb"/>
              <w:numPr>
                <w:ilvl w:val="0"/>
                <w:numId w:val="41"/>
              </w:numPr>
              <w:spacing w:before="0"/>
              <w:textAlignment w:val="baseline"/>
              <w:rPr>
                <w:rFonts w:ascii="Arial" w:hAnsi="Arial" w:cs="Arial"/>
                <w:color w:val="000000"/>
                <w:sz w:val="20"/>
                <w:szCs w:val="20"/>
              </w:rPr>
            </w:pPr>
            <w:r>
              <w:rPr>
                <w:rFonts w:ascii="Corbel" w:hAnsi="Corbel" w:cs="Arial"/>
                <w:color w:val="000000"/>
                <w:sz w:val="22"/>
                <w:szCs w:val="22"/>
              </w:rPr>
              <w:t>Worth 30% of qualification</w:t>
            </w:r>
          </w:p>
        </w:tc>
        <w:tc>
          <w:tcPr>
            <w:tcW w:w="4536" w:type="dxa"/>
            <w:gridSpan w:val="2"/>
          </w:tcPr>
          <w:p w:rsidR="003439DB" w:rsidRPr="00FB2408" w:rsidRDefault="003439DB" w:rsidP="009B7B19">
            <w:pPr>
              <w:numPr>
                <w:ilvl w:val="0"/>
                <w:numId w:val="48"/>
              </w:numPr>
              <w:shd w:val="clear" w:color="auto" w:fill="FFFFFF"/>
              <w:spacing w:before="100" w:beforeAutospacing="1" w:after="100" w:afterAutospacing="1"/>
              <w:rPr>
                <w:rFonts w:cs="Arial"/>
                <w:color w:val="222222"/>
                <w:sz w:val="24"/>
                <w:szCs w:val="24"/>
              </w:rPr>
            </w:pPr>
            <w:r w:rsidRPr="00FB2408">
              <w:rPr>
                <w:rFonts w:cs="Arial"/>
                <w:color w:val="222222"/>
                <w:sz w:val="24"/>
                <w:szCs w:val="24"/>
              </w:rPr>
              <w:t>Homework is set weekly on Google Classroom using </w:t>
            </w:r>
            <w:hyperlink r:id="rId44" w:tgtFrame="_blank" w:history="1">
              <w:r w:rsidRPr="00FB2408">
                <w:rPr>
                  <w:rStyle w:val="Hyperlink"/>
                  <w:rFonts w:cs="Arial"/>
                  <w:color w:val="1155CC"/>
                  <w:sz w:val="24"/>
                  <w:szCs w:val="24"/>
                </w:rPr>
                <w:t>www.FocusonSound.com</w:t>
              </w:r>
            </w:hyperlink>
            <w:r w:rsidRPr="00FB2408">
              <w:rPr>
                <w:rFonts w:cs="Arial"/>
                <w:color w:val="222222"/>
                <w:sz w:val="24"/>
                <w:szCs w:val="24"/>
              </w:rPr>
              <w:t>.</w:t>
            </w:r>
          </w:p>
          <w:p w:rsidR="003439DB" w:rsidRPr="00FB2408" w:rsidRDefault="003439DB" w:rsidP="009B7B19">
            <w:pPr>
              <w:numPr>
                <w:ilvl w:val="0"/>
                <w:numId w:val="48"/>
              </w:numPr>
              <w:shd w:val="clear" w:color="auto" w:fill="FFFFFF"/>
              <w:spacing w:before="100" w:beforeAutospacing="1" w:after="100" w:afterAutospacing="1"/>
              <w:rPr>
                <w:rFonts w:cs="Arial"/>
                <w:color w:val="222222"/>
                <w:sz w:val="24"/>
                <w:szCs w:val="24"/>
              </w:rPr>
            </w:pPr>
            <w:r w:rsidRPr="00FB2408">
              <w:rPr>
                <w:rFonts w:cs="Arial"/>
                <w:color w:val="222222"/>
                <w:sz w:val="24"/>
                <w:szCs w:val="24"/>
              </w:rPr>
              <w:t>The instrument lesson timetable is sent to parents weekly and is available on Google Classroom.</w:t>
            </w:r>
          </w:p>
          <w:p w:rsidR="003439DB" w:rsidRPr="00FB2408" w:rsidRDefault="003439DB" w:rsidP="009B7B19">
            <w:pPr>
              <w:numPr>
                <w:ilvl w:val="0"/>
                <w:numId w:val="48"/>
              </w:numPr>
              <w:shd w:val="clear" w:color="auto" w:fill="FFFFFF"/>
              <w:spacing w:before="100" w:beforeAutospacing="1" w:after="100" w:afterAutospacing="1"/>
              <w:rPr>
                <w:rFonts w:cs="Arial"/>
                <w:color w:val="222222"/>
                <w:sz w:val="24"/>
                <w:szCs w:val="24"/>
              </w:rPr>
            </w:pPr>
            <w:r w:rsidRPr="00FB2408">
              <w:rPr>
                <w:rFonts w:cs="Arial"/>
                <w:color w:val="222222"/>
                <w:sz w:val="24"/>
                <w:szCs w:val="24"/>
              </w:rPr>
              <w:t>Students can rehearse and practice at lunchtime and after school.</w:t>
            </w:r>
          </w:p>
          <w:p w:rsidR="003439DB" w:rsidRPr="00FB2408" w:rsidRDefault="003439DB" w:rsidP="009B7B19">
            <w:pPr>
              <w:numPr>
                <w:ilvl w:val="0"/>
                <w:numId w:val="48"/>
              </w:numPr>
              <w:shd w:val="clear" w:color="auto" w:fill="FFFFFF"/>
              <w:spacing w:before="100" w:beforeAutospacing="1" w:after="100" w:afterAutospacing="1"/>
              <w:rPr>
                <w:rFonts w:cs="Arial"/>
                <w:color w:val="222222"/>
                <w:sz w:val="24"/>
                <w:szCs w:val="24"/>
              </w:rPr>
            </w:pPr>
            <w:r w:rsidRPr="00FB2408">
              <w:rPr>
                <w:rFonts w:cs="Arial"/>
                <w:color w:val="222222"/>
                <w:sz w:val="24"/>
                <w:szCs w:val="24"/>
              </w:rPr>
              <w:t>A Boost session is available.</w:t>
            </w:r>
          </w:p>
          <w:p w:rsidR="003439DB" w:rsidRPr="00A15355" w:rsidRDefault="003439DB" w:rsidP="009B7B19">
            <w:pPr>
              <w:numPr>
                <w:ilvl w:val="0"/>
                <w:numId w:val="48"/>
              </w:numPr>
              <w:shd w:val="clear" w:color="auto" w:fill="FFFFFF"/>
              <w:spacing w:before="100" w:beforeAutospacing="1"/>
              <w:rPr>
                <w:sz w:val="24"/>
              </w:rPr>
            </w:pPr>
            <w:r w:rsidRPr="00FB2408">
              <w:rPr>
                <w:rFonts w:cs="Arial"/>
                <w:color w:val="222222"/>
                <w:sz w:val="24"/>
                <w:szCs w:val="24"/>
              </w:rPr>
              <w:t>Students are expected to practice their instrument 3-4 times a week.</w:t>
            </w:r>
          </w:p>
        </w:tc>
      </w:tr>
      <w:tr w:rsidR="003439DB" w:rsidRPr="007C3015" w:rsidTr="003439DB">
        <w:trPr>
          <w:gridAfter w:val="1"/>
          <w:wAfter w:w="29" w:type="dxa"/>
          <w:trHeight w:val="324"/>
        </w:trPr>
        <w:tc>
          <w:tcPr>
            <w:tcW w:w="1544" w:type="dxa"/>
            <w:vMerge w:val="restart"/>
            <w:shd w:val="clear" w:color="auto" w:fill="E5E5E7" w:themeFill="accent5" w:themeFillTint="33"/>
            <w:vAlign w:val="center"/>
          </w:tcPr>
          <w:p w:rsidR="003439DB" w:rsidRPr="0058472C" w:rsidRDefault="003439DB" w:rsidP="003439DB">
            <w:pPr>
              <w:jc w:val="center"/>
              <w:rPr>
                <w:rFonts w:ascii="Consolas" w:hAnsi="Consolas" w:cs="Consolas"/>
                <w:b/>
                <w:sz w:val="24"/>
              </w:rPr>
            </w:pPr>
            <w:bookmarkStart w:id="3" w:name="_Hlk84510063"/>
            <w:r w:rsidRPr="0058472C">
              <w:rPr>
                <w:rFonts w:ascii="Consolas" w:hAnsi="Consolas" w:cs="Consolas"/>
                <w:b/>
                <w:sz w:val="24"/>
              </w:rPr>
              <w:lastRenderedPageBreak/>
              <w:t>Subject</w:t>
            </w:r>
          </w:p>
        </w:tc>
        <w:tc>
          <w:tcPr>
            <w:tcW w:w="1150" w:type="dxa"/>
            <w:vMerge w:val="restart"/>
            <w:shd w:val="clear" w:color="auto" w:fill="E5E5E7" w:themeFill="accent5" w:themeFillTint="33"/>
            <w:vAlign w:val="center"/>
          </w:tcPr>
          <w:p w:rsidR="003439DB" w:rsidRPr="0058472C" w:rsidRDefault="003439DB" w:rsidP="003439DB">
            <w:pPr>
              <w:jc w:val="center"/>
              <w:rPr>
                <w:rFonts w:ascii="Consolas" w:hAnsi="Consolas" w:cs="Consolas"/>
                <w:b/>
                <w:sz w:val="24"/>
              </w:rPr>
            </w:pPr>
            <w:r w:rsidRPr="0058472C">
              <w:rPr>
                <w:rFonts w:ascii="Consolas" w:hAnsi="Consolas" w:cs="Consolas"/>
                <w:b/>
                <w:sz w:val="24"/>
              </w:rPr>
              <w:t>Exam Board</w:t>
            </w:r>
          </w:p>
        </w:tc>
        <w:tc>
          <w:tcPr>
            <w:tcW w:w="8676" w:type="dxa"/>
            <w:gridSpan w:val="4"/>
            <w:shd w:val="clear" w:color="auto" w:fill="E5E5E7" w:themeFill="accent5" w:themeFillTint="33"/>
            <w:vAlign w:val="center"/>
          </w:tcPr>
          <w:p w:rsidR="003439DB" w:rsidRPr="0058472C" w:rsidRDefault="003439DB" w:rsidP="003439DB">
            <w:pPr>
              <w:jc w:val="center"/>
              <w:rPr>
                <w:rFonts w:ascii="Consolas" w:hAnsi="Consolas" w:cs="Consolas"/>
                <w:b/>
                <w:sz w:val="24"/>
              </w:rPr>
            </w:pPr>
            <w:r w:rsidRPr="0058472C">
              <w:rPr>
                <w:rFonts w:ascii="Consolas" w:hAnsi="Consolas" w:cs="Consolas"/>
                <w:b/>
                <w:sz w:val="24"/>
              </w:rPr>
              <w:t>Structure and Method of Assessment</w:t>
            </w:r>
          </w:p>
        </w:tc>
        <w:tc>
          <w:tcPr>
            <w:tcW w:w="3798" w:type="dxa"/>
            <w:vMerge w:val="restart"/>
            <w:shd w:val="clear" w:color="auto" w:fill="E5E5E7" w:themeFill="accent5" w:themeFillTint="33"/>
            <w:vAlign w:val="center"/>
          </w:tcPr>
          <w:p w:rsidR="003439DB" w:rsidRPr="0058472C" w:rsidRDefault="003439DB" w:rsidP="003439DB">
            <w:pPr>
              <w:jc w:val="center"/>
              <w:rPr>
                <w:rFonts w:ascii="Consolas" w:hAnsi="Consolas" w:cs="Consolas"/>
                <w:b/>
                <w:sz w:val="24"/>
              </w:rPr>
            </w:pPr>
            <w:r w:rsidRPr="0058472C">
              <w:rPr>
                <w:rFonts w:ascii="Consolas" w:hAnsi="Consolas" w:cs="Consolas"/>
                <w:b/>
                <w:sz w:val="24"/>
              </w:rPr>
              <w:t>Notes/Useful Resources</w:t>
            </w:r>
          </w:p>
        </w:tc>
      </w:tr>
      <w:tr w:rsidR="003439DB" w:rsidRPr="007C3015" w:rsidTr="003439DB">
        <w:trPr>
          <w:gridAfter w:val="1"/>
          <w:wAfter w:w="29" w:type="dxa"/>
          <w:trHeight w:val="648"/>
        </w:trPr>
        <w:tc>
          <w:tcPr>
            <w:tcW w:w="1544" w:type="dxa"/>
            <w:vMerge/>
            <w:shd w:val="clear" w:color="auto" w:fill="FDE0D0" w:themeFill="accent6" w:themeFillTint="33"/>
          </w:tcPr>
          <w:p w:rsidR="003439DB" w:rsidRPr="0058472C" w:rsidRDefault="003439DB" w:rsidP="003439DB">
            <w:pPr>
              <w:rPr>
                <w:rFonts w:ascii="Consolas" w:hAnsi="Consolas" w:cs="Consolas"/>
              </w:rPr>
            </w:pPr>
          </w:p>
        </w:tc>
        <w:tc>
          <w:tcPr>
            <w:tcW w:w="1150" w:type="dxa"/>
            <w:vMerge/>
            <w:shd w:val="clear" w:color="auto" w:fill="FDE0D0" w:themeFill="accent6" w:themeFillTint="33"/>
          </w:tcPr>
          <w:p w:rsidR="003439DB" w:rsidRPr="0058472C" w:rsidRDefault="003439DB" w:rsidP="003439DB">
            <w:pPr>
              <w:rPr>
                <w:rFonts w:ascii="Consolas" w:hAnsi="Consolas" w:cs="Consolas"/>
              </w:rPr>
            </w:pPr>
          </w:p>
        </w:tc>
        <w:tc>
          <w:tcPr>
            <w:tcW w:w="3289" w:type="dxa"/>
            <w:shd w:val="clear" w:color="auto" w:fill="FDE0D0" w:themeFill="accent6" w:themeFillTint="33"/>
            <w:vAlign w:val="center"/>
          </w:tcPr>
          <w:p w:rsidR="003439DB" w:rsidRPr="0058472C" w:rsidRDefault="003439DB" w:rsidP="003439DB">
            <w:pPr>
              <w:jc w:val="center"/>
              <w:rPr>
                <w:rFonts w:ascii="Consolas" w:hAnsi="Consolas" w:cs="Consolas"/>
                <w:b/>
                <w:sz w:val="24"/>
              </w:rPr>
            </w:pPr>
            <w:r w:rsidRPr="0058472C">
              <w:rPr>
                <w:rFonts w:ascii="Consolas" w:hAnsi="Consolas" w:cs="Consolas"/>
                <w:b/>
                <w:sz w:val="24"/>
              </w:rPr>
              <w:t>Examinations</w:t>
            </w:r>
          </w:p>
        </w:tc>
        <w:tc>
          <w:tcPr>
            <w:tcW w:w="5387" w:type="dxa"/>
            <w:gridSpan w:val="3"/>
            <w:shd w:val="clear" w:color="auto" w:fill="FDE0D0" w:themeFill="accent6" w:themeFillTint="33"/>
            <w:vAlign w:val="center"/>
          </w:tcPr>
          <w:p w:rsidR="003439DB" w:rsidRPr="0058472C" w:rsidRDefault="003439DB" w:rsidP="003439DB">
            <w:pPr>
              <w:jc w:val="center"/>
              <w:rPr>
                <w:rFonts w:ascii="Consolas" w:hAnsi="Consolas" w:cs="Consolas"/>
                <w:b/>
                <w:sz w:val="24"/>
              </w:rPr>
            </w:pPr>
            <w:r w:rsidRPr="0058472C">
              <w:rPr>
                <w:rFonts w:ascii="Consolas" w:hAnsi="Consolas" w:cs="Consolas"/>
                <w:b/>
                <w:sz w:val="24"/>
              </w:rPr>
              <w:t>Non-Examination Assessment (NEA)</w:t>
            </w:r>
          </w:p>
        </w:tc>
        <w:tc>
          <w:tcPr>
            <w:tcW w:w="3798" w:type="dxa"/>
            <w:vMerge/>
            <w:shd w:val="clear" w:color="auto" w:fill="FDE0D0" w:themeFill="accent6" w:themeFillTint="33"/>
          </w:tcPr>
          <w:p w:rsidR="003439DB" w:rsidRPr="0058472C" w:rsidRDefault="003439DB" w:rsidP="003439DB"/>
        </w:tc>
      </w:tr>
      <w:tr w:rsidR="003439DB" w:rsidRPr="007C3015" w:rsidTr="003439DB">
        <w:trPr>
          <w:gridAfter w:val="1"/>
          <w:wAfter w:w="29" w:type="dxa"/>
          <w:trHeight w:val="648"/>
        </w:trPr>
        <w:tc>
          <w:tcPr>
            <w:tcW w:w="1544" w:type="dxa"/>
            <w:vAlign w:val="center"/>
          </w:tcPr>
          <w:p w:rsidR="003439DB" w:rsidRPr="00A15355" w:rsidRDefault="003439DB" w:rsidP="003439DB">
            <w:pPr>
              <w:jc w:val="center"/>
              <w:rPr>
                <w:b/>
                <w:sz w:val="24"/>
                <w:szCs w:val="24"/>
              </w:rPr>
            </w:pPr>
            <w:r w:rsidRPr="00A15355">
              <w:rPr>
                <w:b/>
                <w:sz w:val="24"/>
                <w:szCs w:val="24"/>
              </w:rPr>
              <w:t>GCSE</w:t>
            </w:r>
          </w:p>
          <w:p w:rsidR="003439DB" w:rsidRPr="00A15355" w:rsidRDefault="003439DB" w:rsidP="003439DB">
            <w:pPr>
              <w:jc w:val="center"/>
              <w:rPr>
                <w:b/>
                <w:sz w:val="24"/>
                <w:szCs w:val="24"/>
              </w:rPr>
            </w:pPr>
            <w:r w:rsidRPr="00A15355">
              <w:rPr>
                <w:b/>
                <w:sz w:val="24"/>
                <w:szCs w:val="24"/>
              </w:rPr>
              <w:t>PE</w:t>
            </w:r>
          </w:p>
          <w:p w:rsidR="003439DB" w:rsidRPr="00A15355" w:rsidRDefault="003439DB" w:rsidP="003439DB">
            <w:pPr>
              <w:jc w:val="center"/>
              <w:rPr>
                <w:b/>
                <w:sz w:val="24"/>
                <w:szCs w:val="24"/>
              </w:rPr>
            </w:pPr>
          </w:p>
        </w:tc>
        <w:tc>
          <w:tcPr>
            <w:tcW w:w="1150" w:type="dxa"/>
            <w:vAlign w:val="center"/>
          </w:tcPr>
          <w:p w:rsidR="003439DB" w:rsidRPr="00A15355" w:rsidRDefault="003439DB" w:rsidP="003439DB">
            <w:pPr>
              <w:jc w:val="center"/>
              <w:rPr>
                <w:sz w:val="24"/>
                <w:szCs w:val="24"/>
              </w:rPr>
            </w:pPr>
            <w:r w:rsidRPr="00A15355">
              <w:rPr>
                <w:sz w:val="24"/>
                <w:szCs w:val="24"/>
              </w:rPr>
              <w:t>AQA</w:t>
            </w:r>
          </w:p>
        </w:tc>
        <w:tc>
          <w:tcPr>
            <w:tcW w:w="3289" w:type="dxa"/>
          </w:tcPr>
          <w:p w:rsidR="003439DB" w:rsidRPr="00A15355" w:rsidRDefault="003439DB" w:rsidP="003439DB">
            <w:pPr>
              <w:spacing w:before="0"/>
              <w:rPr>
                <w:rFonts w:eastAsia="Times New Roman" w:cs="Times New Roman"/>
                <w:sz w:val="24"/>
                <w:szCs w:val="24"/>
                <w:lang w:val="en-GB" w:eastAsia="en-GB"/>
              </w:rPr>
            </w:pPr>
            <w:r w:rsidRPr="00A15355">
              <w:rPr>
                <w:rFonts w:eastAsia="Times New Roman" w:cs="Arial"/>
                <w:color w:val="000000"/>
                <w:lang w:val="en-GB" w:eastAsia="en-GB"/>
              </w:rPr>
              <w:t>Paper 1: The human body and movement in physical activity and sport </w:t>
            </w:r>
          </w:p>
          <w:p w:rsidR="003439DB" w:rsidRPr="00A15355" w:rsidRDefault="003439DB" w:rsidP="003439DB">
            <w:pPr>
              <w:spacing w:before="0"/>
              <w:rPr>
                <w:rFonts w:eastAsia="Times New Roman" w:cs="Times New Roman"/>
                <w:sz w:val="24"/>
                <w:szCs w:val="24"/>
                <w:lang w:val="en-GB" w:eastAsia="en-GB"/>
              </w:rPr>
            </w:pPr>
            <w:r w:rsidRPr="00A15355">
              <w:rPr>
                <w:rFonts w:eastAsia="Times New Roman" w:cs="Arial"/>
                <w:color w:val="000000"/>
                <w:lang w:val="en-GB" w:eastAsia="en-GB"/>
              </w:rPr>
              <w:t>Written exam: 1 hour 15 minutes </w:t>
            </w:r>
          </w:p>
          <w:p w:rsidR="003439DB" w:rsidRPr="00A15355" w:rsidRDefault="003439DB" w:rsidP="003439DB">
            <w:pPr>
              <w:spacing w:before="0"/>
              <w:rPr>
                <w:rFonts w:eastAsia="Times New Roman" w:cs="Times New Roman"/>
                <w:sz w:val="24"/>
                <w:szCs w:val="24"/>
                <w:lang w:val="en-GB" w:eastAsia="en-GB"/>
              </w:rPr>
            </w:pPr>
            <w:r w:rsidRPr="00A15355">
              <w:rPr>
                <w:rFonts w:eastAsia="Times New Roman" w:cs="Arial"/>
                <w:color w:val="000000"/>
                <w:lang w:val="en-GB" w:eastAsia="en-GB"/>
              </w:rPr>
              <w:t>• 78 marks</w:t>
            </w:r>
          </w:p>
          <w:p w:rsidR="003439DB" w:rsidRPr="00A15355" w:rsidRDefault="003439DB" w:rsidP="003439DB">
            <w:pPr>
              <w:spacing w:before="0"/>
              <w:rPr>
                <w:rFonts w:eastAsia="Times New Roman" w:cs="Times New Roman"/>
                <w:sz w:val="24"/>
                <w:szCs w:val="24"/>
                <w:lang w:val="en-GB" w:eastAsia="en-GB"/>
              </w:rPr>
            </w:pPr>
            <w:r w:rsidRPr="00A15355">
              <w:rPr>
                <w:rFonts w:eastAsia="Times New Roman" w:cs="Arial"/>
                <w:color w:val="000000"/>
                <w:lang w:val="en-GB" w:eastAsia="en-GB"/>
              </w:rPr>
              <w:t> • 30% of GCSE</w:t>
            </w:r>
          </w:p>
          <w:p w:rsidR="003439DB" w:rsidRPr="00A15355" w:rsidRDefault="003439DB" w:rsidP="003439DB">
            <w:pPr>
              <w:spacing w:before="0"/>
              <w:rPr>
                <w:rFonts w:eastAsia="Times New Roman" w:cs="Times New Roman"/>
                <w:sz w:val="24"/>
                <w:szCs w:val="24"/>
                <w:lang w:val="en-GB" w:eastAsia="en-GB"/>
              </w:rPr>
            </w:pPr>
          </w:p>
          <w:p w:rsidR="003439DB" w:rsidRPr="00A15355" w:rsidRDefault="003439DB" w:rsidP="003439DB">
            <w:pPr>
              <w:spacing w:before="0"/>
              <w:rPr>
                <w:rFonts w:eastAsia="Times New Roman" w:cs="Times New Roman"/>
                <w:sz w:val="24"/>
                <w:szCs w:val="24"/>
                <w:lang w:val="en-GB" w:eastAsia="en-GB"/>
              </w:rPr>
            </w:pPr>
            <w:r w:rsidRPr="00A15355">
              <w:rPr>
                <w:rFonts w:eastAsia="Times New Roman" w:cs="Arial"/>
                <w:color w:val="000000"/>
                <w:lang w:val="en-GB" w:eastAsia="en-GB"/>
              </w:rPr>
              <w:t>Paper 2: Socio- Cultural influences and well-being in physical activity and sport</w:t>
            </w:r>
          </w:p>
          <w:p w:rsidR="003439DB" w:rsidRPr="00A15355" w:rsidRDefault="003439DB" w:rsidP="003439DB">
            <w:pPr>
              <w:spacing w:before="0"/>
              <w:rPr>
                <w:rFonts w:eastAsia="Times New Roman" w:cs="Times New Roman"/>
                <w:sz w:val="24"/>
                <w:szCs w:val="24"/>
                <w:lang w:val="en-GB" w:eastAsia="en-GB"/>
              </w:rPr>
            </w:pPr>
            <w:r w:rsidRPr="00A15355">
              <w:rPr>
                <w:rFonts w:eastAsia="Times New Roman" w:cs="Arial"/>
                <w:color w:val="000000"/>
                <w:lang w:val="en-GB" w:eastAsia="en-GB"/>
              </w:rPr>
              <w:t> Written exam: 1 hour 15 minutes </w:t>
            </w:r>
          </w:p>
          <w:p w:rsidR="003439DB" w:rsidRPr="00A15355" w:rsidRDefault="003439DB" w:rsidP="003439DB">
            <w:pPr>
              <w:spacing w:before="0"/>
              <w:rPr>
                <w:rFonts w:eastAsia="Times New Roman" w:cs="Times New Roman"/>
                <w:sz w:val="24"/>
                <w:szCs w:val="24"/>
                <w:lang w:val="en-GB" w:eastAsia="en-GB"/>
              </w:rPr>
            </w:pPr>
            <w:r w:rsidRPr="00A15355">
              <w:rPr>
                <w:rFonts w:eastAsia="Times New Roman" w:cs="Arial"/>
                <w:color w:val="000000"/>
                <w:lang w:val="en-GB" w:eastAsia="en-GB"/>
              </w:rPr>
              <w:t>• 78 marks </w:t>
            </w:r>
          </w:p>
          <w:p w:rsidR="003439DB" w:rsidRPr="00A15355" w:rsidRDefault="003439DB" w:rsidP="003439DB">
            <w:pPr>
              <w:spacing w:before="0"/>
              <w:rPr>
                <w:rFonts w:eastAsia="Times New Roman" w:cs="Times New Roman"/>
                <w:sz w:val="24"/>
                <w:szCs w:val="24"/>
                <w:lang w:val="en-GB" w:eastAsia="en-GB"/>
              </w:rPr>
            </w:pPr>
            <w:r w:rsidRPr="00A15355">
              <w:rPr>
                <w:rFonts w:eastAsia="Times New Roman" w:cs="Arial"/>
                <w:color w:val="000000"/>
                <w:lang w:val="en-GB" w:eastAsia="en-GB"/>
              </w:rPr>
              <w:t>• 30% of GCSE</w:t>
            </w:r>
          </w:p>
          <w:p w:rsidR="003439DB" w:rsidRPr="00A15355" w:rsidRDefault="003439DB" w:rsidP="003439DB">
            <w:pPr>
              <w:autoSpaceDE w:val="0"/>
              <w:autoSpaceDN w:val="0"/>
              <w:adjustRightInd w:val="0"/>
              <w:rPr>
                <w:sz w:val="24"/>
                <w:szCs w:val="24"/>
              </w:rPr>
            </w:pPr>
          </w:p>
        </w:tc>
        <w:tc>
          <w:tcPr>
            <w:tcW w:w="5387" w:type="dxa"/>
            <w:gridSpan w:val="3"/>
          </w:tcPr>
          <w:p w:rsidR="003439DB" w:rsidRPr="00A15355" w:rsidRDefault="003439DB" w:rsidP="003439DB">
            <w:pPr>
              <w:spacing w:before="0"/>
              <w:rPr>
                <w:rFonts w:eastAsia="Times New Roman" w:cs="Times New Roman"/>
                <w:sz w:val="24"/>
                <w:szCs w:val="24"/>
                <w:lang w:val="en-GB" w:eastAsia="en-GB"/>
              </w:rPr>
            </w:pPr>
            <w:r w:rsidRPr="00A15355">
              <w:rPr>
                <w:rFonts w:eastAsia="Times New Roman" w:cs="Arial"/>
                <w:color w:val="000000"/>
                <w:lang w:val="en-GB" w:eastAsia="en-GB"/>
              </w:rPr>
              <w:t>Assessed by teachers</w:t>
            </w:r>
            <w:r>
              <w:rPr>
                <w:rFonts w:eastAsia="Times New Roman" w:cs="Times New Roman"/>
                <w:sz w:val="24"/>
                <w:szCs w:val="24"/>
                <w:lang w:val="en-GB" w:eastAsia="en-GB"/>
              </w:rPr>
              <w:t>.</w:t>
            </w:r>
            <w:r w:rsidRPr="00A15355">
              <w:rPr>
                <w:rFonts w:eastAsia="Times New Roman" w:cs="Arial"/>
                <w:color w:val="000000"/>
                <w:lang w:val="en-GB" w:eastAsia="en-GB"/>
              </w:rPr>
              <w:t xml:space="preserve"> Moderated by AQA </w:t>
            </w:r>
          </w:p>
          <w:p w:rsidR="003439DB" w:rsidRPr="00A15355" w:rsidRDefault="003439DB" w:rsidP="003439DB">
            <w:pPr>
              <w:spacing w:before="0"/>
              <w:rPr>
                <w:rFonts w:eastAsia="Times New Roman" w:cs="Times New Roman"/>
                <w:sz w:val="24"/>
                <w:szCs w:val="24"/>
                <w:lang w:val="en-GB" w:eastAsia="en-GB"/>
              </w:rPr>
            </w:pPr>
            <w:r w:rsidRPr="00A15355">
              <w:rPr>
                <w:rFonts w:eastAsia="Times New Roman" w:cs="Arial"/>
                <w:color w:val="000000"/>
                <w:lang w:val="en-GB" w:eastAsia="en-GB"/>
              </w:rPr>
              <w:t>• 100 marks </w:t>
            </w:r>
          </w:p>
          <w:p w:rsidR="003439DB" w:rsidRPr="00A15355" w:rsidRDefault="003439DB" w:rsidP="003439DB">
            <w:pPr>
              <w:spacing w:before="0"/>
              <w:rPr>
                <w:rFonts w:eastAsia="Times New Roman" w:cs="Times New Roman"/>
                <w:sz w:val="24"/>
                <w:szCs w:val="24"/>
                <w:lang w:val="en-GB" w:eastAsia="en-GB"/>
              </w:rPr>
            </w:pPr>
            <w:r w:rsidRPr="00A15355">
              <w:rPr>
                <w:rFonts w:eastAsia="Times New Roman" w:cs="Arial"/>
                <w:color w:val="000000"/>
                <w:lang w:val="en-GB" w:eastAsia="en-GB"/>
              </w:rPr>
              <w:t>• 40% of GCSE </w:t>
            </w:r>
          </w:p>
          <w:p w:rsidR="003439DB" w:rsidRPr="00A15355" w:rsidRDefault="003439DB" w:rsidP="003439DB">
            <w:pPr>
              <w:spacing w:before="0"/>
              <w:rPr>
                <w:rFonts w:eastAsia="Times New Roman" w:cs="Times New Roman"/>
                <w:sz w:val="24"/>
                <w:szCs w:val="24"/>
                <w:lang w:val="en-GB" w:eastAsia="en-GB"/>
              </w:rPr>
            </w:pPr>
          </w:p>
          <w:p w:rsidR="003439DB" w:rsidRPr="00A15355" w:rsidRDefault="003439DB" w:rsidP="003439DB">
            <w:pPr>
              <w:spacing w:before="0"/>
              <w:rPr>
                <w:rFonts w:eastAsia="Times New Roman" w:cs="Times New Roman"/>
                <w:sz w:val="24"/>
                <w:szCs w:val="24"/>
                <w:lang w:val="en-GB" w:eastAsia="en-GB"/>
              </w:rPr>
            </w:pPr>
            <w:r w:rsidRPr="00A15355">
              <w:rPr>
                <w:rFonts w:eastAsia="Times New Roman" w:cs="Arial"/>
                <w:color w:val="000000"/>
                <w:lang w:val="en-GB" w:eastAsia="en-GB"/>
              </w:rPr>
              <w:t>Practical performance in three different physical activities in the role of player/performer (one in a team activity, one in an individual activity and a third in either a team or in an individual activity). </w:t>
            </w:r>
          </w:p>
          <w:p w:rsidR="003439DB" w:rsidRPr="00A15355" w:rsidRDefault="003439DB" w:rsidP="003439DB">
            <w:pPr>
              <w:spacing w:before="0"/>
              <w:rPr>
                <w:rFonts w:eastAsia="Times New Roman" w:cs="Times New Roman"/>
                <w:sz w:val="24"/>
                <w:szCs w:val="24"/>
                <w:lang w:val="en-GB" w:eastAsia="en-GB"/>
              </w:rPr>
            </w:pPr>
            <w:r w:rsidRPr="00A15355">
              <w:rPr>
                <w:rFonts w:eastAsia="Times New Roman" w:cs="Arial"/>
                <w:color w:val="000000"/>
                <w:lang w:val="en-GB" w:eastAsia="en-GB"/>
              </w:rPr>
              <w:t> For each of their three activities, students will be assessed in skills in progressive drills (10 marks per activity) and full context (15 marks per activity). </w:t>
            </w:r>
          </w:p>
          <w:p w:rsidR="003439DB" w:rsidRDefault="003439DB" w:rsidP="003439DB">
            <w:pPr>
              <w:spacing w:before="0"/>
              <w:rPr>
                <w:rFonts w:eastAsia="Times New Roman" w:cs="Times New Roman"/>
                <w:sz w:val="24"/>
                <w:szCs w:val="24"/>
                <w:lang w:val="en-GB" w:eastAsia="en-GB"/>
              </w:rPr>
            </w:pPr>
            <w:r w:rsidRPr="00A15355">
              <w:rPr>
                <w:rFonts w:eastAsia="Times New Roman" w:cs="Arial"/>
                <w:color w:val="000000"/>
                <w:lang w:val="en-GB" w:eastAsia="en-GB"/>
              </w:rPr>
              <w:t>Students will be assessed on their analysis (15 marks) and evaluation (10 marks) of performance to bring about improvement in one activity</w:t>
            </w:r>
          </w:p>
          <w:p w:rsidR="003439DB" w:rsidRPr="00A15355" w:rsidRDefault="003439DB" w:rsidP="003439DB">
            <w:pPr>
              <w:spacing w:before="0"/>
              <w:rPr>
                <w:rFonts w:eastAsia="Times New Roman" w:cs="Times New Roman"/>
                <w:sz w:val="24"/>
                <w:szCs w:val="24"/>
                <w:lang w:val="en-GB" w:eastAsia="en-GB"/>
              </w:rPr>
            </w:pPr>
          </w:p>
        </w:tc>
        <w:tc>
          <w:tcPr>
            <w:tcW w:w="3798" w:type="dxa"/>
          </w:tcPr>
          <w:p w:rsidR="003439DB" w:rsidRPr="00A15355" w:rsidRDefault="003439DB" w:rsidP="009B7B19">
            <w:pPr>
              <w:pStyle w:val="NormalWeb"/>
              <w:numPr>
                <w:ilvl w:val="0"/>
                <w:numId w:val="27"/>
              </w:numPr>
              <w:spacing w:before="0"/>
              <w:rPr>
                <w:rFonts w:asciiTheme="minorHAnsi" w:hAnsiTheme="minorHAnsi"/>
              </w:rPr>
            </w:pPr>
            <w:r w:rsidRPr="00A15355">
              <w:rPr>
                <w:rFonts w:asciiTheme="minorHAnsi" w:hAnsiTheme="minorHAnsi" w:cs="Arial"/>
                <w:color w:val="000000"/>
                <w:sz w:val="22"/>
                <w:szCs w:val="22"/>
              </w:rPr>
              <w:t>Resources available at:</w:t>
            </w:r>
          </w:p>
          <w:p w:rsidR="003439DB" w:rsidRPr="00A15355" w:rsidRDefault="003439DB" w:rsidP="009B7B19">
            <w:pPr>
              <w:pStyle w:val="NormalWeb"/>
              <w:numPr>
                <w:ilvl w:val="0"/>
                <w:numId w:val="27"/>
              </w:numPr>
              <w:spacing w:before="0"/>
              <w:rPr>
                <w:rFonts w:asciiTheme="minorHAnsi" w:hAnsiTheme="minorHAnsi"/>
              </w:rPr>
            </w:pPr>
            <w:r w:rsidRPr="00A15355">
              <w:rPr>
                <w:rFonts w:asciiTheme="minorHAnsi" w:hAnsiTheme="minorHAnsi" w:cs="Arial"/>
                <w:color w:val="000000"/>
                <w:sz w:val="22"/>
                <w:szCs w:val="22"/>
              </w:rPr>
              <w:t> </w:t>
            </w:r>
            <w:hyperlink r:id="rId45" w:history="1">
              <w:r w:rsidRPr="00A15355">
                <w:rPr>
                  <w:rStyle w:val="Hyperlink"/>
                  <w:rFonts w:asciiTheme="minorHAnsi" w:hAnsiTheme="minorHAnsi" w:cs="Arial"/>
                  <w:color w:val="1155CC"/>
                  <w:sz w:val="22"/>
                  <w:szCs w:val="22"/>
                </w:rPr>
                <w:t>https://www.aqa.org.uk/subjects/physical-education</w:t>
              </w:r>
            </w:hyperlink>
          </w:p>
          <w:p w:rsidR="003439DB" w:rsidRPr="00A15355" w:rsidRDefault="003439DB" w:rsidP="009B7B19">
            <w:pPr>
              <w:pStyle w:val="NormalWeb"/>
              <w:numPr>
                <w:ilvl w:val="0"/>
                <w:numId w:val="27"/>
              </w:numPr>
              <w:spacing w:before="0"/>
              <w:rPr>
                <w:rFonts w:asciiTheme="minorHAnsi" w:hAnsiTheme="minorHAnsi"/>
              </w:rPr>
            </w:pPr>
            <w:r w:rsidRPr="00A15355">
              <w:rPr>
                <w:rFonts w:asciiTheme="minorHAnsi" w:hAnsiTheme="minorHAnsi" w:cs="Arial"/>
                <w:color w:val="000000"/>
                <w:sz w:val="22"/>
                <w:szCs w:val="22"/>
              </w:rPr>
              <w:t>GCSEpod.com</w:t>
            </w:r>
          </w:p>
          <w:p w:rsidR="003439DB" w:rsidRPr="00A15355" w:rsidRDefault="00612FCA" w:rsidP="009B7B19">
            <w:pPr>
              <w:pStyle w:val="NormalWeb"/>
              <w:numPr>
                <w:ilvl w:val="0"/>
                <w:numId w:val="27"/>
              </w:numPr>
              <w:spacing w:before="0"/>
              <w:rPr>
                <w:rFonts w:asciiTheme="minorHAnsi" w:hAnsiTheme="minorHAnsi"/>
              </w:rPr>
            </w:pPr>
            <w:hyperlink r:id="rId46" w:history="1">
              <w:r w:rsidR="003439DB" w:rsidRPr="00A15355">
                <w:rPr>
                  <w:rStyle w:val="Hyperlink"/>
                  <w:rFonts w:asciiTheme="minorHAnsi" w:hAnsiTheme="minorHAnsi" w:cs="Arial"/>
                  <w:color w:val="1155CC"/>
                  <w:sz w:val="22"/>
                  <w:szCs w:val="22"/>
                </w:rPr>
                <w:t>https://www.bbc.co.uk/bitesize/guides</w:t>
              </w:r>
            </w:hyperlink>
          </w:p>
          <w:p w:rsidR="003439DB" w:rsidRPr="00A15355" w:rsidRDefault="003439DB" w:rsidP="009B7B19">
            <w:pPr>
              <w:pStyle w:val="NormalWeb"/>
              <w:numPr>
                <w:ilvl w:val="0"/>
                <w:numId w:val="27"/>
              </w:numPr>
              <w:spacing w:before="0"/>
              <w:rPr>
                <w:rFonts w:asciiTheme="minorHAnsi" w:hAnsiTheme="minorHAnsi"/>
              </w:rPr>
            </w:pPr>
            <w:r w:rsidRPr="00A15355">
              <w:rPr>
                <w:rFonts w:asciiTheme="minorHAnsi" w:hAnsiTheme="minorHAnsi" w:cs="Arial"/>
                <w:color w:val="000000"/>
                <w:sz w:val="22"/>
                <w:szCs w:val="22"/>
              </w:rPr>
              <w:t>Revision material will be given out in</w:t>
            </w:r>
            <w:r>
              <w:rPr>
                <w:rFonts w:asciiTheme="minorHAnsi" w:hAnsiTheme="minorHAnsi" w:cs="Arial"/>
                <w:color w:val="000000"/>
                <w:sz w:val="22"/>
                <w:szCs w:val="22"/>
              </w:rPr>
              <w:t xml:space="preserve"> </w:t>
            </w:r>
            <w:r w:rsidRPr="00A15355">
              <w:rPr>
                <w:rFonts w:asciiTheme="minorHAnsi" w:hAnsiTheme="minorHAnsi" w:cs="Arial"/>
                <w:color w:val="000000"/>
                <w:sz w:val="22"/>
                <w:szCs w:val="22"/>
              </w:rPr>
              <w:t>class, but additional GCSE Revision</w:t>
            </w:r>
            <w:r>
              <w:rPr>
                <w:rFonts w:asciiTheme="minorHAnsi" w:hAnsiTheme="minorHAnsi" w:cs="Arial"/>
                <w:color w:val="000000"/>
                <w:sz w:val="22"/>
                <w:szCs w:val="22"/>
              </w:rPr>
              <w:t xml:space="preserve"> </w:t>
            </w:r>
            <w:r w:rsidRPr="00A15355">
              <w:rPr>
                <w:rFonts w:asciiTheme="minorHAnsi" w:hAnsiTheme="minorHAnsi" w:cs="Arial"/>
                <w:color w:val="000000"/>
                <w:sz w:val="22"/>
                <w:szCs w:val="22"/>
              </w:rPr>
              <w:t>Guides can be purchased in shops</w:t>
            </w:r>
            <w:r>
              <w:rPr>
                <w:rFonts w:asciiTheme="minorHAnsi" w:hAnsiTheme="minorHAnsi" w:cs="Arial"/>
                <w:color w:val="000000"/>
                <w:sz w:val="22"/>
                <w:szCs w:val="22"/>
              </w:rPr>
              <w:t xml:space="preserve"> </w:t>
            </w:r>
            <w:r w:rsidRPr="00A15355">
              <w:rPr>
                <w:rFonts w:asciiTheme="minorHAnsi" w:hAnsiTheme="minorHAnsi" w:cs="Arial"/>
                <w:color w:val="000000"/>
                <w:sz w:val="22"/>
                <w:szCs w:val="22"/>
              </w:rPr>
              <w:t>or online.</w:t>
            </w:r>
          </w:p>
          <w:p w:rsidR="003439DB" w:rsidRPr="00A15355" w:rsidRDefault="003439DB" w:rsidP="003439DB">
            <w:pPr>
              <w:pStyle w:val="ListParagraph"/>
              <w:ind w:left="360"/>
              <w:rPr>
                <w:sz w:val="24"/>
              </w:rPr>
            </w:pPr>
          </w:p>
        </w:tc>
      </w:tr>
      <w:bookmarkEnd w:id="3"/>
      <w:tr w:rsidR="003439DB" w:rsidRPr="0058472C" w:rsidTr="003439DB">
        <w:trPr>
          <w:trHeight w:val="324"/>
        </w:trPr>
        <w:tc>
          <w:tcPr>
            <w:tcW w:w="1544" w:type="dxa"/>
            <w:vMerge w:val="restart"/>
            <w:shd w:val="clear" w:color="auto" w:fill="D9D9D9" w:themeFill="background1" w:themeFillShade="D9"/>
          </w:tcPr>
          <w:p w:rsidR="003439DB" w:rsidRPr="0058472C" w:rsidRDefault="003439DB" w:rsidP="003439DB">
            <w:pPr>
              <w:jc w:val="center"/>
              <w:rPr>
                <w:rFonts w:ascii="Consolas" w:hAnsi="Consolas" w:cs="Consolas"/>
                <w:b/>
                <w:sz w:val="24"/>
              </w:rPr>
            </w:pPr>
            <w:r w:rsidRPr="0058472C">
              <w:rPr>
                <w:rFonts w:ascii="Consolas" w:hAnsi="Consolas" w:cs="Consolas"/>
                <w:b/>
                <w:sz w:val="24"/>
              </w:rPr>
              <w:t>Subject</w:t>
            </w:r>
          </w:p>
        </w:tc>
        <w:tc>
          <w:tcPr>
            <w:tcW w:w="1150" w:type="dxa"/>
            <w:vMerge w:val="restart"/>
            <w:shd w:val="clear" w:color="auto" w:fill="D9D9D9" w:themeFill="background1" w:themeFillShade="D9"/>
          </w:tcPr>
          <w:p w:rsidR="003439DB" w:rsidRPr="0058472C" w:rsidRDefault="003439DB" w:rsidP="003439DB">
            <w:pPr>
              <w:jc w:val="center"/>
              <w:rPr>
                <w:rFonts w:ascii="Consolas" w:hAnsi="Consolas" w:cs="Consolas"/>
                <w:b/>
                <w:sz w:val="24"/>
              </w:rPr>
            </w:pPr>
            <w:r w:rsidRPr="0058472C">
              <w:rPr>
                <w:rFonts w:ascii="Consolas" w:hAnsi="Consolas" w:cs="Consolas"/>
                <w:b/>
                <w:sz w:val="24"/>
              </w:rPr>
              <w:t>Exam Board</w:t>
            </w:r>
          </w:p>
        </w:tc>
        <w:tc>
          <w:tcPr>
            <w:tcW w:w="8676" w:type="dxa"/>
            <w:gridSpan w:val="4"/>
            <w:shd w:val="clear" w:color="auto" w:fill="D9D9D9" w:themeFill="background1" w:themeFillShade="D9"/>
          </w:tcPr>
          <w:p w:rsidR="003439DB" w:rsidRPr="0058472C" w:rsidRDefault="003439DB" w:rsidP="003439DB">
            <w:pPr>
              <w:jc w:val="center"/>
              <w:rPr>
                <w:rFonts w:ascii="Consolas" w:hAnsi="Consolas" w:cs="Consolas"/>
                <w:b/>
                <w:sz w:val="24"/>
              </w:rPr>
            </w:pPr>
            <w:r w:rsidRPr="0058472C">
              <w:rPr>
                <w:rFonts w:ascii="Consolas" w:hAnsi="Consolas" w:cs="Consolas"/>
                <w:b/>
                <w:sz w:val="24"/>
              </w:rPr>
              <w:t>Structure and Method of Assessment</w:t>
            </w:r>
          </w:p>
        </w:tc>
        <w:tc>
          <w:tcPr>
            <w:tcW w:w="3827" w:type="dxa"/>
            <w:gridSpan w:val="2"/>
            <w:shd w:val="clear" w:color="auto" w:fill="D9D9D9" w:themeFill="background1" w:themeFillShade="D9"/>
          </w:tcPr>
          <w:p w:rsidR="003439DB" w:rsidRPr="0058472C" w:rsidRDefault="003439DB" w:rsidP="003439DB">
            <w:pPr>
              <w:jc w:val="center"/>
              <w:rPr>
                <w:rFonts w:ascii="Consolas" w:hAnsi="Consolas" w:cs="Consolas"/>
                <w:b/>
                <w:sz w:val="24"/>
              </w:rPr>
            </w:pPr>
            <w:r w:rsidRPr="0058472C">
              <w:rPr>
                <w:rFonts w:ascii="Consolas" w:hAnsi="Consolas" w:cs="Consolas"/>
                <w:b/>
                <w:sz w:val="24"/>
              </w:rPr>
              <w:t>Notes/Useful Resources</w:t>
            </w:r>
          </w:p>
        </w:tc>
      </w:tr>
      <w:tr w:rsidR="003439DB" w:rsidRPr="0058472C" w:rsidTr="003439DB">
        <w:trPr>
          <w:gridAfter w:val="1"/>
          <w:wAfter w:w="29" w:type="dxa"/>
          <w:trHeight w:val="648"/>
        </w:trPr>
        <w:tc>
          <w:tcPr>
            <w:tcW w:w="1544" w:type="dxa"/>
            <w:vMerge/>
            <w:shd w:val="clear" w:color="auto" w:fill="D9D9D9" w:themeFill="background1" w:themeFillShade="D9"/>
          </w:tcPr>
          <w:p w:rsidR="003439DB" w:rsidRPr="0058472C" w:rsidRDefault="003439DB" w:rsidP="003439DB">
            <w:pPr>
              <w:rPr>
                <w:rFonts w:ascii="Consolas" w:hAnsi="Consolas" w:cs="Consolas"/>
              </w:rPr>
            </w:pPr>
          </w:p>
        </w:tc>
        <w:tc>
          <w:tcPr>
            <w:tcW w:w="1150" w:type="dxa"/>
            <w:vMerge/>
            <w:shd w:val="clear" w:color="auto" w:fill="D9D9D9" w:themeFill="background1" w:themeFillShade="D9"/>
          </w:tcPr>
          <w:p w:rsidR="003439DB" w:rsidRPr="0058472C" w:rsidRDefault="003439DB" w:rsidP="003439DB">
            <w:pPr>
              <w:rPr>
                <w:rFonts w:ascii="Consolas" w:hAnsi="Consolas" w:cs="Consolas"/>
              </w:rPr>
            </w:pPr>
          </w:p>
        </w:tc>
        <w:tc>
          <w:tcPr>
            <w:tcW w:w="3289" w:type="dxa"/>
            <w:shd w:val="clear" w:color="auto" w:fill="FDE0D0" w:themeFill="accent6" w:themeFillTint="33"/>
          </w:tcPr>
          <w:p w:rsidR="003439DB" w:rsidRPr="0058472C" w:rsidRDefault="003439DB" w:rsidP="003439DB">
            <w:pPr>
              <w:jc w:val="center"/>
              <w:rPr>
                <w:rFonts w:ascii="Consolas" w:hAnsi="Consolas" w:cs="Consolas"/>
                <w:b/>
                <w:sz w:val="24"/>
              </w:rPr>
            </w:pPr>
            <w:r w:rsidRPr="0058472C">
              <w:rPr>
                <w:rFonts w:ascii="Consolas" w:hAnsi="Consolas" w:cs="Consolas"/>
                <w:b/>
                <w:sz w:val="24"/>
              </w:rPr>
              <w:t>Examinations</w:t>
            </w:r>
          </w:p>
        </w:tc>
        <w:tc>
          <w:tcPr>
            <w:tcW w:w="5387" w:type="dxa"/>
            <w:gridSpan w:val="3"/>
            <w:shd w:val="clear" w:color="auto" w:fill="FDE0D0" w:themeFill="accent6" w:themeFillTint="33"/>
          </w:tcPr>
          <w:p w:rsidR="003439DB" w:rsidRPr="0058472C" w:rsidRDefault="003439DB" w:rsidP="003439DB">
            <w:pPr>
              <w:jc w:val="center"/>
              <w:rPr>
                <w:rFonts w:ascii="Consolas" w:hAnsi="Consolas" w:cs="Consolas"/>
                <w:b/>
                <w:sz w:val="24"/>
              </w:rPr>
            </w:pPr>
            <w:r w:rsidRPr="0058472C">
              <w:rPr>
                <w:rFonts w:ascii="Consolas" w:hAnsi="Consolas" w:cs="Consolas"/>
                <w:b/>
                <w:sz w:val="24"/>
              </w:rPr>
              <w:t>Non-Examination Assessment (NEA)</w:t>
            </w:r>
          </w:p>
        </w:tc>
        <w:tc>
          <w:tcPr>
            <w:tcW w:w="3798" w:type="dxa"/>
            <w:shd w:val="clear" w:color="auto" w:fill="D9D9D9" w:themeFill="background1" w:themeFillShade="D9"/>
          </w:tcPr>
          <w:p w:rsidR="003439DB" w:rsidRPr="0058472C" w:rsidRDefault="003439DB" w:rsidP="003439DB"/>
        </w:tc>
      </w:tr>
      <w:tr w:rsidR="003439DB" w:rsidRPr="0058472C" w:rsidTr="003439DB">
        <w:trPr>
          <w:gridAfter w:val="1"/>
          <w:wAfter w:w="29" w:type="dxa"/>
          <w:trHeight w:val="648"/>
        </w:trPr>
        <w:tc>
          <w:tcPr>
            <w:tcW w:w="1544" w:type="dxa"/>
          </w:tcPr>
          <w:p w:rsidR="003439DB" w:rsidRPr="0058472C" w:rsidRDefault="003439DB" w:rsidP="003439DB">
            <w:pPr>
              <w:jc w:val="center"/>
              <w:rPr>
                <w:b/>
                <w:sz w:val="24"/>
                <w:szCs w:val="24"/>
              </w:rPr>
            </w:pPr>
            <w:r w:rsidRPr="0058472C">
              <w:rPr>
                <w:b/>
                <w:sz w:val="24"/>
                <w:szCs w:val="24"/>
              </w:rPr>
              <w:t>NCFE</w:t>
            </w:r>
          </w:p>
          <w:p w:rsidR="003439DB" w:rsidRPr="0058472C" w:rsidRDefault="003439DB" w:rsidP="003439DB">
            <w:pPr>
              <w:jc w:val="center"/>
              <w:rPr>
                <w:b/>
                <w:sz w:val="24"/>
                <w:szCs w:val="24"/>
              </w:rPr>
            </w:pPr>
            <w:r>
              <w:rPr>
                <w:b/>
                <w:sz w:val="24"/>
                <w:szCs w:val="24"/>
              </w:rPr>
              <w:t>Health and Fitness</w:t>
            </w:r>
          </w:p>
          <w:p w:rsidR="003439DB" w:rsidRPr="0058472C" w:rsidRDefault="003439DB" w:rsidP="003439DB">
            <w:pPr>
              <w:jc w:val="center"/>
              <w:rPr>
                <w:b/>
                <w:sz w:val="24"/>
                <w:szCs w:val="24"/>
              </w:rPr>
            </w:pPr>
          </w:p>
        </w:tc>
        <w:tc>
          <w:tcPr>
            <w:tcW w:w="1150" w:type="dxa"/>
          </w:tcPr>
          <w:p w:rsidR="003439DB" w:rsidRPr="0058472C" w:rsidRDefault="003439DB" w:rsidP="003439DB">
            <w:pPr>
              <w:jc w:val="center"/>
              <w:rPr>
                <w:sz w:val="24"/>
                <w:szCs w:val="24"/>
              </w:rPr>
            </w:pPr>
            <w:r w:rsidRPr="0058472C">
              <w:rPr>
                <w:sz w:val="24"/>
                <w:szCs w:val="24"/>
              </w:rPr>
              <w:t>NCFE</w:t>
            </w:r>
          </w:p>
        </w:tc>
        <w:tc>
          <w:tcPr>
            <w:tcW w:w="3289" w:type="dxa"/>
          </w:tcPr>
          <w:p w:rsidR="003439DB" w:rsidRDefault="003439DB" w:rsidP="003439DB">
            <w:pPr>
              <w:pStyle w:val="NormalWeb"/>
              <w:rPr>
                <w:rFonts w:ascii="Arial" w:hAnsi="Arial" w:cs="Arial"/>
                <w:color w:val="222222"/>
              </w:rPr>
            </w:pPr>
            <w:r>
              <w:rPr>
                <w:rFonts w:ascii="Corbel" w:hAnsi="Corbel" w:cs="Arial"/>
                <w:color w:val="000000"/>
              </w:rPr>
              <w:t xml:space="preserve">Unit </w:t>
            </w:r>
            <w:proofErr w:type="gramStart"/>
            <w:r>
              <w:rPr>
                <w:rFonts w:ascii="Corbel" w:hAnsi="Corbel" w:cs="Arial"/>
                <w:color w:val="000000"/>
              </w:rPr>
              <w:t>1  Introduction</w:t>
            </w:r>
            <w:proofErr w:type="gramEnd"/>
            <w:r>
              <w:rPr>
                <w:rFonts w:ascii="Corbel" w:hAnsi="Corbel" w:cs="Arial"/>
                <w:color w:val="000000"/>
              </w:rPr>
              <w:t xml:space="preserve"> to the body systems and principles of training</w:t>
            </w:r>
          </w:p>
          <w:p w:rsidR="003439DB" w:rsidRDefault="003439DB" w:rsidP="003439DB">
            <w:pPr>
              <w:pStyle w:val="NormalWeb"/>
              <w:rPr>
                <w:rFonts w:ascii="Arial" w:hAnsi="Arial" w:cs="Arial"/>
                <w:color w:val="222222"/>
              </w:rPr>
            </w:pPr>
            <w:r>
              <w:rPr>
                <w:rFonts w:ascii="Corbel" w:hAnsi="Corbel" w:cs="Arial"/>
                <w:color w:val="000000"/>
              </w:rPr>
              <w:t>40% of final grade</w:t>
            </w:r>
          </w:p>
          <w:p w:rsidR="003439DB" w:rsidRDefault="003439DB" w:rsidP="003439DB">
            <w:pPr>
              <w:pStyle w:val="NormalWeb"/>
              <w:rPr>
                <w:rFonts w:ascii="Arial" w:hAnsi="Arial" w:cs="Arial"/>
                <w:color w:val="222222"/>
              </w:rPr>
            </w:pPr>
            <w:r>
              <w:rPr>
                <w:rFonts w:ascii="Corbel" w:hAnsi="Corbel" w:cs="Arial"/>
                <w:color w:val="000000"/>
              </w:rPr>
              <w:t>1 hour 30 minutes</w:t>
            </w:r>
          </w:p>
          <w:p w:rsidR="003439DB" w:rsidRDefault="003439DB" w:rsidP="003439DB">
            <w:pPr>
              <w:pStyle w:val="NormalWeb"/>
              <w:rPr>
                <w:rFonts w:ascii="Arial" w:hAnsi="Arial" w:cs="Arial"/>
                <w:color w:val="222222"/>
              </w:rPr>
            </w:pPr>
            <w:r>
              <w:rPr>
                <w:rFonts w:ascii="Corbel" w:hAnsi="Corbel" w:cs="Arial"/>
                <w:color w:val="000000"/>
              </w:rPr>
              <w:t>Assessed at the end of Y11</w:t>
            </w:r>
          </w:p>
        </w:tc>
        <w:tc>
          <w:tcPr>
            <w:tcW w:w="5387" w:type="dxa"/>
            <w:gridSpan w:val="3"/>
          </w:tcPr>
          <w:p w:rsidR="003439DB" w:rsidRDefault="003439DB" w:rsidP="003439DB">
            <w:pPr>
              <w:pStyle w:val="NormalWeb"/>
              <w:rPr>
                <w:rFonts w:ascii="Arial" w:hAnsi="Arial" w:cs="Arial"/>
                <w:color w:val="222222"/>
              </w:rPr>
            </w:pPr>
            <w:r>
              <w:rPr>
                <w:rFonts w:ascii="Corbel" w:hAnsi="Corbel" w:cs="Arial"/>
                <w:color w:val="000000"/>
              </w:rPr>
              <w:t>Unit 2 Preparing and planning for health and fitness</w:t>
            </w:r>
          </w:p>
          <w:p w:rsidR="003439DB" w:rsidRDefault="003439DB" w:rsidP="003439DB">
            <w:pPr>
              <w:pStyle w:val="NormalWeb"/>
              <w:rPr>
                <w:rFonts w:ascii="Arial" w:hAnsi="Arial" w:cs="Arial"/>
                <w:color w:val="222222"/>
              </w:rPr>
            </w:pPr>
            <w:r>
              <w:rPr>
                <w:rFonts w:ascii="Corbel" w:hAnsi="Corbel" w:cs="Arial"/>
                <w:color w:val="000000"/>
              </w:rPr>
              <w:t>60% of final grade, assessed through Synoptic Project</w:t>
            </w:r>
          </w:p>
          <w:p w:rsidR="003439DB" w:rsidRDefault="003439DB" w:rsidP="003439DB">
            <w:pPr>
              <w:pStyle w:val="NormalWeb"/>
              <w:rPr>
                <w:rFonts w:ascii="Arial" w:hAnsi="Arial" w:cs="Arial"/>
                <w:color w:val="222222"/>
              </w:rPr>
            </w:pPr>
            <w:r>
              <w:rPr>
                <w:rFonts w:ascii="Corbel" w:hAnsi="Corbel" w:cs="Arial"/>
                <w:color w:val="000000"/>
              </w:rPr>
              <w:t>21 hours to complete</w:t>
            </w:r>
          </w:p>
          <w:p w:rsidR="003439DB" w:rsidRDefault="003439DB" w:rsidP="003439DB">
            <w:pPr>
              <w:pStyle w:val="NormalWeb"/>
              <w:rPr>
                <w:rFonts w:ascii="Arial" w:hAnsi="Arial" w:cs="Arial"/>
                <w:color w:val="222222"/>
              </w:rPr>
            </w:pPr>
            <w:r>
              <w:rPr>
                <w:rFonts w:ascii="Corbel" w:hAnsi="Corbel" w:cs="Arial"/>
                <w:color w:val="000000"/>
              </w:rPr>
              <w:t>Assessed at the end of Y11</w:t>
            </w:r>
          </w:p>
        </w:tc>
        <w:tc>
          <w:tcPr>
            <w:tcW w:w="3798" w:type="dxa"/>
          </w:tcPr>
          <w:p w:rsidR="003439DB" w:rsidRDefault="003439DB" w:rsidP="009B7B19">
            <w:pPr>
              <w:pStyle w:val="NormalWeb"/>
              <w:numPr>
                <w:ilvl w:val="0"/>
                <w:numId w:val="44"/>
              </w:numPr>
              <w:textAlignment w:val="baseline"/>
              <w:rPr>
                <w:rFonts w:ascii="Corbel" w:hAnsi="Corbel" w:cs="Arial"/>
                <w:color w:val="000000"/>
              </w:rPr>
            </w:pPr>
            <w:r>
              <w:rPr>
                <w:rFonts w:ascii="Corbel" w:hAnsi="Corbel" w:cs="Arial"/>
                <w:color w:val="000000"/>
              </w:rPr>
              <w:t>Resources available at:</w:t>
            </w:r>
          </w:p>
          <w:p w:rsidR="003439DB" w:rsidRDefault="00612FCA" w:rsidP="003439DB">
            <w:pPr>
              <w:pStyle w:val="NormalWeb"/>
              <w:spacing w:before="0"/>
              <w:ind w:left="720"/>
              <w:textAlignment w:val="baseline"/>
              <w:rPr>
                <w:rFonts w:ascii="Corbel" w:hAnsi="Corbel" w:cs="Arial"/>
                <w:color w:val="000000"/>
              </w:rPr>
            </w:pPr>
            <w:hyperlink r:id="rId47" w:history="1">
              <w:r w:rsidR="003439DB" w:rsidRPr="00632711">
                <w:rPr>
                  <w:rStyle w:val="Hyperlink"/>
                  <w:rFonts w:ascii="Corbel" w:hAnsi="Corbel" w:cs="Arial"/>
                </w:rPr>
                <w:t>https://www.ncfe.org.uk</w:t>
              </w:r>
            </w:hyperlink>
          </w:p>
          <w:p w:rsidR="003439DB" w:rsidRDefault="00612FCA" w:rsidP="009B7B19">
            <w:pPr>
              <w:pStyle w:val="NormalWeb"/>
              <w:numPr>
                <w:ilvl w:val="0"/>
                <w:numId w:val="44"/>
              </w:numPr>
              <w:spacing w:before="0"/>
              <w:textAlignment w:val="baseline"/>
              <w:rPr>
                <w:rFonts w:ascii="Corbel" w:hAnsi="Corbel" w:cs="Arial"/>
                <w:color w:val="000000"/>
              </w:rPr>
            </w:pPr>
            <w:hyperlink r:id="rId48" w:history="1">
              <w:r w:rsidR="003439DB" w:rsidRPr="00632711">
                <w:rPr>
                  <w:rStyle w:val="Hyperlink"/>
                  <w:rFonts w:ascii="Corbel" w:hAnsi="Corbel" w:cs="Arial"/>
                </w:rPr>
                <w:t>www.gcsepod.com</w:t>
              </w:r>
            </w:hyperlink>
          </w:p>
          <w:p w:rsidR="003439DB" w:rsidRDefault="003439DB" w:rsidP="009B7B19">
            <w:pPr>
              <w:pStyle w:val="NormalWeb"/>
              <w:numPr>
                <w:ilvl w:val="0"/>
                <w:numId w:val="44"/>
              </w:numPr>
              <w:spacing w:before="0"/>
              <w:textAlignment w:val="baseline"/>
              <w:rPr>
                <w:rFonts w:ascii="Corbel" w:hAnsi="Corbel" w:cs="Arial"/>
                <w:color w:val="000000"/>
              </w:rPr>
            </w:pPr>
            <w:r>
              <w:rPr>
                <w:rFonts w:ascii="Corbel" w:hAnsi="Corbel" w:cs="Arial"/>
                <w:color w:val="000000"/>
              </w:rPr>
              <w:t>Revision books available to purchase on Parent Pay</w:t>
            </w:r>
          </w:p>
          <w:p w:rsidR="003439DB" w:rsidRDefault="003439DB" w:rsidP="009B7B19">
            <w:pPr>
              <w:pStyle w:val="NormalWeb"/>
              <w:numPr>
                <w:ilvl w:val="0"/>
                <w:numId w:val="44"/>
              </w:numPr>
              <w:spacing w:before="0"/>
              <w:textAlignment w:val="baseline"/>
              <w:rPr>
                <w:rFonts w:ascii="Corbel" w:hAnsi="Corbel" w:cs="Arial"/>
                <w:color w:val="000000"/>
              </w:rPr>
            </w:pPr>
            <w:r>
              <w:rPr>
                <w:rFonts w:ascii="Corbel" w:hAnsi="Corbel" w:cs="Arial"/>
                <w:color w:val="000000"/>
              </w:rPr>
              <w:t>This course has a large biology content</w:t>
            </w:r>
          </w:p>
          <w:p w:rsidR="003439DB" w:rsidRDefault="003439DB" w:rsidP="009B7B19">
            <w:pPr>
              <w:pStyle w:val="NormalWeb"/>
              <w:numPr>
                <w:ilvl w:val="0"/>
                <w:numId w:val="44"/>
              </w:numPr>
              <w:spacing w:before="0"/>
              <w:textAlignment w:val="baseline"/>
              <w:rPr>
                <w:rFonts w:ascii="Corbel" w:hAnsi="Corbel" w:cs="Arial"/>
                <w:color w:val="000000"/>
              </w:rPr>
            </w:pPr>
            <w:r>
              <w:rPr>
                <w:rFonts w:ascii="Corbel" w:hAnsi="Corbel" w:cs="Arial"/>
                <w:color w:val="000000"/>
              </w:rPr>
              <w:t>Content is taught theoretically and practically, but there is not practical assessment</w:t>
            </w:r>
          </w:p>
        </w:tc>
      </w:tr>
    </w:tbl>
    <w:p w:rsidR="003439DB" w:rsidRPr="007C3015" w:rsidRDefault="003439DB" w:rsidP="003439DB">
      <w:pPr>
        <w:rPr>
          <w:highlight w:val="yellow"/>
        </w:rPr>
      </w:pPr>
    </w:p>
    <w:tbl>
      <w:tblPr>
        <w:tblW w:w="15165" w:type="dxa"/>
        <w:tblInd w:w="-318" w:type="dxa"/>
        <w:tblLayout w:type="fixed"/>
        <w:tblCellMar>
          <w:left w:w="0" w:type="dxa"/>
          <w:right w:w="0" w:type="dxa"/>
        </w:tblCellMar>
        <w:tblLook w:val="04A0" w:firstRow="1" w:lastRow="0" w:firstColumn="1" w:lastColumn="0" w:noHBand="0" w:noVBand="1"/>
      </w:tblPr>
      <w:tblGrid>
        <w:gridCol w:w="1581"/>
        <w:gridCol w:w="1113"/>
        <w:gridCol w:w="3828"/>
        <w:gridCol w:w="4110"/>
        <w:gridCol w:w="4533"/>
      </w:tblGrid>
      <w:tr w:rsidR="003439DB" w:rsidRPr="00290C3F" w:rsidTr="003439DB">
        <w:trPr>
          <w:trHeight w:val="324"/>
        </w:trPr>
        <w:tc>
          <w:tcPr>
            <w:tcW w:w="1581" w:type="dxa"/>
            <w:vMerge w:val="restart"/>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vAlign w:val="center"/>
            <w:hideMark/>
          </w:tcPr>
          <w:p w:rsidR="003439DB" w:rsidRPr="00164E9B" w:rsidRDefault="003439DB" w:rsidP="003439DB">
            <w:pPr>
              <w:spacing w:after="100" w:afterAutospacing="1"/>
              <w:jc w:val="center"/>
              <w:rPr>
                <w:sz w:val="24"/>
                <w:szCs w:val="24"/>
              </w:rPr>
            </w:pPr>
            <w:r w:rsidRPr="00164E9B">
              <w:rPr>
                <w:b/>
                <w:bCs/>
                <w:sz w:val="24"/>
                <w:szCs w:val="24"/>
              </w:rPr>
              <w:t>Subject</w:t>
            </w:r>
          </w:p>
        </w:tc>
        <w:tc>
          <w:tcPr>
            <w:tcW w:w="1113" w:type="dxa"/>
            <w:vMerge w:val="restart"/>
            <w:tcBorders>
              <w:top w:val="single" w:sz="8" w:space="0" w:color="000000"/>
              <w:left w:val="nil"/>
              <w:bottom w:val="single" w:sz="8" w:space="0" w:color="000000"/>
              <w:right w:val="single" w:sz="8" w:space="0" w:color="000000"/>
            </w:tcBorders>
            <w:shd w:val="clear" w:color="auto" w:fill="D9D9D9" w:themeFill="background1" w:themeFillShade="D9"/>
            <w:tcMar>
              <w:top w:w="0" w:type="dxa"/>
              <w:left w:w="108" w:type="dxa"/>
              <w:bottom w:w="0" w:type="dxa"/>
              <w:right w:w="108" w:type="dxa"/>
            </w:tcMar>
            <w:vAlign w:val="center"/>
            <w:hideMark/>
          </w:tcPr>
          <w:p w:rsidR="003439DB" w:rsidRPr="00164E9B" w:rsidRDefault="003439DB" w:rsidP="003439DB">
            <w:pPr>
              <w:spacing w:after="100" w:afterAutospacing="1"/>
              <w:jc w:val="center"/>
              <w:rPr>
                <w:sz w:val="24"/>
                <w:szCs w:val="24"/>
              </w:rPr>
            </w:pPr>
            <w:r w:rsidRPr="00164E9B">
              <w:rPr>
                <w:b/>
                <w:bCs/>
                <w:sz w:val="24"/>
                <w:szCs w:val="24"/>
              </w:rPr>
              <w:t>Exam Board</w:t>
            </w:r>
          </w:p>
        </w:tc>
        <w:tc>
          <w:tcPr>
            <w:tcW w:w="7938" w:type="dxa"/>
            <w:gridSpan w:val="2"/>
            <w:tcBorders>
              <w:top w:val="single" w:sz="8" w:space="0" w:color="000000"/>
              <w:left w:val="nil"/>
              <w:bottom w:val="single" w:sz="8" w:space="0" w:color="000000"/>
              <w:right w:val="single" w:sz="8" w:space="0" w:color="000000"/>
            </w:tcBorders>
            <w:shd w:val="clear" w:color="auto" w:fill="D9D9D9" w:themeFill="background1" w:themeFillShade="D9"/>
            <w:tcMar>
              <w:top w:w="0" w:type="dxa"/>
              <w:left w:w="108" w:type="dxa"/>
              <w:bottom w:w="0" w:type="dxa"/>
              <w:right w:w="108" w:type="dxa"/>
            </w:tcMar>
            <w:vAlign w:val="center"/>
            <w:hideMark/>
          </w:tcPr>
          <w:p w:rsidR="003439DB" w:rsidRPr="00164E9B" w:rsidRDefault="003439DB" w:rsidP="003439DB">
            <w:pPr>
              <w:spacing w:after="100" w:afterAutospacing="1"/>
              <w:jc w:val="center"/>
              <w:rPr>
                <w:sz w:val="24"/>
                <w:szCs w:val="24"/>
              </w:rPr>
            </w:pPr>
            <w:r w:rsidRPr="00164E9B">
              <w:rPr>
                <w:b/>
                <w:bCs/>
                <w:sz w:val="24"/>
                <w:szCs w:val="24"/>
              </w:rPr>
              <w:t>Structure and Method of Assessment</w:t>
            </w:r>
          </w:p>
        </w:tc>
        <w:tc>
          <w:tcPr>
            <w:tcW w:w="4533" w:type="dxa"/>
            <w:vMerge w:val="restart"/>
            <w:tcBorders>
              <w:top w:val="single" w:sz="8" w:space="0" w:color="000000"/>
              <w:left w:val="nil"/>
              <w:bottom w:val="single" w:sz="8" w:space="0" w:color="000000"/>
              <w:right w:val="single" w:sz="8" w:space="0" w:color="000000"/>
            </w:tcBorders>
            <w:shd w:val="clear" w:color="auto" w:fill="D9D9D9" w:themeFill="background1" w:themeFillShade="D9"/>
            <w:tcMar>
              <w:top w:w="0" w:type="dxa"/>
              <w:left w:w="108" w:type="dxa"/>
              <w:bottom w:w="0" w:type="dxa"/>
              <w:right w:w="108" w:type="dxa"/>
            </w:tcMar>
            <w:vAlign w:val="center"/>
            <w:hideMark/>
          </w:tcPr>
          <w:p w:rsidR="003439DB" w:rsidRPr="00164E9B" w:rsidRDefault="003439DB" w:rsidP="003439DB">
            <w:pPr>
              <w:spacing w:after="100" w:afterAutospacing="1"/>
              <w:jc w:val="center"/>
              <w:rPr>
                <w:sz w:val="24"/>
                <w:szCs w:val="24"/>
              </w:rPr>
            </w:pPr>
            <w:r w:rsidRPr="00164E9B">
              <w:rPr>
                <w:b/>
                <w:bCs/>
                <w:sz w:val="24"/>
                <w:szCs w:val="24"/>
              </w:rPr>
              <w:t>Notes/Useful Resources</w:t>
            </w:r>
          </w:p>
        </w:tc>
      </w:tr>
      <w:tr w:rsidR="003439DB" w:rsidRPr="00290C3F" w:rsidTr="003439DB">
        <w:trPr>
          <w:trHeight w:val="648"/>
        </w:trPr>
        <w:tc>
          <w:tcPr>
            <w:tcW w:w="1581" w:type="dxa"/>
            <w:vMerge/>
            <w:tcBorders>
              <w:top w:val="single" w:sz="8" w:space="0" w:color="000000"/>
              <w:left w:val="single" w:sz="8" w:space="0" w:color="000000"/>
              <w:bottom w:val="single" w:sz="8" w:space="0" w:color="000000"/>
              <w:right w:val="single" w:sz="8" w:space="0" w:color="000000"/>
            </w:tcBorders>
            <w:vAlign w:val="center"/>
            <w:hideMark/>
          </w:tcPr>
          <w:p w:rsidR="003439DB" w:rsidRPr="00164E9B" w:rsidRDefault="003439DB" w:rsidP="003439DB">
            <w:pPr>
              <w:rPr>
                <w:sz w:val="24"/>
                <w:szCs w:val="24"/>
              </w:rPr>
            </w:pPr>
          </w:p>
        </w:tc>
        <w:tc>
          <w:tcPr>
            <w:tcW w:w="1113" w:type="dxa"/>
            <w:vMerge/>
            <w:tcBorders>
              <w:top w:val="single" w:sz="8" w:space="0" w:color="000000"/>
              <w:left w:val="nil"/>
              <w:bottom w:val="single" w:sz="8" w:space="0" w:color="000000"/>
              <w:right w:val="single" w:sz="8" w:space="0" w:color="000000"/>
            </w:tcBorders>
            <w:vAlign w:val="center"/>
            <w:hideMark/>
          </w:tcPr>
          <w:p w:rsidR="003439DB" w:rsidRPr="00164E9B" w:rsidRDefault="003439DB" w:rsidP="003439DB">
            <w:pPr>
              <w:rPr>
                <w:sz w:val="24"/>
                <w:szCs w:val="24"/>
              </w:rPr>
            </w:pPr>
          </w:p>
        </w:tc>
        <w:tc>
          <w:tcPr>
            <w:tcW w:w="3828" w:type="dxa"/>
            <w:tcBorders>
              <w:top w:val="nil"/>
              <w:left w:val="nil"/>
              <w:bottom w:val="single" w:sz="8" w:space="0" w:color="000000"/>
              <w:right w:val="single" w:sz="8" w:space="0" w:color="000000"/>
            </w:tcBorders>
            <w:shd w:val="clear" w:color="auto" w:fill="FDE9D9"/>
            <w:tcMar>
              <w:top w:w="0" w:type="dxa"/>
              <w:left w:w="108" w:type="dxa"/>
              <w:bottom w:w="0" w:type="dxa"/>
              <w:right w:w="108" w:type="dxa"/>
            </w:tcMar>
            <w:vAlign w:val="center"/>
            <w:hideMark/>
          </w:tcPr>
          <w:p w:rsidR="003439DB" w:rsidRPr="00164E9B" w:rsidRDefault="003439DB" w:rsidP="003439DB">
            <w:pPr>
              <w:spacing w:after="100" w:afterAutospacing="1"/>
              <w:jc w:val="center"/>
              <w:rPr>
                <w:sz w:val="24"/>
                <w:szCs w:val="24"/>
              </w:rPr>
            </w:pPr>
            <w:r w:rsidRPr="00164E9B">
              <w:rPr>
                <w:b/>
                <w:bCs/>
                <w:sz w:val="24"/>
                <w:szCs w:val="24"/>
              </w:rPr>
              <w:t>Component 1</w:t>
            </w:r>
          </w:p>
        </w:tc>
        <w:tc>
          <w:tcPr>
            <w:tcW w:w="4110" w:type="dxa"/>
            <w:tcBorders>
              <w:top w:val="nil"/>
              <w:left w:val="nil"/>
              <w:bottom w:val="single" w:sz="8" w:space="0" w:color="000000"/>
              <w:right w:val="single" w:sz="8" w:space="0" w:color="000000"/>
            </w:tcBorders>
            <w:shd w:val="clear" w:color="auto" w:fill="FDE9D9"/>
            <w:tcMar>
              <w:top w:w="0" w:type="dxa"/>
              <w:left w:w="108" w:type="dxa"/>
              <w:bottom w:w="0" w:type="dxa"/>
              <w:right w:w="108" w:type="dxa"/>
            </w:tcMar>
            <w:vAlign w:val="center"/>
            <w:hideMark/>
          </w:tcPr>
          <w:p w:rsidR="003439DB" w:rsidRPr="00164E9B" w:rsidRDefault="003439DB" w:rsidP="003439DB">
            <w:pPr>
              <w:spacing w:after="100" w:afterAutospacing="1"/>
              <w:jc w:val="center"/>
              <w:rPr>
                <w:sz w:val="24"/>
                <w:szCs w:val="24"/>
              </w:rPr>
            </w:pPr>
            <w:r w:rsidRPr="00164E9B">
              <w:rPr>
                <w:b/>
                <w:bCs/>
                <w:sz w:val="24"/>
                <w:szCs w:val="24"/>
              </w:rPr>
              <w:t>Component 2</w:t>
            </w:r>
          </w:p>
        </w:tc>
        <w:tc>
          <w:tcPr>
            <w:tcW w:w="4533" w:type="dxa"/>
            <w:vMerge/>
            <w:tcBorders>
              <w:top w:val="single" w:sz="8" w:space="0" w:color="000000"/>
              <w:left w:val="nil"/>
              <w:bottom w:val="single" w:sz="8" w:space="0" w:color="000000"/>
              <w:right w:val="single" w:sz="8" w:space="0" w:color="000000"/>
            </w:tcBorders>
            <w:vAlign w:val="center"/>
            <w:hideMark/>
          </w:tcPr>
          <w:p w:rsidR="003439DB" w:rsidRPr="00164E9B" w:rsidRDefault="003439DB" w:rsidP="003439DB">
            <w:pPr>
              <w:rPr>
                <w:sz w:val="24"/>
                <w:szCs w:val="24"/>
              </w:rPr>
            </w:pPr>
          </w:p>
        </w:tc>
      </w:tr>
      <w:tr w:rsidR="003439DB" w:rsidRPr="00290C3F" w:rsidTr="003439DB">
        <w:trPr>
          <w:trHeight w:val="648"/>
        </w:trPr>
        <w:tc>
          <w:tcPr>
            <w:tcW w:w="158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439DB" w:rsidRPr="00164E9B" w:rsidRDefault="003439DB" w:rsidP="003439DB">
            <w:pPr>
              <w:spacing w:after="100" w:afterAutospacing="1"/>
              <w:jc w:val="center"/>
              <w:rPr>
                <w:sz w:val="24"/>
                <w:szCs w:val="24"/>
              </w:rPr>
            </w:pPr>
            <w:r w:rsidRPr="00164E9B">
              <w:rPr>
                <w:b/>
                <w:bCs/>
                <w:sz w:val="24"/>
                <w:szCs w:val="24"/>
              </w:rPr>
              <w:t>Photography</w:t>
            </w:r>
          </w:p>
        </w:tc>
        <w:tc>
          <w:tcPr>
            <w:tcW w:w="111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439DB" w:rsidRPr="00164E9B" w:rsidRDefault="003439DB" w:rsidP="003439DB">
            <w:pPr>
              <w:spacing w:after="100" w:afterAutospacing="1"/>
              <w:jc w:val="center"/>
              <w:rPr>
                <w:sz w:val="24"/>
                <w:szCs w:val="24"/>
              </w:rPr>
            </w:pPr>
            <w:r w:rsidRPr="00164E9B">
              <w:rPr>
                <w:sz w:val="24"/>
                <w:szCs w:val="24"/>
              </w:rPr>
              <w:t>Edexcel</w:t>
            </w:r>
          </w:p>
        </w:tc>
        <w:tc>
          <w:tcPr>
            <w:tcW w:w="3828" w:type="dxa"/>
            <w:tcBorders>
              <w:top w:val="nil"/>
              <w:left w:val="nil"/>
              <w:bottom w:val="single" w:sz="8" w:space="0" w:color="000000"/>
              <w:right w:val="single" w:sz="8" w:space="0" w:color="000000"/>
            </w:tcBorders>
            <w:tcMar>
              <w:top w:w="0" w:type="dxa"/>
              <w:left w:w="108" w:type="dxa"/>
              <w:bottom w:w="0" w:type="dxa"/>
              <w:right w:w="108" w:type="dxa"/>
            </w:tcMar>
            <w:hideMark/>
          </w:tcPr>
          <w:p w:rsidR="003439DB" w:rsidRDefault="003439DB" w:rsidP="003439DB">
            <w:pPr>
              <w:shd w:val="clear" w:color="auto" w:fill="FFFFFF"/>
              <w:spacing w:before="0" w:after="0" w:line="240" w:lineRule="auto"/>
              <w:rPr>
                <w:rFonts w:ascii="Arial" w:eastAsia="Times New Roman" w:hAnsi="Arial" w:cs="Arial"/>
                <w:color w:val="222222"/>
                <w:sz w:val="24"/>
                <w:szCs w:val="24"/>
                <w:lang w:val="en-GB" w:eastAsia="en-GB"/>
              </w:rPr>
            </w:pPr>
            <w:r w:rsidRPr="00736AA9">
              <w:rPr>
                <w:rFonts w:ascii="Arial" w:eastAsia="Times New Roman" w:hAnsi="Arial" w:cs="Arial"/>
                <w:color w:val="222222"/>
                <w:sz w:val="24"/>
                <w:szCs w:val="24"/>
                <w:lang w:val="en-GB" w:eastAsia="en-GB"/>
              </w:rPr>
              <w:t xml:space="preserve">Personal Portfolio </w:t>
            </w:r>
          </w:p>
          <w:p w:rsidR="003439DB" w:rsidRPr="00736AA9" w:rsidRDefault="003439DB" w:rsidP="003439DB">
            <w:pPr>
              <w:shd w:val="clear" w:color="auto" w:fill="FFFFFF"/>
              <w:spacing w:before="0" w:after="0" w:line="240" w:lineRule="auto"/>
              <w:rPr>
                <w:rFonts w:ascii="Arial" w:eastAsia="Times New Roman" w:hAnsi="Arial" w:cs="Arial"/>
                <w:color w:val="222222"/>
                <w:sz w:val="24"/>
                <w:szCs w:val="24"/>
                <w:lang w:val="en-GB" w:eastAsia="en-GB"/>
              </w:rPr>
            </w:pPr>
            <w:r w:rsidRPr="00736AA9">
              <w:rPr>
                <w:rFonts w:ascii="Arial" w:eastAsia="Times New Roman" w:hAnsi="Arial" w:cs="Arial"/>
                <w:color w:val="222222"/>
                <w:sz w:val="24"/>
                <w:szCs w:val="24"/>
                <w:lang w:val="en-GB" w:eastAsia="en-GB"/>
              </w:rPr>
              <w:t>60% of GCSE</w:t>
            </w:r>
          </w:p>
          <w:p w:rsidR="003439DB" w:rsidRPr="00164E9B" w:rsidRDefault="003439DB" w:rsidP="003439DB">
            <w:pPr>
              <w:pStyle w:val="ListParagraph"/>
              <w:ind w:left="360" w:hanging="360"/>
              <w:rPr>
                <w:sz w:val="24"/>
                <w:szCs w:val="24"/>
              </w:rPr>
            </w:pPr>
            <w:r w:rsidRPr="00164E9B">
              <w:rPr>
                <w:b/>
                <w:bCs/>
                <w:sz w:val="24"/>
                <w:szCs w:val="24"/>
              </w:rPr>
              <w:t>Project 1</w:t>
            </w:r>
            <w:r w:rsidRPr="00164E9B">
              <w:rPr>
                <w:sz w:val="24"/>
                <w:szCs w:val="24"/>
              </w:rPr>
              <w:t xml:space="preserve"> - </w:t>
            </w:r>
            <w:r w:rsidRPr="00164E9B">
              <w:rPr>
                <w:b/>
                <w:bCs/>
                <w:sz w:val="24"/>
                <w:szCs w:val="24"/>
              </w:rPr>
              <w:t xml:space="preserve">The School of Photography </w:t>
            </w:r>
          </w:p>
          <w:p w:rsidR="003439DB" w:rsidRPr="00164E9B" w:rsidRDefault="003439DB" w:rsidP="003439DB">
            <w:pPr>
              <w:pStyle w:val="ListParagraph"/>
              <w:ind w:left="62"/>
              <w:rPr>
                <w:sz w:val="24"/>
                <w:szCs w:val="24"/>
              </w:rPr>
            </w:pPr>
            <w:r w:rsidRPr="00164E9B">
              <w:rPr>
                <w:sz w:val="24"/>
                <w:szCs w:val="24"/>
              </w:rPr>
              <w:t xml:space="preserve">Each student will </w:t>
            </w:r>
            <w:proofErr w:type="spellStart"/>
            <w:r w:rsidRPr="00164E9B">
              <w:rPr>
                <w:sz w:val="24"/>
                <w:szCs w:val="24"/>
              </w:rPr>
              <w:t>enrol</w:t>
            </w:r>
            <w:proofErr w:type="spellEnd"/>
            <w:r w:rsidRPr="00164E9B">
              <w:rPr>
                <w:sz w:val="24"/>
                <w:szCs w:val="24"/>
              </w:rPr>
              <w:t xml:space="preserve"> onto The School of Photography beginner’s course. This is </w:t>
            </w:r>
            <w:proofErr w:type="spellStart"/>
            <w:proofErr w:type="gramStart"/>
            <w:r w:rsidRPr="00164E9B">
              <w:rPr>
                <w:sz w:val="24"/>
                <w:szCs w:val="24"/>
              </w:rPr>
              <w:t>a</w:t>
            </w:r>
            <w:proofErr w:type="spellEnd"/>
            <w:proofErr w:type="gramEnd"/>
            <w:r w:rsidRPr="00164E9B">
              <w:rPr>
                <w:sz w:val="24"/>
                <w:szCs w:val="24"/>
              </w:rPr>
              <w:t xml:space="preserve"> online course which provides Students with all the learning material necessary to learn how to use your camera and take full control of all its settings. </w:t>
            </w:r>
          </w:p>
          <w:p w:rsidR="003439DB" w:rsidRPr="00164E9B" w:rsidRDefault="003439DB" w:rsidP="003439DB">
            <w:pPr>
              <w:pStyle w:val="ListParagraph"/>
              <w:ind w:left="360" w:hanging="360"/>
              <w:rPr>
                <w:b/>
                <w:bCs/>
                <w:sz w:val="24"/>
                <w:szCs w:val="24"/>
              </w:rPr>
            </w:pPr>
            <w:r w:rsidRPr="00164E9B">
              <w:rPr>
                <w:b/>
                <w:bCs/>
                <w:sz w:val="24"/>
                <w:szCs w:val="24"/>
              </w:rPr>
              <w:t>Project 2- ‘Destroyed’ Selfie Project Spring Term</w:t>
            </w:r>
          </w:p>
          <w:p w:rsidR="003439DB" w:rsidRDefault="003439DB" w:rsidP="003439DB">
            <w:pPr>
              <w:pStyle w:val="ListParagraph"/>
              <w:ind w:left="62" w:hanging="28"/>
              <w:rPr>
                <w:sz w:val="24"/>
                <w:szCs w:val="24"/>
              </w:rPr>
            </w:pPr>
            <w:r w:rsidRPr="00164E9B">
              <w:rPr>
                <w:sz w:val="24"/>
                <w:szCs w:val="24"/>
              </w:rPr>
              <w:t xml:space="preserve">This project will focus on the subject of portraiture. Students will research a variety of Photographers and </w:t>
            </w:r>
            <w:proofErr w:type="spellStart"/>
            <w:r w:rsidRPr="00164E9B">
              <w:rPr>
                <w:sz w:val="24"/>
                <w:szCs w:val="24"/>
              </w:rPr>
              <w:t>analyse</w:t>
            </w:r>
            <w:proofErr w:type="spellEnd"/>
            <w:r w:rsidRPr="00164E9B">
              <w:rPr>
                <w:sz w:val="24"/>
                <w:szCs w:val="24"/>
              </w:rPr>
              <w:t xml:space="preserve"> their work and how they have created it to develop their own ideas in support of a final outcome.</w:t>
            </w:r>
          </w:p>
          <w:p w:rsidR="003439DB" w:rsidRDefault="003439DB" w:rsidP="003439DB">
            <w:pPr>
              <w:pStyle w:val="ListParagraph"/>
              <w:ind w:left="62" w:hanging="28"/>
              <w:rPr>
                <w:sz w:val="24"/>
                <w:szCs w:val="24"/>
              </w:rPr>
            </w:pPr>
          </w:p>
          <w:p w:rsidR="003439DB" w:rsidRDefault="003439DB" w:rsidP="003439DB">
            <w:pPr>
              <w:pStyle w:val="ListParagraph"/>
              <w:ind w:left="62" w:hanging="28"/>
              <w:rPr>
                <w:sz w:val="24"/>
                <w:szCs w:val="24"/>
              </w:rPr>
            </w:pPr>
          </w:p>
          <w:p w:rsidR="003439DB" w:rsidRDefault="003439DB" w:rsidP="003439DB">
            <w:pPr>
              <w:pStyle w:val="ListParagraph"/>
              <w:ind w:left="62" w:hanging="28"/>
              <w:rPr>
                <w:sz w:val="24"/>
                <w:szCs w:val="24"/>
              </w:rPr>
            </w:pPr>
          </w:p>
          <w:p w:rsidR="003439DB" w:rsidRPr="00164E9B" w:rsidRDefault="003439DB" w:rsidP="003439DB">
            <w:pPr>
              <w:pStyle w:val="ListParagraph"/>
              <w:ind w:left="62" w:hanging="28"/>
              <w:rPr>
                <w:sz w:val="24"/>
                <w:szCs w:val="24"/>
              </w:rPr>
            </w:pPr>
          </w:p>
          <w:p w:rsidR="003439DB" w:rsidRPr="00164E9B" w:rsidRDefault="003439DB" w:rsidP="003439DB">
            <w:pPr>
              <w:spacing w:after="100" w:afterAutospacing="1"/>
              <w:rPr>
                <w:sz w:val="24"/>
                <w:szCs w:val="24"/>
              </w:rPr>
            </w:pPr>
          </w:p>
        </w:tc>
        <w:tc>
          <w:tcPr>
            <w:tcW w:w="4110" w:type="dxa"/>
            <w:tcBorders>
              <w:top w:val="nil"/>
              <w:left w:val="nil"/>
              <w:bottom w:val="single" w:sz="8" w:space="0" w:color="000000"/>
              <w:right w:val="single" w:sz="8" w:space="0" w:color="000000"/>
            </w:tcBorders>
            <w:tcMar>
              <w:top w:w="0" w:type="dxa"/>
              <w:left w:w="108" w:type="dxa"/>
              <w:bottom w:w="0" w:type="dxa"/>
              <w:right w:w="108" w:type="dxa"/>
            </w:tcMar>
            <w:hideMark/>
          </w:tcPr>
          <w:p w:rsidR="003439DB" w:rsidRDefault="003439DB" w:rsidP="003439DB">
            <w:pPr>
              <w:spacing w:after="100" w:afterAutospacing="1"/>
              <w:rPr>
                <w:b/>
                <w:bCs/>
                <w:sz w:val="24"/>
                <w:szCs w:val="24"/>
              </w:rPr>
            </w:pPr>
            <w:r w:rsidRPr="00164E9B">
              <w:rPr>
                <w:b/>
                <w:bCs/>
                <w:sz w:val="24"/>
                <w:szCs w:val="24"/>
              </w:rPr>
              <w:t>Exam Project - Externally set assignment by the exam board</w:t>
            </w:r>
          </w:p>
          <w:p w:rsidR="003439DB" w:rsidRPr="00164E9B" w:rsidRDefault="003439DB" w:rsidP="003439DB">
            <w:pPr>
              <w:spacing w:after="100" w:afterAutospacing="1"/>
              <w:rPr>
                <w:b/>
                <w:bCs/>
                <w:sz w:val="24"/>
                <w:szCs w:val="24"/>
              </w:rPr>
            </w:pPr>
            <w:proofErr w:type="gramStart"/>
            <w:r w:rsidRPr="00736AA9">
              <w:rPr>
                <w:rFonts w:ascii="Arial" w:eastAsia="Times New Roman" w:hAnsi="Arial" w:cs="Arial"/>
                <w:color w:val="222222"/>
                <w:sz w:val="24"/>
                <w:szCs w:val="24"/>
                <w:lang w:val="en-GB" w:eastAsia="en-GB"/>
              </w:rPr>
              <w:t>10 hour</w:t>
            </w:r>
            <w:proofErr w:type="gramEnd"/>
            <w:r w:rsidRPr="00736AA9">
              <w:rPr>
                <w:rFonts w:ascii="Arial" w:eastAsia="Times New Roman" w:hAnsi="Arial" w:cs="Arial"/>
                <w:color w:val="222222"/>
                <w:sz w:val="24"/>
                <w:szCs w:val="24"/>
                <w:lang w:val="en-GB" w:eastAsia="en-GB"/>
              </w:rPr>
              <w:t xml:space="preserve"> exam</w:t>
            </w:r>
            <w:r w:rsidRPr="00736AA9">
              <w:rPr>
                <w:rFonts w:ascii="Arial" w:eastAsia="Times New Roman" w:hAnsi="Arial" w:cs="Arial"/>
                <w:color w:val="222222"/>
                <w:sz w:val="24"/>
                <w:szCs w:val="24"/>
                <w:lang w:val="en-GB" w:eastAsia="en-GB"/>
              </w:rPr>
              <w:br/>
              <w:t>40% of GCSE</w:t>
            </w:r>
          </w:p>
          <w:p w:rsidR="003439DB" w:rsidRDefault="003439DB" w:rsidP="003439DB">
            <w:pPr>
              <w:spacing w:after="100" w:afterAutospacing="1"/>
              <w:rPr>
                <w:sz w:val="24"/>
                <w:szCs w:val="24"/>
              </w:rPr>
            </w:pPr>
            <w:r w:rsidRPr="00164E9B">
              <w:rPr>
                <w:sz w:val="24"/>
                <w:szCs w:val="24"/>
              </w:rPr>
              <w:t xml:space="preserve">Students will complete an exam brief which has been set by the exam board. Students will complete a series of tasks linked to photographers’ research before exploring, experimenting and developing a final outcome. Students will sit a </w:t>
            </w:r>
            <w:proofErr w:type="gramStart"/>
            <w:r w:rsidRPr="00164E9B">
              <w:rPr>
                <w:sz w:val="24"/>
                <w:szCs w:val="24"/>
              </w:rPr>
              <w:t>10 hour</w:t>
            </w:r>
            <w:proofErr w:type="gramEnd"/>
            <w:r w:rsidRPr="00164E9B">
              <w:rPr>
                <w:sz w:val="24"/>
                <w:szCs w:val="24"/>
              </w:rPr>
              <w:t xml:space="preserve"> timed exam where they will be required to complete a final piece in response to the exam theme. </w:t>
            </w:r>
          </w:p>
          <w:p w:rsidR="003439DB" w:rsidRPr="00736AA9" w:rsidRDefault="003439DB" w:rsidP="003439DB">
            <w:pPr>
              <w:shd w:val="clear" w:color="auto" w:fill="FFFFFF"/>
              <w:spacing w:before="0" w:after="0" w:line="240" w:lineRule="auto"/>
              <w:rPr>
                <w:rFonts w:ascii="Arial" w:eastAsia="Times New Roman" w:hAnsi="Arial" w:cs="Arial"/>
                <w:color w:val="222222"/>
                <w:sz w:val="24"/>
                <w:szCs w:val="24"/>
                <w:lang w:val="en-GB" w:eastAsia="en-GB"/>
              </w:rPr>
            </w:pPr>
          </w:p>
          <w:p w:rsidR="003439DB" w:rsidRPr="00164E9B" w:rsidRDefault="003439DB" w:rsidP="003439DB">
            <w:pPr>
              <w:spacing w:after="100" w:afterAutospacing="1"/>
              <w:rPr>
                <w:sz w:val="24"/>
                <w:szCs w:val="24"/>
              </w:rPr>
            </w:pPr>
          </w:p>
          <w:p w:rsidR="003439DB" w:rsidRPr="00164E9B" w:rsidRDefault="003439DB" w:rsidP="003439DB">
            <w:pPr>
              <w:spacing w:after="100" w:afterAutospacing="1"/>
              <w:jc w:val="center"/>
              <w:rPr>
                <w:sz w:val="24"/>
                <w:szCs w:val="24"/>
              </w:rPr>
            </w:pPr>
          </w:p>
        </w:tc>
        <w:tc>
          <w:tcPr>
            <w:tcW w:w="4533" w:type="dxa"/>
            <w:tcBorders>
              <w:top w:val="nil"/>
              <w:left w:val="nil"/>
              <w:bottom w:val="single" w:sz="8" w:space="0" w:color="000000"/>
              <w:right w:val="single" w:sz="8" w:space="0" w:color="000000"/>
            </w:tcBorders>
            <w:tcMar>
              <w:top w:w="0" w:type="dxa"/>
              <w:left w:w="108" w:type="dxa"/>
              <w:bottom w:w="0" w:type="dxa"/>
              <w:right w:w="108" w:type="dxa"/>
            </w:tcMar>
            <w:hideMark/>
          </w:tcPr>
          <w:p w:rsidR="003439DB" w:rsidRPr="00164E9B" w:rsidRDefault="003439DB" w:rsidP="009B7B19">
            <w:pPr>
              <w:pStyle w:val="ListParagraph"/>
              <w:numPr>
                <w:ilvl w:val="0"/>
                <w:numId w:val="20"/>
              </w:numPr>
              <w:spacing w:after="0" w:line="240" w:lineRule="auto"/>
              <w:rPr>
                <w:bCs/>
                <w:sz w:val="24"/>
                <w:szCs w:val="24"/>
              </w:rPr>
            </w:pPr>
            <w:r w:rsidRPr="00164E9B">
              <w:rPr>
                <w:bCs/>
                <w:sz w:val="24"/>
                <w:szCs w:val="24"/>
              </w:rPr>
              <w:t xml:space="preserve">GCSE </w:t>
            </w:r>
            <w:r>
              <w:rPr>
                <w:bCs/>
                <w:sz w:val="24"/>
                <w:szCs w:val="24"/>
              </w:rPr>
              <w:t>Student Handbook is given to all students on the course.</w:t>
            </w:r>
          </w:p>
          <w:p w:rsidR="003439DB" w:rsidRPr="00164E9B" w:rsidRDefault="003439DB" w:rsidP="009B7B19">
            <w:pPr>
              <w:pStyle w:val="ListParagraph"/>
              <w:numPr>
                <w:ilvl w:val="0"/>
                <w:numId w:val="20"/>
              </w:numPr>
              <w:spacing w:after="0" w:line="240" w:lineRule="auto"/>
              <w:rPr>
                <w:sz w:val="24"/>
                <w:szCs w:val="24"/>
              </w:rPr>
            </w:pPr>
            <w:r w:rsidRPr="00164E9B">
              <w:rPr>
                <w:sz w:val="24"/>
                <w:szCs w:val="24"/>
              </w:rPr>
              <w:t xml:space="preserve">The School </w:t>
            </w:r>
            <w:r>
              <w:rPr>
                <w:sz w:val="24"/>
                <w:szCs w:val="24"/>
              </w:rPr>
              <w:t>o</w:t>
            </w:r>
            <w:r w:rsidRPr="00164E9B">
              <w:rPr>
                <w:sz w:val="24"/>
                <w:szCs w:val="24"/>
              </w:rPr>
              <w:t>f Photography – Student Log In</w:t>
            </w:r>
            <w:r>
              <w:rPr>
                <w:sz w:val="24"/>
                <w:szCs w:val="24"/>
              </w:rPr>
              <w:t xml:space="preserve"> </w:t>
            </w:r>
            <w:hyperlink r:id="rId49" w:history="1">
              <w:r w:rsidRPr="00164E9B">
                <w:rPr>
                  <w:rStyle w:val="Hyperlink"/>
                  <w:sz w:val="24"/>
                  <w:szCs w:val="24"/>
                </w:rPr>
                <w:t>www.theschoolofphotography.com</w:t>
              </w:r>
            </w:hyperlink>
          </w:p>
          <w:p w:rsidR="003439DB" w:rsidRPr="00164E9B" w:rsidRDefault="00612FCA" w:rsidP="009B7B19">
            <w:pPr>
              <w:pStyle w:val="BasicParagraph"/>
              <w:numPr>
                <w:ilvl w:val="0"/>
                <w:numId w:val="20"/>
              </w:numPr>
              <w:spacing w:line="240" w:lineRule="auto"/>
              <w:rPr>
                <w:rFonts w:asciiTheme="minorHAnsi" w:hAnsiTheme="minorHAnsi" w:cstheme="minorBidi"/>
              </w:rPr>
            </w:pPr>
            <w:hyperlink r:id="rId50" w:history="1">
              <w:r w:rsidR="003439DB" w:rsidRPr="00164E9B">
                <w:rPr>
                  <w:rStyle w:val="Hyperlink"/>
                  <w:rFonts w:asciiTheme="minorHAnsi" w:hAnsiTheme="minorHAnsi" w:cstheme="minorBidi"/>
                  <w:bCs/>
                </w:rPr>
                <w:t>www.youtube.com/c/theschoolofphotography</w:t>
              </w:r>
            </w:hyperlink>
          </w:p>
          <w:p w:rsidR="003439DB" w:rsidRPr="00164E9B" w:rsidRDefault="00612FCA" w:rsidP="009B7B19">
            <w:pPr>
              <w:pStyle w:val="BasicParagraph"/>
              <w:numPr>
                <w:ilvl w:val="0"/>
                <w:numId w:val="20"/>
              </w:numPr>
              <w:spacing w:line="240" w:lineRule="auto"/>
              <w:jc w:val="center"/>
              <w:rPr>
                <w:rFonts w:asciiTheme="minorHAnsi" w:hAnsiTheme="minorHAnsi" w:cstheme="minorBidi"/>
              </w:rPr>
            </w:pPr>
            <w:hyperlink r:id="rId51" w:history="1">
              <w:r w:rsidR="003439DB" w:rsidRPr="00164E9B">
                <w:rPr>
                  <w:rStyle w:val="Hyperlink"/>
                  <w:rFonts w:asciiTheme="minorHAnsi" w:hAnsiTheme="minorHAnsi" w:cstheme="minorBidi"/>
                  <w:bCs/>
                </w:rPr>
                <w:t>http://www.bbc.co.uk/schools/gcsebitesize/art/</w:t>
              </w:r>
            </w:hyperlink>
          </w:p>
          <w:p w:rsidR="003439DB" w:rsidRPr="00164E9B" w:rsidRDefault="00612FCA" w:rsidP="009B7B19">
            <w:pPr>
              <w:pStyle w:val="BasicParagraph"/>
              <w:numPr>
                <w:ilvl w:val="0"/>
                <w:numId w:val="20"/>
              </w:numPr>
              <w:spacing w:line="240" w:lineRule="auto"/>
              <w:rPr>
                <w:rFonts w:asciiTheme="minorHAnsi" w:hAnsiTheme="minorHAnsi" w:cstheme="minorBidi"/>
              </w:rPr>
            </w:pPr>
            <w:hyperlink r:id="rId52" w:history="1">
              <w:r w:rsidR="003439DB" w:rsidRPr="00164E9B">
                <w:rPr>
                  <w:rStyle w:val="Hyperlink"/>
                  <w:rFonts w:asciiTheme="minorHAnsi" w:hAnsiTheme="minorHAnsi" w:cstheme="minorBidi"/>
                  <w:bCs/>
                </w:rPr>
                <w:t>http://www.pinterest.com/</w:t>
              </w:r>
            </w:hyperlink>
          </w:p>
          <w:p w:rsidR="003439DB" w:rsidRPr="00164E9B" w:rsidRDefault="00612FCA" w:rsidP="009B7B19">
            <w:pPr>
              <w:pStyle w:val="ListParagraph"/>
              <w:numPr>
                <w:ilvl w:val="0"/>
                <w:numId w:val="20"/>
              </w:numPr>
              <w:rPr>
                <w:bCs/>
                <w:sz w:val="24"/>
                <w:szCs w:val="24"/>
              </w:rPr>
            </w:pPr>
            <w:hyperlink r:id="rId53" w:history="1">
              <w:r w:rsidR="003439DB" w:rsidRPr="00164E9B">
                <w:rPr>
                  <w:rStyle w:val="Hyperlink"/>
                  <w:bCs/>
                  <w:sz w:val="24"/>
                  <w:szCs w:val="24"/>
                </w:rPr>
                <w:t>http://photofocus.com/</w:t>
              </w:r>
            </w:hyperlink>
          </w:p>
          <w:p w:rsidR="003439DB" w:rsidRPr="00164E9B" w:rsidRDefault="00612FCA" w:rsidP="009B7B19">
            <w:pPr>
              <w:pStyle w:val="ListParagraph"/>
              <w:numPr>
                <w:ilvl w:val="0"/>
                <w:numId w:val="20"/>
              </w:numPr>
              <w:rPr>
                <w:bCs/>
                <w:sz w:val="24"/>
                <w:szCs w:val="24"/>
              </w:rPr>
            </w:pPr>
            <w:hyperlink r:id="rId54" w:history="1">
              <w:r w:rsidR="003439DB" w:rsidRPr="00164E9B">
                <w:rPr>
                  <w:rStyle w:val="Hyperlink"/>
                  <w:bCs/>
                  <w:sz w:val="24"/>
                  <w:szCs w:val="24"/>
                </w:rPr>
                <w:t>https://www.flickr.com</w:t>
              </w:r>
            </w:hyperlink>
          </w:p>
          <w:p w:rsidR="003439DB" w:rsidRPr="00164E9B" w:rsidRDefault="00612FCA" w:rsidP="009B7B19">
            <w:pPr>
              <w:pStyle w:val="ListParagraph"/>
              <w:numPr>
                <w:ilvl w:val="0"/>
                <w:numId w:val="20"/>
              </w:numPr>
              <w:rPr>
                <w:sz w:val="24"/>
                <w:szCs w:val="24"/>
              </w:rPr>
            </w:pPr>
            <w:hyperlink r:id="rId55" w:history="1">
              <w:r w:rsidR="003439DB" w:rsidRPr="00164E9B">
                <w:rPr>
                  <w:rStyle w:val="Hyperlink"/>
                  <w:bCs/>
                  <w:sz w:val="24"/>
                  <w:szCs w:val="24"/>
                </w:rPr>
                <w:t>http://expertphotography.com/</w:t>
              </w:r>
            </w:hyperlink>
          </w:p>
          <w:p w:rsidR="003439DB" w:rsidRPr="00164E9B" w:rsidRDefault="00612FCA" w:rsidP="009B7B19">
            <w:pPr>
              <w:pStyle w:val="ListParagraph"/>
              <w:numPr>
                <w:ilvl w:val="0"/>
                <w:numId w:val="20"/>
              </w:numPr>
              <w:jc w:val="center"/>
              <w:rPr>
                <w:bCs/>
                <w:sz w:val="24"/>
                <w:szCs w:val="24"/>
              </w:rPr>
            </w:pPr>
            <w:hyperlink r:id="rId56" w:history="1">
              <w:r w:rsidR="003439DB" w:rsidRPr="00164E9B">
                <w:rPr>
                  <w:rStyle w:val="Hyperlink"/>
                  <w:bCs/>
                  <w:sz w:val="24"/>
                  <w:szCs w:val="24"/>
                </w:rPr>
                <w:t>https://www.britishphotographyawards.org</w:t>
              </w:r>
            </w:hyperlink>
          </w:p>
          <w:p w:rsidR="003439DB" w:rsidRPr="00164E9B" w:rsidRDefault="00612FCA" w:rsidP="009B7B19">
            <w:pPr>
              <w:pStyle w:val="ListParagraph"/>
              <w:numPr>
                <w:ilvl w:val="0"/>
                <w:numId w:val="20"/>
              </w:numPr>
              <w:rPr>
                <w:bCs/>
                <w:sz w:val="24"/>
                <w:szCs w:val="24"/>
              </w:rPr>
            </w:pPr>
            <w:hyperlink r:id="rId57" w:history="1">
              <w:r w:rsidR="003439DB" w:rsidRPr="00164E9B">
                <w:rPr>
                  <w:rStyle w:val="Hyperlink"/>
                  <w:bCs/>
                  <w:sz w:val="24"/>
                  <w:szCs w:val="24"/>
                </w:rPr>
                <w:t>https://www.photoawards.com</w:t>
              </w:r>
            </w:hyperlink>
          </w:p>
          <w:p w:rsidR="003439DB" w:rsidRPr="00164E9B" w:rsidRDefault="003439DB" w:rsidP="003439DB">
            <w:pPr>
              <w:rPr>
                <w:sz w:val="24"/>
                <w:szCs w:val="24"/>
              </w:rPr>
            </w:pPr>
          </w:p>
          <w:p w:rsidR="003439DB" w:rsidRPr="00164E9B" w:rsidRDefault="003439DB" w:rsidP="003439DB">
            <w:pPr>
              <w:rPr>
                <w:sz w:val="24"/>
                <w:szCs w:val="24"/>
              </w:rPr>
            </w:pPr>
          </w:p>
          <w:p w:rsidR="003439DB" w:rsidRPr="00164E9B" w:rsidRDefault="003439DB" w:rsidP="003439DB">
            <w:pPr>
              <w:rPr>
                <w:sz w:val="24"/>
                <w:szCs w:val="24"/>
              </w:rPr>
            </w:pPr>
          </w:p>
        </w:tc>
      </w:tr>
    </w:tbl>
    <w:tbl>
      <w:tblPr>
        <w:tblStyle w:val="TableGrid"/>
        <w:tblW w:w="15168" w:type="dxa"/>
        <w:tblInd w:w="-318" w:type="dxa"/>
        <w:tblLayout w:type="fixed"/>
        <w:tblLook w:val="04A0" w:firstRow="1" w:lastRow="0" w:firstColumn="1" w:lastColumn="0" w:noHBand="0" w:noVBand="1"/>
      </w:tblPr>
      <w:tblGrid>
        <w:gridCol w:w="1544"/>
        <w:gridCol w:w="1150"/>
        <w:gridCol w:w="3828"/>
        <w:gridCol w:w="425"/>
        <w:gridCol w:w="3118"/>
        <w:gridCol w:w="567"/>
        <w:gridCol w:w="4536"/>
      </w:tblGrid>
      <w:tr w:rsidR="003439DB" w:rsidRPr="00BA7AC8" w:rsidTr="003439DB">
        <w:trPr>
          <w:trHeight w:val="324"/>
        </w:trPr>
        <w:tc>
          <w:tcPr>
            <w:tcW w:w="1544" w:type="dxa"/>
            <w:vMerge w:val="restart"/>
            <w:shd w:val="clear" w:color="auto" w:fill="E5E5E7" w:themeFill="accent5" w:themeFillTint="33"/>
            <w:vAlign w:val="center"/>
          </w:tcPr>
          <w:p w:rsidR="003439DB" w:rsidRPr="00BA7AC8" w:rsidRDefault="003439DB" w:rsidP="003439DB">
            <w:pPr>
              <w:jc w:val="center"/>
              <w:rPr>
                <w:rFonts w:ascii="Consolas" w:hAnsi="Consolas" w:cs="Consolas"/>
                <w:b/>
                <w:sz w:val="24"/>
              </w:rPr>
            </w:pPr>
            <w:r w:rsidRPr="00BA7AC8">
              <w:rPr>
                <w:rFonts w:ascii="Consolas" w:hAnsi="Consolas" w:cs="Consolas"/>
                <w:b/>
                <w:sz w:val="24"/>
              </w:rPr>
              <w:lastRenderedPageBreak/>
              <w:t>Subject</w:t>
            </w:r>
          </w:p>
        </w:tc>
        <w:tc>
          <w:tcPr>
            <w:tcW w:w="1150" w:type="dxa"/>
            <w:vMerge w:val="restart"/>
            <w:shd w:val="clear" w:color="auto" w:fill="E5E5E7" w:themeFill="accent5" w:themeFillTint="33"/>
            <w:vAlign w:val="center"/>
          </w:tcPr>
          <w:p w:rsidR="003439DB" w:rsidRPr="00BA7AC8" w:rsidRDefault="003439DB" w:rsidP="003439DB">
            <w:pPr>
              <w:jc w:val="center"/>
              <w:rPr>
                <w:rFonts w:ascii="Consolas" w:hAnsi="Consolas" w:cs="Consolas"/>
                <w:b/>
                <w:sz w:val="24"/>
              </w:rPr>
            </w:pPr>
            <w:r w:rsidRPr="00BA7AC8">
              <w:rPr>
                <w:rFonts w:ascii="Consolas" w:hAnsi="Consolas" w:cs="Consolas"/>
                <w:b/>
                <w:sz w:val="24"/>
              </w:rPr>
              <w:t>Exam Board</w:t>
            </w:r>
          </w:p>
        </w:tc>
        <w:tc>
          <w:tcPr>
            <w:tcW w:w="7938" w:type="dxa"/>
            <w:gridSpan w:val="4"/>
            <w:shd w:val="clear" w:color="auto" w:fill="E5E5E7" w:themeFill="accent5" w:themeFillTint="33"/>
            <w:vAlign w:val="center"/>
          </w:tcPr>
          <w:p w:rsidR="003439DB" w:rsidRPr="00BA7AC8" w:rsidRDefault="003439DB" w:rsidP="003439DB">
            <w:pPr>
              <w:jc w:val="center"/>
              <w:rPr>
                <w:rFonts w:ascii="Consolas" w:hAnsi="Consolas" w:cs="Consolas"/>
                <w:b/>
                <w:sz w:val="24"/>
              </w:rPr>
            </w:pPr>
            <w:r w:rsidRPr="00BA7AC8">
              <w:rPr>
                <w:rFonts w:ascii="Consolas" w:hAnsi="Consolas" w:cs="Consolas"/>
                <w:b/>
                <w:sz w:val="24"/>
              </w:rPr>
              <w:t>Structure and Method of Assessment</w:t>
            </w:r>
          </w:p>
        </w:tc>
        <w:tc>
          <w:tcPr>
            <w:tcW w:w="4536" w:type="dxa"/>
            <w:vMerge w:val="restart"/>
            <w:shd w:val="clear" w:color="auto" w:fill="E5E5E7" w:themeFill="accent5" w:themeFillTint="33"/>
            <w:vAlign w:val="center"/>
          </w:tcPr>
          <w:p w:rsidR="003439DB" w:rsidRPr="00BA7AC8" w:rsidRDefault="003439DB" w:rsidP="003439DB">
            <w:pPr>
              <w:jc w:val="center"/>
              <w:rPr>
                <w:rFonts w:ascii="Consolas" w:hAnsi="Consolas" w:cs="Consolas"/>
                <w:b/>
                <w:sz w:val="24"/>
              </w:rPr>
            </w:pPr>
            <w:r w:rsidRPr="00BA7AC8">
              <w:rPr>
                <w:rFonts w:ascii="Consolas" w:hAnsi="Consolas" w:cs="Consolas"/>
                <w:b/>
                <w:sz w:val="24"/>
              </w:rPr>
              <w:t>Notes/Useful Resources</w:t>
            </w:r>
          </w:p>
        </w:tc>
      </w:tr>
      <w:tr w:rsidR="003439DB" w:rsidRPr="00BA7AC8" w:rsidTr="003439DB">
        <w:trPr>
          <w:trHeight w:val="648"/>
        </w:trPr>
        <w:tc>
          <w:tcPr>
            <w:tcW w:w="1544" w:type="dxa"/>
            <w:vMerge/>
            <w:shd w:val="clear" w:color="auto" w:fill="FDE0D0" w:themeFill="accent6" w:themeFillTint="33"/>
          </w:tcPr>
          <w:p w:rsidR="003439DB" w:rsidRPr="00BA7AC8" w:rsidRDefault="003439DB" w:rsidP="003439DB">
            <w:pPr>
              <w:rPr>
                <w:rFonts w:ascii="Consolas" w:hAnsi="Consolas" w:cs="Consolas"/>
              </w:rPr>
            </w:pPr>
          </w:p>
        </w:tc>
        <w:tc>
          <w:tcPr>
            <w:tcW w:w="1150" w:type="dxa"/>
            <w:vMerge/>
            <w:shd w:val="clear" w:color="auto" w:fill="FDE0D0" w:themeFill="accent6" w:themeFillTint="33"/>
          </w:tcPr>
          <w:p w:rsidR="003439DB" w:rsidRPr="00BA7AC8" w:rsidRDefault="003439DB" w:rsidP="003439DB">
            <w:pPr>
              <w:rPr>
                <w:rFonts w:ascii="Consolas" w:hAnsi="Consolas" w:cs="Consolas"/>
              </w:rPr>
            </w:pPr>
          </w:p>
        </w:tc>
        <w:tc>
          <w:tcPr>
            <w:tcW w:w="3828" w:type="dxa"/>
            <w:shd w:val="clear" w:color="auto" w:fill="FDE0D0" w:themeFill="accent6" w:themeFillTint="33"/>
            <w:vAlign w:val="center"/>
          </w:tcPr>
          <w:p w:rsidR="003439DB" w:rsidRPr="00BA7AC8" w:rsidRDefault="003439DB" w:rsidP="003439DB">
            <w:pPr>
              <w:jc w:val="center"/>
              <w:rPr>
                <w:rFonts w:ascii="Consolas" w:hAnsi="Consolas" w:cs="Consolas"/>
                <w:b/>
                <w:sz w:val="24"/>
              </w:rPr>
            </w:pPr>
            <w:r w:rsidRPr="00BA7AC8">
              <w:rPr>
                <w:rFonts w:ascii="Consolas" w:hAnsi="Consolas" w:cs="Consolas"/>
                <w:b/>
                <w:sz w:val="24"/>
              </w:rPr>
              <w:t>Examinations</w:t>
            </w:r>
          </w:p>
        </w:tc>
        <w:tc>
          <w:tcPr>
            <w:tcW w:w="4110" w:type="dxa"/>
            <w:gridSpan w:val="3"/>
            <w:shd w:val="clear" w:color="auto" w:fill="FDE0D0" w:themeFill="accent6" w:themeFillTint="33"/>
            <w:vAlign w:val="center"/>
          </w:tcPr>
          <w:p w:rsidR="003439DB" w:rsidRPr="00BA7AC8" w:rsidRDefault="003439DB" w:rsidP="003439DB">
            <w:pPr>
              <w:jc w:val="center"/>
              <w:rPr>
                <w:rFonts w:ascii="Consolas" w:hAnsi="Consolas" w:cs="Consolas"/>
                <w:b/>
                <w:sz w:val="24"/>
              </w:rPr>
            </w:pPr>
            <w:r w:rsidRPr="00BA7AC8">
              <w:rPr>
                <w:rFonts w:ascii="Consolas" w:hAnsi="Consolas" w:cs="Consolas"/>
                <w:b/>
                <w:sz w:val="24"/>
              </w:rPr>
              <w:t>Non-Examination Assessment (NEA)</w:t>
            </w:r>
          </w:p>
        </w:tc>
        <w:tc>
          <w:tcPr>
            <w:tcW w:w="4536" w:type="dxa"/>
            <w:vMerge/>
            <w:shd w:val="clear" w:color="auto" w:fill="FDE0D0" w:themeFill="accent6" w:themeFillTint="33"/>
          </w:tcPr>
          <w:p w:rsidR="003439DB" w:rsidRPr="00BA7AC8" w:rsidRDefault="003439DB" w:rsidP="003439DB"/>
        </w:tc>
      </w:tr>
      <w:tr w:rsidR="003439DB" w:rsidRPr="00BA7AC8" w:rsidTr="003439DB">
        <w:trPr>
          <w:trHeight w:val="648"/>
        </w:trPr>
        <w:tc>
          <w:tcPr>
            <w:tcW w:w="1544" w:type="dxa"/>
            <w:vAlign w:val="center"/>
          </w:tcPr>
          <w:p w:rsidR="003439DB" w:rsidRPr="00352869" w:rsidRDefault="003439DB" w:rsidP="003439DB">
            <w:pPr>
              <w:jc w:val="center"/>
              <w:rPr>
                <w:b/>
                <w:sz w:val="24"/>
                <w:szCs w:val="24"/>
              </w:rPr>
            </w:pPr>
            <w:r>
              <w:rPr>
                <w:b/>
                <w:sz w:val="24"/>
                <w:szCs w:val="24"/>
              </w:rPr>
              <w:t>Product Design</w:t>
            </w:r>
          </w:p>
        </w:tc>
        <w:tc>
          <w:tcPr>
            <w:tcW w:w="1150" w:type="dxa"/>
            <w:vAlign w:val="center"/>
          </w:tcPr>
          <w:p w:rsidR="003439DB" w:rsidRPr="00352869" w:rsidRDefault="003439DB" w:rsidP="003439DB">
            <w:pPr>
              <w:jc w:val="center"/>
              <w:rPr>
                <w:sz w:val="24"/>
                <w:szCs w:val="24"/>
              </w:rPr>
            </w:pPr>
            <w:r>
              <w:rPr>
                <w:sz w:val="24"/>
                <w:szCs w:val="24"/>
              </w:rPr>
              <w:t>WJEC</w:t>
            </w:r>
          </w:p>
        </w:tc>
        <w:tc>
          <w:tcPr>
            <w:tcW w:w="3828" w:type="dxa"/>
          </w:tcPr>
          <w:p w:rsidR="003439DB" w:rsidRDefault="003439DB" w:rsidP="003439DB">
            <w:pPr>
              <w:rPr>
                <w:rFonts w:ascii="Corbel" w:hAnsi="Corbel" w:cs="Times New Roman"/>
                <w:color w:val="222222"/>
              </w:rPr>
            </w:pPr>
            <w:r>
              <w:rPr>
                <w:rFonts w:ascii="Corbel" w:hAnsi="Corbel"/>
                <w:b/>
                <w:bCs/>
                <w:color w:val="222222"/>
              </w:rPr>
              <w:t>Unit 2</w:t>
            </w:r>
            <w:r>
              <w:rPr>
                <w:rFonts w:ascii="Corbel" w:hAnsi="Corbel"/>
                <w:color w:val="222222"/>
              </w:rPr>
              <w:t>: Externally Set Assignment</w:t>
            </w:r>
          </w:p>
          <w:p w:rsidR="003439DB" w:rsidRDefault="003439DB" w:rsidP="003439DB">
            <w:pPr>
              <w:rPr>
                <w:rFonts w:ascii="Corbel" w:hAnsi="Corbel"/>
                <w:color w:val="222222"/>
              </w:rPr>
            </w:pPr>
            <w:r>
              <w:rPr>
                <w:rFonts w:ascii="Corbel" w:hAnsi="Corbel"/>
                <w:color w:val="222222"/>
              </w:rPr>
              <w:t>40% of qualification: 80 marks</w:t>
            </w:r>
          </w:p>
          <w:p w:rsidR="003439DB" w:rsidRDefault="003439DB" w:rsidP="003439DB">
            <w:pPr>
              <w:rPr>
                <w:rFonts w:ascii="Corbel" w:hAnsi="Corbel"/>
                <w:color w:val="222222"/>
              </w:rPr>
            </w:pPr>
          </w:p>
          <w:p w:rsidR="003439DB" w:rsidRDefault="003439DB" w:rsidP="003439DB">
            <w:pPr>
              <w:rPr>
                <w:rFonts w:ascii="Corbel" w:hAnsi="Corbel"/>
                <w:color w:val="222222"/>
              </w:rPr>
            </w:pPr>
            <w:r>
              <w:rPr>
                <w:rFonts w:ascii="Corbel" w:hAnsi="Corbel"/>
                <w:color w:val="222222"/>
              </w:rPr>
              <w:t>Part 1: Preparatory study period</w:t>
            </w:r>
          </w:p>
          <w:p w:rsidR="003439DB" w:rsidRDefault="003439DB" w:rsidP="003439DB">
            <w:pPr>
              <w:rPr>
                <w:rFonts w:ascii="Corbel" w:hAnsi="Corbel"/>
                <w:color w:val="222222"/>
              </w:rPr>
            </w:pPr>
          </w:p>
          <w:p w:rsidR="003439DB" w:rsidRDefault="003439DB" w:rsidP="003439DB">
            <w:pPr>
              <w:rPr>
                <w:rFonts w:ascii="Corbel" w:hAnsi="Corbel"/>
                <w:color w:val="222222"/>
              </w:rPr>
            </w:pPr>
            <w:r>
              <w:rPr>
                <w:rFonts w:ascii="Corbel" w:hAnsi="Corbel"/>
                <w:color w:val="222222"/>
              </w:rPr>
              <w:t xml:space="preserve">Part 2: </w:t>
            </w:r>
            <w:proofErr w:type="gramStart"/>
            <w:r>
              <w:rPr>
                <w:rFonts w:ascii="Corbel" w:hAnsi="Corbel"/>
                <w:color w:val="222222"/>
              </w:rPr>
              <w:t>10 hour</w:t>
            </w:r>
            <w:proofErr w:type="gramEnd"/>
            <w:r>
              <w:rPr>
                <w:rFonts w:ascii="Corbel" w:hAnsi="Corbel"/>
                <w:color w:val="222222"/>
              </w:rPr>
              <w:t xml:space="preserve"> period of sustained focus work</w:t>
            </w:r>
          </w:p>
        </w:tc>
        <w:tc>
          <w:tcPr>
            <w:tcW w:w="4110" w:type="dxa"/>
            <w:gridSpan w:val="3"/>
          </w:tcPr>
          <w:p w:rsidR="003439DB" w:rsidRPr="00A15355" w:rsidRDefault="003439DB" w:rsidP="003439DB">
            <w:pPr>
              <w:rPr>
                <w:rFonts w:cs="Arial"/>
                <w:color w:val="222222"/>
              </w:rPr>
            </w:pPr>
            <w:r w:rsidRPr="00A15355">
              <w:rPr>
                <w:rFonts w:cs="Arial"/>
                <w:b/>
                <w:bCs/>
                <w:color w:val="222222"/>
              </w:rPr>
              <w:t>Unit 1</w:t>
            </w:r>
            <w:r w:rsidRPr="00A15355">
              <w:rPr>
                <w:rFonts w:cs="Arial"/>
                <w:color w:val="222222"/>
              </w:rPr>
              <w:t>: Portfolio</w:t>
            </w:r>
          </w:p>
          <w:p w:rsidR="003439DB" w:rsidRDefault="003439DB" w:rsidP="003439DB">
            <w:pPr>
              <w:rPr>
                <w:rFonts w:ascii="Helvetica" w:hAnsi="Helvetica" w:cs="Arial"/>
                <w:color w:val="222222"/>
              </w:rPr>
            </w:pPr>
            <w:r w:rsidRPr="00A15355">
              <w:rPr>
                <w:rFonts w:cs="Arial"/>
                <w:color w:val="222222"/>
              </w:rPr>
              <w:t>60% of qualification: 120 marks</w:t>
            </w:r>
            <w:r>
              <w:rPr>
                <w:rFonts w:ascii="Helvetica" w:hAnsi="Helvetica" w:cs="Arial"/>
                <w:color w:val="222222"/>
              </w:rPr>
              <w:t>  </w:t>
            </w:r>
          </w:p>
          <w:p w:rsidR="003439DB" w:rsidRDefault="003439DB" w:rsidP="003439DB">
            <w:pPr>
              <w:rPr>
                <w:rFonts w:ascii="Helvetica" w:hAnsi="Helvetica" w:cs="Arial"/>
                <w:color w:val="222222"/>
                <w:sz w:val="24"/>
                <w:szCs w:val="24"/>
              </w:rPr>
            </w:pPr>
            <w:r>
              <w:rPr>
                <w:rFonts w:ascii="Arial" w:hAnsi="Arial" w:cs="Arial"/>
                <w:color w:val="222222"/>
                <w:shd w:val="clear" w:color="auto" w:fill="FFFFFF"/>
              </w:rPr>
              <w:t>Students will work on different</w:t>
            </w:r>
            <w:r>
              <w:rPr>
                <w:rFonts w:ascii="Arial" w:hAnsi="Arial" w:cs="Arial"/>
                <w:color w:val="222222"/>
              </w:rPr>
              <w:br/>
            </w:r>
            <w:r>
              <w:rPr>
                <w:rFonts w:ascii="Arial" w:hAnsi="Arial" w:cs="Arial"/>
                <w:color w:val="222222"/>
                <w:shd w:val="clear" w:color="auto" w:fill="FFFFFF"/>
              </w:rPr>
              <w:t>projects to build their skills and</w:t>
            </w:r>
            <w:r>
              <w:rPr>
                <w:rFonts w:ascii="Arial" w:hAnsi="Arial" w:cs="Arial"/>
                <w:color w:val="222222"/>
              </w:rPr>
              <w:br/>
            </w:r>
            <w:r>
              <w:rPr>
                <w:rFonts w:ascii="Arial" w:hAnsi="Arial" w:cs="Arial"/>
                <w:color w:val="222222"/>
                <w:shd w:val="clear" w:color="auto" w:fill="FFFFFF"/>
              </w:rPr>
              <w:t>develop their knowledge and</w:t>
            </w:r>
            <w:r>
              <w:rPr>
                <w:rFonts w:ascii="Arial" w:hAnsi="Arial" w:cs="Arial"/>
                <w:color w:val="222222"/>
              </w:rPr>
              <w:br/>
            </w:r>
            <w:r>
              <w:rPr>
                <w:rFonts w:ascii="Arial" w:hAnsi="Arial" w:cs="Arial"/>
                <w:color w:val="222222"/>
                <w:shd w:val="clear" w:color="auto" w:fill="FFFFFF"/>
              </w:rPr>
              <w:t>understanding of artists,</w:t>
            </w:r>
            <w:r>
              <w:rPr>
                <w:rFonts w:ascii="Arial" w:hAnsi="Arial" w:cs="Arial"/>
                <w:color w:val="222222"/>
              </w:rPr>
              <w:br/>
            </w:r>
            <w:r>
              <w:rPr>
                <w:rFonts w:ascii="Arial" w:hAnsi="Arial" w:cs="Arial"/>
                <w:color w:val="222222"/>
                <w:shd w:val="clear" w:color="auto" w:fill="FFFFFF"/>
              </w:rPr>
              <w:t>designers, practical techniques and</w:t>
            </w:r>
            <w:r>
              <w:rPr>
                <w:rFonts w:ascii="Arial" w:hAnsi="Arial" w:cs="Arial"/>
                <w:color w:val="222222"/>
              </w:rPr>
              <w:br/>
            </w:r>
            <w:r>
              <w:rPr>
                <w:rFonts w:ascii="Arial" w:hAnsi="Arial" w:cs="Arial"/>
                <w:color w:val="222222"/>
                <w:shd w:val="clear" w:color="auto" w:fill="FFFFFF"/>
              </w:rPr>
              <w:t>construction methods. Students will</w:t>
            </w:r>
            <w:r>
              <w:rPr>
                <w:rFonts w:ascii="Arial" w:hAnsi="Arial" w:cs="Arial"/>
                <w:color w:val="222222"/>
              </w:rPr>
              <w:br/>
            </w:r>
            <w:r>
              <w:rPr>
                <w:rFonts w:ascii="Arial" w:hAnsi="Arial" w:cs="Arial"/>
                <w:color w:val="222222"/>
                <w:shd w:val="clear" w:color="auto" w:fill="FFFFFF"/>
              </w:rPr>
              <w:t>also learn to explain their ideas,</w:t>
            </w:r>
            <w:r>
              <w:rPr>
                <w:rFonts w:ascii="Arial" w:hAnsi="Arial" w:cs="Arial"/>
                <w:color w:val="222222"/>
              </w:rPr>
              <w:br/>
            </w:r>
            <w:proofErr w:type="spellStart"/>
            <w:r>
              <w:rPr>
                <w:rFonts w:ascii="Arial" w:hAnsi="Arial" w:cs="Arial"/>
                <w:color w:val="222222"/>
                <w:shd w:val="clear" w:color="auto" w:fill="FFFFFF"/>
              </w:rPr>
              <w:t>analyse</w:t>
            </w:r>
            <w:proofErr w:type="spellEnd"/>
            <w:r>
              <w:rPr>
                <w:rFonts w:ascii="Arial" w:hAnsi="Arial" w:cs="Arial"/>
                <w:color w:val="222222"/>
                <w:shd w:val="clear" w:color="auto" w:fill="FFFFFF"/>
              </w:rPr>
              <w:t>, and evaluate their decisions</w:t>
            </w:r>
            <w:r>
              <w:rPr>
                <w:rFonts w:ascii="Arial" w:hAnsi="Arial" w:cs="Arial"/>
                <w:color w:val="222222"/>
              </w:rPr>
              <w:br/>
            </w:r>
            <w:r>
              <w:rPr>
                <w:rFonts w:ascii="Arial" w:hAnsi="Arial" w:cs="Arial"/>
                <w:color w:val="222222"/>
                <w:shd w:val="clear" w:color="auto" w:fill="FFFFFF"/>
              </w:rPr>
              <w:t>throughout their projects.</w:t>
            </w:r>
          </w:p>
        </w:tc>
        <w:tc>
          <w:tcPr>
            <w:tcW w:w="4536" w:type="dxa"/>
          </w:tcPr>
          <w:p w:rsidR="003439DB" w:rsidRPr="00352869" w:rsidRDefault="003439DB" w:rsidP="009B7B19">
            <w:pPr>
              <w:pStyle w:val="ListParagraph"/>
              <w:numPr>
                <w:ilvl w:val="0"/>
                <w:numId w:val="12"/>
              </w:numPr>
              <w:spacing w:line="264" w:lineRule="auto"/>
              <w:rPr>
                <w:sz w:val="24"/>
                <w:szCs w:val="24"/>
              </w:rPr>
            </w:pPr>
            <w:r w:rsidRPr="00352869">
              <w:rPr>
                <w:sz w:val="24"/>
                <w:szCs w:val="24"/>
              </w:rPr>
              <w:t>Encourage your child to use the websites listed below:</w:t>
            </w:r>
          </w:p>
          <w:p w:rsidR="003439DB" w:rsidRPr="006818F4" w:rsidRDefault="00612FCA" w:rsidP="003439DB">
            <w:pPr>
              <w:pStyle w:val="ListParagraph"/>
              <w:numPr>
                <w:ilvl w:val="0"/>
                <w:numId w:val="1"/>
              </w:numPr>
              <w:spacing w:line="264" w:lineRule="auto"/>
            </w:pPr>
            <w:hyperlink r:id="rId58" w:tgtFrame="_blank" w:history="1">
              <w:r w:rsidR="003439DB" w:rsidRPr="006818F4">
                <w:rPr>
                  <w:rStyle w:val="Hyperlink"/>
                  <w:rFonts w:ascii="Helvetica" w:hAnsi="Helvetica"/>
                  <w:color w:val="1155CC"/>
                  <w:shd w:val="clear" w:color="auto" w:fill="FFFFFF"/>
                </w:rPr>
                <w:t>https://www.technologystudent.com/</w:t>
              </w:r>
            </w:hyperlink>
          </w:p>
          <w:p w:rsidR="003439DB" w:rsidRPr="006818F4" w:rsidRDefault="003439DB" w:rsidP="003439DB">
            <w:pPr>
              <w:pStyle w:val="ListParagraph"/>
              <w:numPr>
                <w:ilvl w:val="0"/>
                <w:numId w:val="1"/>
              </w:numPr>
              <w:spacing w:line="264" w:lineRule="auto"/>
            </w:pPr>
            <w:r w:rsidRPr="006818F4">
              <w:rPr>
                <w:color w:val="222222"/>
                <w:sz w:val="14"/>
                <w:szCs w:val="14"/>
                <w:shd w:val="clear" w:color="auto" w:fill="FFFF00"/>
              </w:rPr>
              <w:t> </w:t>
            </w:r>
            <w:hyperlink r:id="rId59" w:tgtFrame="_blank" w:history="1">
              <w:r w:rsidRPr="006818F4">
                <w:rPr>
                  <w:rStyle w:val="Hyperlink"/>
                  <w:rFonts w:ascii="Helvetica" w:hAnsi="Helvetica"/>
                  <w:color w:val="1155CC"/>
                  <w:shd w:val="clear" w:color="auto" w:fill="FFFFFF"/>
                </w:rPr>
                <w:t>https://www.bbc.co.uk/bitesize/subjects/zvg4d2p</w:t>
              </w:r>
            </w:hyperlink>
          </w:p>
          <w:p w:rsidR="003439DB" w:rsidRPr="006818F4" w:rsidRDefault="003439DB" w:rsidP="003439DB">
            <w:pPr>
              <w:pStyle w:val="ListParagraph"/>
              <w:numPr>
                <w:ilvl w:val="0"/>
                <w:numId w:val="1"/>
              </w:numPr>
              <w:spacing w:line="264" w:lineRule="auto"/>
            </w:pPr>
            <w:r w:rsidRPr="006818F4">
              <w:rPr>
                <w:color w:val="222222"/>
                <w:sz w:val="14"/>
                <w:szCs w:val="14"/>
                <w:shd w:val="clear" w:color="auto" w:fill="FFFF00"/>
              </w:rPr>
              <w:t> </w:t>
            </w:r>
            <w:hyperlink r:id="rId60" w:anchor="tab_overview" w:tgtFrame="_blank" w:history="1">
              <w:r w:rsidRPr="006818F4">
                <w:rPr>
                  <w:rStyle w:val="Hyperlink"/>
                  <w:rFonts w:ascii="Corbel" w:hAnsi="Corbel"/>
                  <w:color w:val="1155CC"/>
                </w:rPr>
                <w:t>https://www.wjec.co.uk/qualifications/art-and-design-gcse/#tab_overview</w:t>
              </w:r>
            </w:hyperlink>
          </w:p>
          <w:p w:rsidR="003439DB" w:rsidRPr="00352869" w:rsidRDefault="003439DB" w:rsidP="003439DB">
            <w:pPr>
              <w:pStyle w:val="ListParagraph"/>
              <w:numPr>
                <w:ilvl w:val="0"/>
                <w:numId w:val="1"/>
              </w:numPr>
              <w:spacing w:line="264" w:lineRule="auto"/>
            </w:pPr>
            <w:r w:rsidRPr="00352869">
              <w:rPr>
                <w:sz w:val="24"/>
                <w:szCs w:val="24"/>
              </w:rPr>
              <w:t>GCSE Revision Guides can be purchased in shops or online</w:t>
            </w:r>
            <w:r w:rsidRPr="00352869">
              <w:rPr>
                <w:sz w:val="24"/>
              </w:rPr>
              <w:t>.</w:t>
            </w:r>
          </w:p>
        </w:tc>
      </w:tr>
      <w:tr w:rsidR="003439DB" w:rsidRPr="007C3015" w:rsidTr="003439DB">
        <w:trPr>
          <w:trHeight w:val="324"/>
        </w:trPr>
        <w:tc>
          <w:tcPr>
            <w:tcW w:w="1544" w:type="dxa"/>
            <w:tcBorders>
              <w:top w:val="nil"/>
              <w:left w:val="nil"/>
              <w:bottom w:val="single" w:sz="4" w:space="0" w:color="auto"/>
              <w:right w:val="nil"/>
            </w:tcBorders>
            <w:shd w:val="clear" w:color="auto" w:fill="FFFFFF" w:themeFill="background1"/>
            <w:vAlign w:val="center"/>
          </w:tcPr>
          <w:p w:rsidR="003439DB" w:rsidRPr="006B7D41" w:rsidRDefault="003439DB" w:rsidP="003439DB">
            <w:pPr>
              <w:jc w:val="center"/>
              <w:rPr>
                <w:rFonts w:ascii="Consolas" w:hAnsi="Consolas" w:cs="Consolas"/>
                <w:b/>
                <w:sz w:val="24"/>
              </w:rPr>
            </w:pPr>
          </w:p>
        </w:tc>
        <w:tc>
          <w:tcPr>
            <w:tcW w:w="1150" w:type="dxa"/>
            <w:tcBorders>
              <w:top w:val="nil"/>
              <w:left w:val="nil"/>
              <w:bottom w:val="single" w:sz="4" w:space="0" w:color="auto"/>
              <w:right w:val="nil"/>
            </w:tcBorders>
            <w:shd w:val="clear" w:color="auto" w:fill="FFFFFF" w:themeFill="background1"/>
            <w:vAlign w:val="center"/>
          </w:tcPr>
          <w:p w:rsidR="003439DB" w:rsidRPr="006B7D41" w:rsidRDefault="003439DB" w:rsidP="003439DB">
            <w:pPr>
              <w:rPr>
                <w:rFonts w:ascii="Consolas" w:hAnsi="Consolas" w:cs="Consolas"/>
                <w:b/>
                <w:sz w:val="24"/>
              </w:rPr>
            </w:pPr>
          </w:p>
        </w:tc>
        <w:tc>
          <w:tcPr>
            <w:tcW w:w="7371" w:type="dxa"/>
            <w:gridSpan w:val="3"/>
            <w:tcBorders>
              <w:top w:val="nil"/>
              <w:left w:val="nil"/>
              <w:bottom w:val="single" w:sz="4" w:space="0" w:color="auto"/>
              <w:right w:val="nil"/>
            </w:tcBorders>
            <w:shd w:val="clear" w:color="auto" w:fill="FFFFFF" w:themeFill="background1"/>
            <w:vAlign w:val="center"/>
          </w:tcPr>
          <w:p w:rsidR="003439DB" w:rsidRPr="006B7D41" w:rsidRDefault="003439DB" w:rsidP="003439DB">
            <w:pPr>
              <w:jc w:val="center"/>
              <w:rPr>
                <w:rFonts w:ascii="Consolas" w:hAnsi="Consolas" w:cs="Consolas"/>
                <w:b/>
                <w:sz w:val="24"/>
              </w:rPr>
            </w:pPr>
          </w:p>
        </w:tc>
        <w:tc>
          <w:tcPr>
            <w:tcW w:w="5103" w:type="dxa"/>
            <w:gridSpan w:val="2"/>
            <w:tcBorders>
              <w:top w:val="nil"/>
              <w:left w:val="nil"/>
              <w:bottom w:val="single" w:sz="4" w:space="0" w:color="auto"/>
              <w:right w:val="nil"/>
            </w:tcBorders>
            <w:shd w:val="clear" w:color="auto" w:fill="FFFFFF" w:themeFill="background1"/>
            <w:vAlign w:val="center"/>
          </w:tcPr>
          <w:p w:rsidR="003439DB" w:rsidRPr="006B7D41" w:rsidRDefault="003439DB" w:rsidP="003439DB">
            <w:pPr>
              <w:jc w:val="center"/>
              <w:rPr>
                <w:rFonts w:ascii="Consolas" w:hAnsi="Consolas" w:cs="Consolas"/>
                <w:b/>
                <w:sz w:val="24"/>
              </w:rPr>
            </w:pPr>
          </w:p>
        </w:tc>
      </w:tr>
      <w:tr w:rsidR="003439DB" w:rsidRPr="00ED39C7" w:rsidTr="003439DB">
        <w:trPr>
          <w:trHeight w:val="324"/>
        </w:trPr>
        <w:tc>
          <w:tcPr>
            <w:tcW w:w="1544" w:type="dxa"/>
            <w:vMerge w:val="restart"/>
            <w:shd w:val="clear" w:color="auto" w:fill="E5E5E7" w:themeFill="accent5" w:themeFillTint="33"/>
            <w:vAlign w:val="center"/>
          </w:tcPr>
          <w:p w:rsidR="003439DB" w:rsidRPr="00ED39C7" w:rsidRDefault="003439DB" w:rsidP="003439DB">
            <w:pPr>
              <w:jc w:val="center"/>
              <w:rPr>
                <w:rFonts w:ascii="Consolas" w:hAnsi="Consolas" w:cs="Consolas"/>
                <w:b/>
                <w:sz w:val="24"/>
              </w:rPr>
            </w:pPr>
            <w:r w:rsidRPr="00ED39C7">
              <w:rPr>
                <w:rFonts w:ascii="Consolas" w:hAnsi="Consolas" w:cs="Consolas"/>
                <w:b/>
                <w:sz w:val="24"/>
              </w:rPr>
              <w:t>Subject</w:t>
            </w:r>
          </w:p>
        </w:tc>
        <w:tc>
          <w:tcPr>
            <w:tcW w:w="1150" w:type="dxa"/>
            <w:vMerge w:val="restart"/>
            <w:shd w:val="clear" w:color="auto" w:fill="E5E5E7" w:themeFill="accent5" w:themeFillTint="33"/>
            <w:vAlign w:val="center"/>
          </w:tcPr>
          <w:p w:rsidR="003439DB" w:rsidRPr="00ED39C7" w:rsidRDefault="003439DB" w:rsidP="003439DB">
            <w:pPr>
              <w:jc w:val="center"/>
              <w:rPr>
                <w:rFonts w:ascii="Consolas" w:hAnsi="Consolas" w:cs="Consolas"/>
                <w:b/>
                <w:sz w:val="24"/>
              </w:rPr>
            </w:pPr>
            <w:r w:rsidRPr="00ED39C7">
              <w:rPr>
                <w:rFonts w:ascii="Consolas" w:hAnsi="Consolas" w:cs="Consolas"/>
                <w:b/>
                <w:sz w:val="24"/>
              </w:rPr>
              <w:t>Exam Board</w:t>
            </w:r>
          </w:p>
        </w:tc>
        <w:tc>
          <w:tcPr>
            <w:tcW w:w="7938" w:type="dxa"/>
            <w:gridSpan w:val="4"/>
            <w:shd w:val="clear" w:color="auto" w:fill="E5E5E7" w:themeFill="accent5" w:themeFillTint="33"/>
            <w:vAlign w:val="center"/>
          </w:tcPr>
          <w:p w:rsidR="003439DB" w:rsidRPr="00ED39C7" w:rsidRDefault="003439DB" w:rsidP="003439DB">
            <w:pPr>
              <w:jc w:val="center"/>
              <w:rPr>
                <w:rFonts w:ascii="Consolas" w:hAnsi="Consolas" w:cs="Consolas"/>
                <w:b/>
                <w:sz w:val="24"/>
              </w:rPr>
            </w:pPr>
            <w:r w:rsidRPr="00ED39C7">
              <w:rPr>
                <w:rFonts w:ascii="Consolas" w:hAnsi="Consolas" w:cs="Consolas"/>
                <w:b/>
                <w:sz w:val="24"/>
              </w:rPr>
              <w:t>Structure and Method of Assessment</w:t>
            </w:r>
          </w:p>
        </w:tc>
        <w:tc>
          <w:tcPr>
            <w:tcW w:w="4536" w:type="dxa"/>
            <w:vMerge w:val="restart"/>
            <w:shd w:val="clear" w:color="auto" w:fill="E5E5E7" w:themeFill="accent5" w:themeFillTint="33"/>
            <w:vAlign w:val="center"/>
          </w:tcPr>
          <w:p w:rsidR="003439DB" w:rsidRPr="00ED39C7" w:rsidRDefault="003439DB" w:rsidP="003439DB">
            <w:pPr>
              <w:jc w:val="center"/>
              <w:rPr>
                <w:rFonts w:ascii="Consolas" w:hAnsi="Consolas" w:cs="Consolas"/>
                <w:b/>
                <w:sz w:val="24"/>
              </w:rPr>
            </w:pPr>
            <w:r w:rsidRPr="00ED39C7">
              <w:rPr>
                <w:rFonts w:ascii="Consolas" w:hAnsi="Consolas" w:cs="Consolas"/>
                <w:b/>
                <w:sz w:val="24"/>
              </w:rPr>
              <w:t>Notes/Useful Resources</w:t>
            </w:r>
          </w:p>
        </w:tc>
      </w:tr>
      <w:tr w:rsidR="003439DB" w:rsidRPr="00ED39C7" w:rsidTr="003439DB">
        <w:trPr>
          <w:trHeight w:val="648"/>
        </w:trPr>
        <w:tc>
          <w:tcPr>
            <w:tcW w:w="1544" w:type="dxa"/>
            <w:vMerge/>
            <w:shd w:val="clear" w:color="auto" w:fill="FDE0D0" w:themeFill="accent6" w:themeFillTint="33"/>
          </w:tcPr>
          <w:p w:rsidR="003439DB" w:rsidRPr="00ED39C7" w:rsidRDefault="003439DB" w:rsidP="003439DB">
            <w:pPr>
              <w:rPr>
                <w:rFonts w:ascii="Consolas" w:hAnsi="Consolas" w:cs="Consolas"/>
              </w:rPr>
            </w:pPr>
          </w:p>
        </w:tc>
        <w:tc>
          <w:tcPr>
            <w:tcW w:w="1150" w:type="dxa"/>
            <w:vMerge/>
            <w:shd w:val="clear" w:color="auto" w:fill="FDE0D0" w:themeFill="accent6" w:themeFillTint="33"/>
          </w:tcPr>
          <w:p w:rsidR="003439DB" w:rsidRPr="00ED39C7" w:rsidRDefault="003439DB" w:rsidP="003439DB">
            <w:pPr>
              <w:rPr>
                <w:rFonts w:ascii="Consolas" w:hAnsi="Consolas" w:cs="Consolas"/>
              </w:rPr>
            </w:pPr>
          </w:p>
        </w:tc>
        <w:tc>
          <w:tcPr>
            <w:tcW w:w="3828" w:type="dxa"/>
            <w:shd w:val="clear" w:color="auto" w:fill="FDE0D0" w:themeFill="accent6" w:themeFillTint="33"/>
            <w:vAlign w:val="center"/>
          </w:tcPr>
          <w:p w:rsidR="003439DB" w:rsidRPr="00ED39C7" w:rsidRDefault="003439DB" w:rsidP="003439DB">
            <w:pPr>
              <w:jc w:val="center"/>
              <w:rPr>
                <w:rFonts w:ascii="Consolas" w:hAnsi="Consolas" w:cs="Consolas"/>
                <w:b/>
                <w:sz w:val="24"/>
              </w:rPr>
            </w:pPr>
            <w:r w:rsidRPr="00ED39C7">
              <w:rPr>
                <w:rFonts w:ascii="Consolas" w:hAnsi="Consolas" w:cs="Consolas"/>
                <w:b/>
                <w:sz w:val="24"/>
              </w:rPr>
              <w:t>Examinations</w:t>
            </w:r>
          </w:p>
        </w:tc>
        <w:tc>
          <w:tcPr>
            <w:tcW w:w="4110" w:type="dxa"/>
            <w:gridSpan w:val="3"/>
            <w:shd w:val="clear" w:color="auto" w:fill="FDE0D0" w:themeFill="accent6" w:themeFillTint="33"/>
            <w:vAlign w:val="center"/>
          </w:tcPr>
          <w:p w:rsidR="003439DB" w:rsidRPr="00ED39C7" w:rsidRDefault="003439DB" w:rsidP="003439DB">
            <w:pPr>
              <w:jc w:val="center"/>
              <w:rPr>
                <w:rFonts w:ascii="Consolas" w:hAnsi="Consolas" w:cs="Consolas"/>
                <w:b/>
                <w:sz w:val="24"/>
              </w:rPr>
            </w:pPr>
            <w:r w:rsidRPr="00ED39C7">
              <w:rPr>
                <w:rFonts w:ascii="Consolas" w:hAnsi="Consolas" w:cs="Consolas"/>
                <w:b/>
                <w:sz w:val="24"/>
              </w:rPr>
              <w:t>Non-Examination Assessment (NEA)</w:t>
            </w:r>
          </w:p>
        </w:tc>
        <w:tc>
          <w:tcPr>
            <w:tcW w:w="4536" w:type="dxa"/>
            <w:vMerge/>
            <w:shd w:val="clear" w:color="auto" w:fill="FDE0D0" w:themeFill="accent6" w:themeFillTint="33"/>
          </w:tcPr>
          <w:p w:rsidR="003439DB" w:rsidRPr="00ED39C7" w:rsidRDefault="003439DB" w:rsidP="003439DB"/>
        </w:tc>
      </w:tr>
      <w:tr w:rsidR="003439DB" w:rsidRPr="00ED39C7" w:rsidTr="003439DB">
        <w:trPr>
          <w:trHeight w:val="648"/>
        </w:trPr>
        <w:tc>
          <w:tcPr>
            <w:tcW w:w="1544" w:type="dxa"/>
            <w:vAlign w:val="center"/>
          </w:tcPr>
          <w:p w:rsidR="003439DB" w:rsidRPr="00BA7AC8" w:rsidRDefault="003439DB" w:rsidP="003439DB">
            <w:pPr>
              <w:jc w:val="center"/>
              <w:rPr>
                <w:b/>
                <w:sz w:val="24"/>
                <w:szCs w:val="24"/>
              </w:rPr>
            </w:pPr>
            <w:r w:rsidRPr="00BA7AC8">
              <w:rPr>
                <w:b/>
                <w:sz w:val="24"/>
                <w:szCs w:val="24"/>
              </w:rPr>
              <w:t>RE</w:t>
            </w:r>
          </w:p>
        </w:tc>
        <w:tc>
          <w:tcPr>
            <w:tcW w:w="1150" w:type="dxa"/>
            <w:vAlign w:val="center"/>
          </w:tcPr>
          <w:p w:rsidR="003439DB" w:rsidRPr="00BA7AC8" w:rsidRDefault="003439DB" w:rsidP="003439DB">
            <w:pPr>
              <w:jc w:val="center"/>
              <w:rPr>
                <w:sz w:val="24"/>
                <w:szCs w:val="24"/>
              </w:rPr>
            </w:pPr>
            <w:r w:rsidRPr="00BA7AC8">
              <w:rPr>
                <w:sz w:val="24"/>
                <w:szCs w:val="24"/>
              </w:rPr>
              <w:t>AQA</w:t>
            </w:r>
          </w:p>
        </w:tc>
        <w:tc>
          <w:tcPr>
            <w:tcW w:w="3828" w:type="dxa"/>
          </w:tcPr>
          <w:p w:rsidR="003439DB" w:rsidRPr="00BA7AC8" w:rsidRDefault="003439DB" w:rsidP="003439DB">
            <w:pPr>
              <w:rPr>
                <w:sz w:val="24"/>
              </w:rPr>
            </w:pPr>
            <w:r w:rsidRPr="00BA7AC8">
              <w:rPr>
                <w:b/>
                <w:sz w:val="24"/>
              </w:rPr>
              <w:t xml:space="preserve">Paper 1: </w:t>
            </w:r>
            <w:r w:rsidRPr="00BA7AC8">
              <w:rPr>
                <w:sz w:val="24"/>
              </w:rPr>
              <w:t xml:space="preserve">The study of Religions: beliefs, teachings and practices </w:t>
            </w:r>
          </w:p>
          <w:p w:rsidR="003439DB" w:rsidRPr="00BA7AC8" w:rsidRDefault="003439DB" w:rsidP="009B7B19">
            <w:pPr>
              <w:pStyle w:val="ListParagraph"/>
              <w:numPr>
                <w:ilvl w:val="0"/>
                <w:numId w:val="13"/>
              </w:numPr>
              <w:spacing w:before="0"/>
              <w:rPr>
                <w:sz w:val="24"/>
              </w:rPr>
            </w:pPr>
            <w:r w:rsidRPr="00BA7AC8">
              <w:rPr>
                <w:sz w:val="24"/>
              </w:rPr>
              <w:t xml:space="preserve">96 Marks (plus </w:t>
            </w:r>
            <w:r>
              <w:rPr>
                <w:sz w:val="24"/>
              </w:rPr>
              <w:t>6</w:t>
            </w:r>
            <w:r w:rsidRPr="00BA7AC8">
              <w:rPr>
                <w:sz w:val="24"/>
              </w:rPr>
              <w:t xml:space="preserve"> for spelling punctuation and grammar)</w:t>
            </w:r>
          </w:p>
          <w:p w:rsidR="003439DB" w:rsidRPr="00BA7AC8" w:rsidRDefault="003439DB" w:rsidP="009B7B19">
            <w:pPr>
              <w:pStyle w:val="ListParagraph"/>
              <w:numPr>
                <w:ilvl w:val="0"/>
                <w:numId w:val="11"/>
              </w:numPr>
              <w:spacing w:before="0"/>
              <w:rPr>
                <w:sz w:val="24"/>
              </w:rPr>
            </w:pPr>
            <w:r w:rsidRPr="00BA7AC8">
              <w:rPr>
                <w:sz w:val="24"/>
              </w:rPr>
              <w:t xml:space="preserve">1 </w:t>
            </w:r>
            <w:proofErr w:type="spellStart"/>
            <w:r w:rsidRPr="00BA7AC8">
              <w:rPr>
                <w:sz w:val="24"/>
              </w:rPr>
              <w:t>hr</w:t>
            </w:r>
            <w:proofErr w:type="spellEnd"/>
            <w:r w:rsidRPr="00BA7AC8">
              <w:rPr>
                <w:sz w:val="24"/>
              </w:rPr>
              <w:t xml:space="preserve"> 45 minutes</w:t>
            </w:r>
          </w:p>
          <w:p w:rsidR="003439DB" w:rsidRPr="00BA7AC8" w:rsidRDefault="003439DB" w:rsidP="009B7B19">
            <w:pPr>
              <w:pStyle w:val="ListParagraph"/>
              <w:numPr>
                <w:ilvl w:val="0"/>
                <w:numId w:val="11"/>
              </w:numPr>
              <w:spacing w:before="0"/>
              <w:rPr>
                <w:sz w:val="24"/>
              </w:rPr>
            </w:pPr>
            <w:r w:rsidRPr="00BA7AC8">
              <w:rPr>
                <w:sz w:val="24"/>
              </w:rPr>
              <w:t>Worth 50% of GCSE</w:t>
            </w:r>
          </w:p>
          <w:p w:rsidR="003439DB" w:rsidRPr="00BA7AC8" w:rsidRDefault="003439DB" w:rsidP="003439DB">
            <w:pPr>
              <w:rPr>
                <w:sz w:val="24"/>
              </w:rPr>
            </w:pPr>
            <w:r w:rsidRPr="00BA7AC8">
              <w:rPr>
                <w:b/>
                <w:sz w:val="24"/>
              </w:rPr>
              <w:t>Paper 2: Thematic Study</w:t>
            </w:r>
          </w:p>
          <w:p w:rsidR="003439DB" w:rsidRPr="00BA7AC8" w:rsidRDefault="003439DB" w:rsidP="009B7B19">
            <w:pPr>
              <w:pStyle w:val="ListParagraph"/>
              <w:numPr>
                <w:ilvl w:val="0"/>
                <w:numId w:val="13"/>
              </w:numPr>
              <w:spacing w:before="0"/>
              <w:rPr>
                <w:sz w:val="24"/>
              </w:rPr>
            </w:pPr>
            <w:r w:rsidRPr="00BA7AC8">
              <w:rPr>
                <w:sz w:val="24"/>
              </w:rPr>
              <w:t xml:space="preserve">96 Marks (plus </w:t>
            </w:r>
            <w:r>
              <w:rPr>
                <w:sz w:val="24"/>
              </w:rPr>
              <w:t>3</w:t>
            </w:r>
            <w:r w:rsidRPr="00BA7AC8">
              <w:rPr>
                <w:sz w:val="24"/>
              </w:rPr>
              <w:t xml:space="preserve"> for spelling punctuation and grammar)</w:t>
            </w:r>
          </w:p>
          <w:p w:rsidR="003439DB" w:rsidRPr="00BA7AC8" w:rsidRDefault="003439DB" w:rsidP="009B7B19">
            <w:pPr>
              <w:pStyle w:val="ListParagraph"/>
              <w:numPr>
                <w:ilvl w:val="0"/>
                <w:numId w:val="11"/>
              </w:numPr>
              <w:spacing w:before="0"/>
              <w:rPr>
                <w:sz w:val="24"/>
              </w:rPr>
            </w:pPr>
            <w:r w:rsidRPr="00BA7AC8">
              <w:rPr>
                <w:sz w:val="24"/>
              </w:rPr>
              <w:t xml:space="preserve">1 </w:t>
            </w:r>
            <w:proofErr w:type="spellStart"/>
            <w:r w:rsidRPr="00BA7AC8">
              <w:rPr>
                <w:sz w:val="24"/>
              </w:rPr>
              <w:t>hr</w:t>
            </w:r>
            <w:proofErr w:type="spellEnd"/>
            <w:r w:rsidRPr="00BA7AC8">
              <w:rPr>
                <w:sz w:val="24"/>
              </w:rPr>
              <w:t xml:space="preserve"> 45 minutes</w:t>
            </w:r>
          </w:p>
          <w:p w:rsidR="003439DB" w:rsidRPr="00B53887" w:rsidRDefault="003439DB" w:rsidP="009B7B19">
            <w:pPr>
              <w:pStyle w:val="ListParagraph"/>
              <w:numPr>
                <w:ilvl w:val="0"/>
                <w:numId w:val="11"/>
              </w:numPr>
              <w:spacing w:before="0"/>
              <w:rPr>
                <w:sz w:val="24"/>
                <w:szCs w:val="24"/>
              </w:rPr>
            </w:pPr>
            <w:r w:rsidRPr="00BA7AC8">
              <w:rPr>
                <w:sz w:val="24"/>
              </w:rPr>
              <w:t>Worth 50% of GCSE</w:t>
            </w:r>
          </w:p>
          <w:p w:rsidR="003439DB" w:rsidRPr="00B53887" w:rsidRDefault="003439DB" w:rsidP="003439DB">
            <w:pPr>
              <w:spacing w:before="0"/>
              <w:rPr>
                <w:sz w:val="24"/>
                <w:szCs w:val="24"/>
              </w:rPr>
            </w:pPr>
          </w:p>
        </w:tc>
        <w:tc>
          <w:tcPr>
            <w:tcW w:w="4110" w:type="dxa"/>
            <w:gridSpan w:val="3"/>
          </w:tcPr>
          <w:p w:rsidR="003439DB" w:rsidRPr="00BA7AC8" w:rsidRDefault="003439DB" w:rsidP="003439DB">
            <w:pPr>
              <w:pStyle w:val="ListParagraph"/>
              <w:ind w:left="360"/>
              <w:jc w:val="center"/>
              <w:rPr>
                <w:sz w:val="24"/>
              </w:rPr>
            </w:pPr>
            <w:r w:rsidRPr="00BA7AC8">
              <w:rPr>
                <w:sz w:val="24"/>
              </w:rPr>
              <w:t>N/A</w:t>
            </w:r>
          </w:p>
          <w:p w:rsidR="003439DB" w:rsidRPr="00BA7AC8" w:rsidRDefault="003439DB" w:rsidP="003439DB">
            <w:pPr>
              <w:rPr>
                <w:sz w:val="24"/>
              </w:rPr>
            </w:pPr>
          </w:p>
          <w:p w:rsidR="003439DB" w:rsidRPr="00BA7AC8" w:rsidRDefault="003439DB" w:rsidP="003439DB">
            <w:pPr>
              <w:pStyle w:val="ListParagraph"/>
              <w:ind w:left="360"/>
              <w:rPr>
                <w:sz w:val="24"/>
                <w:szCs w:val="24"/>
              </w:rPr>
            </w:pPr>
          </w:p>
        </w:tc>
        <w:tc>
          <w:tcPr>
            <w:tcW w:w="4536" w:type="dxa"/>
          </w:tcPr>
          <w:p w:rsidR="003439DB" w:rsidRPr="00B53887" w:rsidRDefault="003439DB" w:rsidP="009B7B19">
            <w:pPr>
              <w:pStyle w:val="ListParagraph"/>
              <w:numPr>
                <w:ilvl w:val="0"/>
                <w:numId w:val="12"/>
              </w:numPr>
              <w:spacing w:line="264" w:lineRule="auto"/>
              <w:rPr>
                <w:sz w:val="24"/>
                <w:szCs w:val="24"/>
              </w:rPr>
            </w:pPr>
            <w:r w:rsidRPr="00BA7AC8">
              <w:rPr>
                <w:sz w:val="24"/>
                <w:szCs w:val="24"/>
              </w:rPr>
              <w:t>Encourage your child to use the websites listed below:</w:t>
            </w:r>
          </w:p>
          <w:p w:rsidR="003439DB" w:rsidRPr="0050457A" w:rsidRDefault="00612FCA" w:rsidP="003439DB">
            <w:pPr>
              <w:pStyle w:val="ListParagraph"/>
              <w:numPr>
                <w:ilvl w:val="0"/>
                <w:numId w:val="1"/>
              </w:numPr>
              <w:spacing w:line="264" w:lineRule="auto"/>
              <w:rPr>
                <w:sz w:val="24"/>
                <w:szCs w:val="24"/>
              </w:rPr>
            </w:pPr>
            <w:hyperlink r:id="rId61" w:tgtFrame="_blank" w:history="1">
              <w:r w:rsidR="003439DB" w:rsidRPr="0050457A">
                <w:rPr>
                  <w:rStyle w:val="Hyperlink"/>
                  <w:rFonts w:ascii="Arial" w:hAnsi="Arial" w:cs="Arial"/>
                  <w:color w:val="1155CC"/>
                </w:rPr>
                <w:t>https://www.youtube.com/results?search_query=bbc+teach+religious+studies</w:t>
              </w:r>
            </w:hyperlink>
          </w:p>
          <w:p w:rsidR="003439DB" w:rsidRPr="0050457A" w:rsidRDefault="00612FCA" w:rsidP="003439DB">
            <w:pPr>
              <w:pStyle w:val="ListParagraph"/>
              <w:numPr>
                <w:ilvl w:val="0"/>
                <w:numId w:val="1"/>
              </w:numPr>
              <w:spacing w:line="264" w:lineRule="auto"/>
              <w:rPr>
                <w:sz w:val="24"/>
                <w:szCs w:val="24"/>
              </w:rPr>
            </w:pPr>
            <w:hyperlink r:id="rId62" w:history="1">
              <w:r w:rsidR="003439DB" w:rsidRPr="002A685D">
                <w:rPr>
                  <w:rStyle w:val="Hyperlink"/>
                  <w:rFonts w:ascii="Arial" w:hAnsi="Arial" w:cs="Arial"/>
                </w:rPr>
                <w:t>https://www.bbc.co.uk/bitesize/subjects/zmyb4wx</w:t>
              </w:r>
            </w:hyperlink>
          </w:p>
          <w:p w:rsidR="003439DB" w:rsidRPr="0050457A" w:rsidRDefault="00612FCA" w:rsidP="003439DB">
            <w:pPr>
              <w:pStyle w:val="ListParagraph"/>
              <w:numPr>
                <w:ilvl w:val="0"/>
                <w:numId w:val="1"/>
              </w:numPr>
              <w:spacing w:line="264" w:lineRule="auto"/>
              <w:rPr>
                <w:sz w:val="24"/>
                <w:szCs w:val="24"/>
              </w:rPr>
            </w:pPr>
            <w:hyperlink r:id="rId63" w:history="1">
              <w:r w:rsidR="003439DB" w:rsidRPr="002A685D">
                <w:rPr>
                  <w:rStyle w:val="Hyperlink"/>
                  <w:rFonts w:ascii="Arial" w:hAnsi="Arial" w:cs="Arial"/>
                </w:rPr>
                <w:t>https://www.aqa.org.uk/subjects/religious-studies/gcse/religious-studies-a-8062</w:t>
              </w:r>
            </w:hyperlink>
          </w:p>
          <w:p w:rsidR="003439DB" w:rsidRPr="00E91841" w:rsidRDefault="003439DB" w:rsidP="003439DB">
            <w:pPr>
              <w:pStyle w:val="ListParagraph"/>
              <w:numPr>
                <w:ilvl w:val="0"/>
                <w:numId w:val="1"/>
              </w:numPr>
              <w:spacing w:line="264" w:lineRule="auto"/>
            </w:pPr>
            <w:r w:rsidRPr="00BA7AC8">
              <w:rPr>
                <w:sz w:val="24"/>
                <w:szCs w:val="24"/>
              </w:rPr>
              <w:t>Revision material will be given out in class</w:t>
            </w:r>
            <w:r>
              <w:rPr>
                <w:sz w:val="24"/>
                <w:szCs w:val="24"/>
              </w:rPr>
              <w:t>, and is available on Parent Pay</w:t>
            </w:r>
          </w:p>
          <w:p w:rsidR="003439DB" w:rsidRPr="00E91841" w:rsidRDefault="003439DB" w:rsidP="003439DB">
            <w:pPr>
              <w:pStyle w:val="ListParagraph"/>
              <w:numPr>
                <w:ilvl w:val="0"/>
                <w:numId w:val="1"/>
              </w:numPr>
              <w:spacing w:line="264" w:lineRule="auto"/>
              <w:rPr>
                <w:sz w:val="24"/>
              </w:rPr>
            </w:pPr>
            <w:proofErr w:type="spellStart"/>
            <w:r w:rsidRPr="00E91841">
              <w:rPr>
                <w:sz w:val="24"/>
              </w:rPr>
              <w:t>GCSEPod</w:t>
            </w:r>
            <w:proofErr w:type="spellEnd"/>
          </w:p>
          <w:p w:rsidR="003439DB" w:rsidRPr="00BA7AC8" w:rsidRDefault="003439DB" w:rsidP="003439DB">
            <w:pPr>
              <w:pStyle w:val="ListParagraph"/>
              <w:spacing w:line="264" w:lineRule="auto"/>
              <w:ind w:left="360"/>
              <w:rPr>
                <w:sz w:val="24"/>
              </w:rPr>
            </w:pPr>
          </w:p>
        </w:tc>
      </w:tr>
      <w:tr w:rsidR="003439DB" w:rsidRPr="004758DD" w:rsidTr="003439DB">
        <w:trPr>
          <w:trHeight w:val="324"/>
        </w:trPr>
        <w:tc>
          <w:tcPr>
            <w:tcW w:w="1544" w:type="dxa"/>
            <w:vMerge w:val="restart"/>
            <w:shd w:val="clear" w:color="auto" w:fill="E5E5E7" w:themeFill="accent5" w:themeFillTint="33"/>
            <w:vAlign w:val="center"/>
          </w:tcPr>
          <w:p w:rsidR="003439DB" w:rsidRPr="004758DD" w:rsidRDefault="003439DB" w:rsidP="003439DB">
            <w:pPr>
              <w:jc w:val="center"/>
              <w:rPr>
                <w:rFonts w:ascii="Consolas" w:hAnsi="Consolas" w:cs="Consolas"/>
                <w:b/>
                <w:sz w:val="24"/>
              </w:rPr>
            </w:pPr>
            <w:r w:rsidRPr="004758DD">
              <w:rPr>
                <w:rFonts w:ascii="Consolas" w:hAnsi="Consolas" w:cs="Consolas"/>
                <w:b/>
                <w:sz w:val="24"/>
              </w:rPr>
              <w:lastRenderedPageBreak/>
              <w:t>Subject</w:t>
            </w:r>
          </w:p>
        </w:tc>
        <w:tc>
          <w:tcPr>
            <w:tcW w:w="1150" w:type="dxa"/>
            <w:vMerge w:val="restart"/>
            <w:shd w:val="clear" w:color="auto" w:fill="E5E5E7" w:themeFill="accent5" w:themeFillTint="33"/>
            <w:vAlign w:val="center"/>
          </w:tcPr>
          <w:p w:rsidR="003439DB" w:rsidRPr="004758DD" w:rsidRDefault="003439DB" w:rsidP="003439DB">
            <w:pPr>
              <w:jc w:val="center"/>
              <w:rPr>
                <w:rFonts w:ascii="Consolas" w:hAnsi="Consolas" w:cs="Consolas"/>
                <w:b/>
                <w:sz w:val="24"/>
              </w:rPr>
            </w:pPr>
            <w:r w:rsidRPr="004758DD">
              <w:rPr>
                <w:rFonts w:ascii="Consolas" w:hAnsi="Consolas" w:cs="Consolas"/>
                <w:b/>
                <w:sz w:val="24"/>
              </w:rPr>
              <w:t>Exam Board</w:t>
            </w:r>
          </w:p>
        </w:tc>
        <w:tc>
          <w:tcPr>
            <w:tcW w:w="7938" w:type="dxa"/>
            <w:gridSpan w:val="4"/>
            <w:shd w:val="clear" w:color="auto" w:fill="E5E5E7" w:themeFill="accent5" w:themeFillTint="33"/>
            <w:vAlign w:val="center"/>
          </w:tcPr>
          <w:p w:rsidR="003439DB" w:rsidRPr="004758DD" w:rsidRDefault="003439DB" w:rsidP="003439DB">
            <w:pPr>
              <w:jc w:val="center"/>
              <w:rPr>
                <w:rFonts w:ascii="Consolas" w:hAnsi="Consolas" w:cs="Consolas"/>
                <w:b/>
                <w:sz w:val="24"/>
              </w:rPr>
            </w:pPr>
            <w:r w:rsidRPr="004758DD">
              <w:rPr>
                <w:rFonts w:ascii="Consolas" w:hAnsi="Consolas" w:cs="Consolas"/>
                <w:b/>
                <w:sz w:val="24"/>
              </w:rPr>
              <w:t>Structure and Method of Assessment</w:t>
            </w:r>
          </w:p>
        </w:tc>
        <w:tc>
          <w:tcPr>
            <w:tcW w:w="4536" w:type="dxa"/>
            <w:vMerge w:val="restart"/>
            <w:shd w:val="clear" w:color="auto" w:fill="E5E5E7" w:themeFill="accent5" w:themeFillTint="33"/>
            <w:vAlign w:val="center"/>
          </w:tcPr>
          <w:p w:rsidR="003439DB" w:rsidRPr="004758DD" w:rsidRDefault="003439DB" w:rsidP="003439DB">
            <w:pPr>
              <w:jc w:val="center"/>
              <w:rPr>
                <w:rFonts w:ascii="Consolas" w:hAnsi="Consolas" w:cs="Consolas"/>
                <w:b/>
                <w:sz w:val="24"/>
              </w:rPr>
            </w:pPr>
            <w:r w:rsidRPr="004758DD">
              <w:rPr>
                <w:rFonts w:ascii="Consolas" w:hAnsi="Consolas" w:cs="Consolas"/>
                <w:b/>
                <w:sz w:val="24"/>
              </w:rPr>
              <w:t>Notes/Useful Resources</w:t>
            </w:r>
          </w:p>
        </w:tc>
      </w:tr>
      <w:tr w:rsidR="003439DB" w:rsidRPr="004758DD" w:rsidTr="003439DB">
        <w:trPr>
          <w:trHeight w:val="648"/>
        </w:trPr>
        <w:tc>
          <w:tcPr>
            <w:tcW w:w="1544" w:type="dxa"/>
            <w:vMerge/>
            <w:shd w:val="clear" w:color="auto" w:fill="FDE0D0" w:themeFill="accent6" w:themeFillTint="33"/>
          </w:tcPr>
          <w:p w:rsidR="003439DB" w:rsidRPr="004758DD" w:rsidRDefault="003439DB" w:rsidP="003439DB">
            <w:pPr>
              <w:rPr>
                <w:rFonts w:ascii="Consolas" w:hAnsi="Consolas" w:cs="Consolas"/>
              </w:rPr>
            </w:pPr>
          </w:p>
        </w:tc>
        <w:tc>
          <w:tcPr>
            <w:tcW w:w="1150" w:type="dxa"/>
            <w:vMerge/>
            <w:shd w:val="clear" w:color="auto" w:fill="FDE0D0" w:themeFill="accent6" w:themeFillTint="33"/>
          </w:tcPr>
          <w:p w:rsidR="003439DB" w:rsidRPr="004758DD" w:rsidRDefault="003439DB" w:rsidP="003439DB">
            <w:pPr>
              <w:rPr>
                <w:rFonts w:ascii="Consolas" w:hAnsi="Consolas" w:cs="Consolas"/>
              </w:rPr>
            </w:pPr>
          </w:p>
        </w:tc>
        <w:tc>
          <w:tcPr>
            <w:tcW w:w="4253" w:type="dxa"/>
            <w:gridSpan w:val="2"/>
            <w:shd w:val="clear" w:color="auto" w:fill="FDE0D0" w:themeFill="accent6" w:themeFillTint="33"/>
            <w:vAlign w:val="center"/>
          </w:tcPr>
          <w:p w:rsidR="003439DB" w:rsidRPr="004758DD" w:rsidRDefault="003439DB" w:rsidP="003439DB">
            <w:pPr>
              <w:jc w:val="center"/>
              <w:rPr>
                <w:rFonts w:ascii="Consolas" w:hAnsi="Consolas" w:cs="Consolas"/>
                <w:b/>
                <w:sz w:val="24"/>
              </w:rPr>
            </w:pPr>
            <w:r w:rsidRPr="004758DD">
              <w:rPr>
                <w:rFonts w:ascii="Consolas" w:hAnsi="Consolas" w:cs="Consolas"/>
                <w:b/>
                <w:sz w:val="24"/>
              </w:rPr>
              <w:t>Examinations</w:t>
            </w:r>
          </w:p>
        </w:tc>
        <w:tc>
          <w:tcPr>
            <w:tcW w:w="3685" w:type="dxa"/>
            <w:gridSpan w:val="2"/>
            <w:shd w:val="clear" w:color="auto" w:fill="FDE0D0" w:themeFill="accent6" w:themeFillTint="33"/>
            <w:vAlign w:val="center"/>
          </w:tcPr>
          <w:p w:rsidR="003439DB" w:rsidRPr="004758DD" w:rsidRDefault="003439DB" w:rsidP="003439DB">
            <w:pPr>
              <w:jc w:val="center"/>
              <w:rPr>
                <w:rFonts w:ascii="Consolas" w:hAnsi="Consolas" w:cs="Consolas"/>
                <w:b/>
                <w:sz w:val="24"/>
              </w:rPr>
            </w:pPr>
            <w:r w:rsidRPr="004758DD">
              <w:rPr>
                <w:rFonts w:ascii="Consolas" w:hAnsi="Consolas" w:cs="Consolas"/>
                <w:b/>
                <w:sz w:val="24"/>
              </w:rPr>
              <w:t>Non-Examination Assessment (NEA)</w:t>
            </w:r>
          </w:p>
        </w:tc>
        <w:tc>
          <w:tcPr>
            <w:tcW w:w="4536" w:type="dxa"/>
            <w:vMerge/>
            <w:shd w:val="clear" w:color="auto" w:fill="FDE0D0" w:themeFill="accent6" w:themeFillTint="33"/>
          </w:tcPr>
          <w:p w:rsidR="003439DB" w:rsidRPr="004758DD" w:rsidRDefault="003439DB" w:rsidP="003439DB"/>
        </w:tc>
      </w:tr>
      <w:tr w:rsidR="003439DB" w:rsidRPr="004758DD" w:rsidTr="003439DB">
        <w:trPr>
          <w:trHeight w:val="648"/>
        </w:trPr>
        <w:tc>
          <w:tcPr>
            <w:tcW w:w="1544" w:type="dxa"/>
            <w:vAlign w:val="center"/>
          </w:tcPr>
          <w:p w:rsidR="003439DB" w:rsidRPr="004758DD" w:rsidRDefault="003439DB" w:rsidP="003439DB">
            <w:pPr>
              <w:jc w:val="center"/>
              <w:rPr>
                <w:b/>
                <w:sz w:val="24"/>
                <w:szCs w:val="24"/>
              </w:rPr>
            </w:pPr>
            <w:r>
              <w:rPr>
                <w:b/>
                <w:sz w:val="24"/>
                <w:szCs w:val="24"/>
              </w:rPr>
              <w:t>Sociology</w:t>
            </w:r>
          </w:p>
        </w:tc>
        <w:tc>
          <w:tcPr>
            <w:tcW w:w="1150" w:type="dxa"/>
          </w:tcPr>
          <w:p w:rsidR="003439DB" w:rsidRDefault="003439DB" w:rsidP="003439DB"/>
          <w:p w:rsidR="003439DB" w:rsidRDefault="003439DB" w:rsidP="003439DB"/>
          <w:p w:rsidR="003439DB" w:rsidRDefault="003439DB" w:rsidP="003439DB"/>
          <w:p w:rsidR="003439DB" w:rsidRDefault="003439DB" w:rsidP="003439DB"/>
          <w:p w:rsidR="003439DB" w:rsidRDefault="003439DB" w:rsidP="003439DB"/>
          <w:p w:rsidR="003439DB" w:rsidRDefault="003439DB" w:rsidP="003439DB"/>
          <w:p w:rsidR="003439DB" w:rsidRDefault="003439DB" w:rsidP="003439DB"/>
          <w:p w:rsidR="003439DB" w:rsidRDefault="003439DB" w:rsidP="003439DB"/>
          <w:p w:rsidR="003439DB" w:rsidRDefault="003439DB" w:rsidP="003439DB"/>
          <w:p w:rsidR="003439DB" w:rsidRDefault="003439DB" w:rsidP="003439DB"/>
          <w:p w:rsidR="003439DB" w:rsidRDefault="003439DB" w:rsidP="003439DB">
            <w:r>
              <w:t>EDUQAS</w:t>
            </w:r>
          </w:p>
        </w:tc>
        <w:tc>
          <w:tcPr>
            <w:tcW w:w="4253" w:type="dxa"/>
            <w:gridSpan w:val="2"/>
          </w:tcPr>
          <w:p w:rsidR="003439DB" w:rsidRPr="00483298" w:rsidRDefault="003439DB" w:rsidP="003439DB">
            <w:r>
              <w:t>100% Examination</w:t>
            </w:r>
          </w:p>
          <w:p w:rsidR="003439DB" w:rsidRPr="00483298" w:rsidRDefault="003439DB" w:rsidP="009B7B19">
            <w:pPr>
              <w:pStyle w:val="ListParagraph"/>
              <w:numPr>
                <w:ilvl w:val="0"/>
                <w:numId w:val="18"/>
              </w:numPr>
              <w:spacing w:before="0"/>
            </w:pPr>
            <w:r w:rsidRPr="00483298">
              <w:t xml:space="preserve">Each component will cover a mixture of short answer, structured questions and extended responses which are all compulsory. </w:t>
            </w:r>
          </w:p>
          <w:p w:rsidR="003439DB" w:rsidRPr="00483298" w:rsidRDefault="003439DB" w:rsidP="003439DB">
            <w:r w:rsidRPr="00483298">
              <w:t>Component 1: Understanding Social Processes</w:t>
            </w:r>
          </w:p>
          <w:p w:rsidR="003439DB" w:rsidRPr="00483298" w:rsidRDefault="003439DB" w:rsidP="003439DB">
            <w:r w:rsidRPr="00483298">
              <w:t>100 marks</w:t>
            </w:r>
          </w:p>
          <w:p w:rsidR="003439DB" w:rsidRPr="00483298" w:rsidRDefault="003439DB" w:rsidP="003439DB">
            <w:r w:rsidRPr="00483298">
              <w:t xml:space="preserve">1 hour 45 minutes </w:t>
            </w:r>
          </w:p>
          <w:p w:rsidR="003439DB" w:rsidRPr="00483298" w:rsidRDefault="003439DB" w:rsidP="003439DB">
            <w:r w:rsidRPr="00483298">
              <w:t>Topics:</w:t>
            </w:r>
          </w:p>
          <w:p w:rsidR="003439DB" w:rsidRPr="00483298" w:rsidRDefault="003439DB" w:rsidP="009B7B19">
            <w:pPr>
              <w:pStyle w:val="ListParagraph"/>
              <w:numPr>
                <w:ilvl w:val="0"/>
                <w:numId w:val="16"/>
              </w:numPr>
              <w:spacing w:before="0"/>
            </w:pPr>
            <w:r w:rsidRPr="00483298">
              <w:t>Key concepts and processes of cultural transmission</w:t>
            </w:r>
          </w:p>
          <w:p w:rsidR="003439DB" w:rsidRPr="00483298" w:rsidRDefault="003439DB" w:rsidP="009B7B19">
            <w:pPr>
              <w:pStyle w:val="ListParagraph"/>
              <w:numPr>
                <w:ilvl w:val="0"/>
                <w:numId w:val="16"/>
              </w:numPr>
              <w:spacing w:before="0"/>
            </w:pPr>
            <w:r w:rsidRPr="00483298">
              <w:t>Families</w:t>
            </w:r>
          </w:p>
          <w:p w:rsidR="003439DB" w:rsidRPr="00483298" w:rsidRDefault="003439DB" w:rsidP="009B7B19">
            <w:pPr>
              <w:pStyle w:val="ListParagraph"/>
              <w:numPr>
                <w:ilvl w:val="0"/>
                <w:numId w:val="16"/>
              </w:numPr>
              <w:spacing w:before="0"/>
            </w:pPr>
            <w:r w:rsidRPr="00483298">
              <w:t>Education</w:t>
            </w:r>
          </w:p>
          <w:p w:rsidR="003439DB" w:rsidRPr="00483298" w:rsidRDefault="003439DB" w:rsidP="009B7B19">
            <w:pPr>
              <w:pStyle w:val="ListParagraph"/>
              <w:numPr>
                <w:ilvl w:val="0"/>
                <w:numId w:val="16"/>
              </w:numPr>
              <w:spacing w:before="0"/>
            </w:pPr>
            <w:r w:rsidRPr="00483298">
              <w:t xml:space="preserve">Sociological research methods </w:t>
            </w:r>
          </w:p>
          <w:p w:rsidR="003439DB" w:rsidRPr="00483298" w:rsidRDefault="003439DB" w:rsidP="003439DB">
            <w:r w:rsidRPr="00483298">
              <w:t>Component 2:</w:t>
            </w:r>
          </w:p>
          <w:p w:rsidR="003439DB" w:rsidRPr="00483298" w:rsidRDefault="003439DB" w:rsidP="003439DB">
            <w:r w:rsidRPr="00483298">
              <w:t>Understanding Social structures</w:t>
            </w:r>
          </w:p>
          <w:p w:rsidR="003439DB" w:rsidRPr="00483298" w:rsidRDefault="003439DB" w:rsidP="003439DB">
            <w:r w:rsidRPr="00483298">
              <w:t xml:space="preserve">100 marks </w:t>
            </w:r>
          </w:p>
          <w:p w:rsidR="003439DB" w:rsidRPr="00483298" w:rsidRDefault="003439DB" w:rsidP="003439DB">
            <w:r w:rsidRPr="00483298">
              <w:t>1 hour 45 minutes</w:t>
            </w:r>
          </w:p>
          <w:p w:rsidR="003439DB" w:rsidRPr="00483298" w:rsidRDefault="003439DB" w:rsidP="009B7B19">
            <w:pPr>
              <w:pStyle w:val="ListParagraph"/>
              <w:numPr>
                <w:ilvl w:val="0"/>
                <w:numId w:val="17"/>
              </w:numPr>
              <w:spacing w:before="0"/>
            </w:pPr>
            <w:r w:rsidRPr="00483298">
              <w:t>Social differentiation and stratification</w:t>
            </w:r>
          </w:p>
          <w:p w:rsidR="003439DB" w:rsidRPr="00483298" w:rsidRDefault="003439DB" w:rsidP="009B7B19">
            <w:pPr>
              <w:pStyle w:val="ListParagraph"/>
              <w:numPr>
                <w:ilvl w:val="0"/>
                <w:numId w:val="17"/>
              </w:numPr>
              <w:spacing w:before="0"/>
            </w:pPr>
            <w:r w:rsidRPr="00483298">
              <w:t>Crime and deviance</w:t>
            </w:r>
          </w:p>
          <w:p w:rsidR="003439DB" w:rsidRPr="00483298" w:rsidRDefault="003439DB" w:rsidP="009B7B19">
            <w:pPr>
              <w:pStyle w:val="ListParagraph"/>
              <w:numPr>
                <w:ilvl w:val="0"/>
                <w:numId w:val="17"/>
              </w:numPr>
              <w:spacing w:before="0"/>
            </w:pPr>
            <w:r w:rsidRPr="00483298">
              <w:t>Applied methods of sociological enquiry</w:t>
            </w:r>
          </w:p>
          <w:p w:rsidR="003439DB" w:rsidRDefault="003439DB" w:rsidP="003439DB"/>
          <w:p w:rsidR="003439DB" w:rsidRPr="00483298" w:rsidRDefault="003439DB" w:rsidP="003439DB"/>
        </w:tc>
        <w:tc>
          <w:tcPr>
            <w:tcW w:w="3685" w:type="dxa"/>
            <w:gridSpan w:val="2"/>
          </w:tcPr>
          <w:p w:rsidR="003439DB" w:rsidRDefault="003439DB" w:rsidP="003439DB">
            <w:pPr>
              <w:spacing w:before="0"/>
            </w:pPr>
          </w:p>
        </w:tc>
        <w:tc>
          <w:tcPr>
            <w:tcW w:w="4536" w:type="dxa"/>
          </w:tcPr>
          <w:p w:rsidR="003439DB" w:rsidRDefault="003439DB" w:rsidP="003439DB">
            <w:r>
              <w:t>Please can you support your child by using/directing them towards:</w:t>
            </w:r>
          </w:p>
          <w:p w:rsidR="003439DB" w:rsidRDefault="003439DB" w:rsidP="009B7B19">
            <w:pPr>
              <w:pStyle w:val="ListParagraph"/>
              <w:numPr>
                <w:ilvl w:val="0"/>
                <w:numId w:val="19"/>
              </w:numPr>
              <w:spacing w:before="0"/>
            </w:pPr>
            <w:r>
              <w:t xml:space="preserve"> The booklets that have been handed out in class to test their knowledge of key terminology and sociologists.</w:t>
            </w:r>
          </w:p>
          <w:p w:rsidR="003439DB" w:rsidRDefault="003439DB" w:rsidP="009B7B19">
            <w:pPr>
              <w:pStyle w:val="ListParagraph"/>
              <w:numPr>
                <w:ilvl w:val="0"/>
                <w:numId w:val="19"/>
              </w:numPr>
              <w:spacing w:before="0"/>
            </w:pPr>
            <w:r>
              <w:t>Google Classroom</w:t>
            </w:r>
          </w:p>
          <w:p w:rsidR="003439DB" w:rsidRPr="00E91841" w:rsidRDefault="00612FCA" w:rsidP="009B7B19">
            <w:pPr>
              <w:pStyle w:val="ListParagraph"/>
              <w:numPr>
                <w:ilvl w:val="0"/>
                <w:numId w:val="19"/>
              </w:numPr>
              <w:spacing w:before="0"/>
              <w:rPr>
                <w:rStyle w:val="Hyperlink"/>
                <w:color w:val="auto"/>
                <w:u w:val="none"/>
              </w:rPr>
            </w:pPr>
            <w:hyperlink r:id="rId64" w:history="1">
              <w:r w:rsidR="003439DB">
                <w:rPr>
                  <w:rStyle w:val="Hyperlink"/>
                </w:rPr>
                <w:t>http://www.gojimo.com/gcse-sociology-revision/</w:t>
              </w:r>
            </w:hyperlink>
          </w:p>
          <w:p w:rsidR="003439DB" w:rsidRPr="00E91841" w:rsidRDefault="00612FCA" w:rsidP="009B7B19">
            <w:pPr>
              <w:pStyle w:val="ListParagraph"/>
              <w:numPr>
                <w:ilvl w:val="0"/>
                <w:numId w:val="19"/>
              </w:numPr>
              <w:spacing w:before="0"/>
              <w:rPr>
                <w:rStyle w:val="Hyperlink"/>
                <w:color w:val="auto"/>
                <w:u w:val="none"/>
              </w:rPr>
            </w:pPr>
            <w:hyperlink r:id="rId65" w:history="1">
              <w:r w:rsidR="003439DB" w:rsidRPr="00090800">
                <w:rPr>
                  <w:rStyle w:val="Hyperlink"/>
                </w:rPr>
                <w:t>https://quizlet.com/subject/eduqas-gcse-sociology/</w:t>
              </w:r>
            </w:hyperlink>
          </w:p>
          <w:p w:rsidR="003439DB" w:rsidRPr="00E91841" w:rsidRDefault="003439DB" w:rsidP="009B7B19">
            <w:pPr>
              <w:pStyle w:val="ListParagraph"/>
              <w:numPr>
                <w:ilvl w:val="0"/>
                <w:numId w:val="19"/>
              </w:numPr>
              <w:spacing w:before="0"/>
            </w:pPr>
            <w:proofErr w:type="spellStart"/>
            <w:r>
              <w:t>GCSEPod</w:t>
            </w:r>
            <w:proofErr w:type="spellEnd"/>
          </w:p>
        </w:tc>
      </w:tr>
    </w:tbl>
    <w:tbl>
      <w:tblPr>
        <w:tblW w:w="15165" w:type="dxa"/>
        <w:tblInd w:w="-318" w:type="dxa"/>
        <w:tblCellMar>
          <w:left w:w="0" w:type="dxa"/>
          <w:right w:w="0" w:type="dxa"/>
        </w:tblCellMar>
        <w:tblLook w:val="04A0" w:firstRow="1" w:lastRow="0" w:firstColumn="1" w:lastColumn="0" w:noHBand="0" w:noVBand="1"/>
      </w:tblPr>
      <w:tblGrid>
        <w:gridCol w:w="1544"/>
        <w:gridCol w:w="1150"/>
        <w:gridCol w:w="3543"/>
        <w:gridCol w:w="3826"/>
        <w:gridCol w:w="5102"/>
      </w:tblGrid>
      <w:tr w:rsidR="003439DB" w:rsidTr="003439DB">
        <w:trPr>
          <w:trHeight w:val="324"/>
        </w:trPr>
        <w:tc>
          <w:tcPr>
            <w:tcW w:w="1544" w:type="dxa"/>
            <w:vMerge w:val="restart"/>
            <w:tcBorders>
              <w:top w:val="single" w:sz="8" w:space="0" w:color="auto"/>
              <w:left w:val="single" w:sz="8" w:space="0" w:color="auto"/>
              <w:bottom w:val="single" w:sz="8" w:space="0" w:color="000000"/>
              <w:right w:val="single" w:sz="8" w:space="0" w:color="auto"/>
            </w:tcBorders>
            <w:shd w:val="clear" w:color="auto" w:fill="E5E5E7" w:themeFill="accent5" w:themeFillTint="33"/>
            <w:tcMar>
              <w:top w:w="0" w:type="dxa"/>
              <w:left w:w="108" w:type="dxa"/>
              <w:bottom w:w="0" w:type="dxa"/>
              <w:right w:w="108" w:type="dxa"/>
            </w:tcMar>
            <w:vAlign w:val="center"/>
            <w:hideMark/>
          </w:tcPr>
          <w:p w:rsidR="003439DB" w:rsidRDefault="003439DB" w:rsidP="003439DB">
            <w:pPr>
              <w:jc w:val="center"/>
              <w:rPr>
                <w:rFonts w:ascii="Consolas" w:eastAsiaTheme="minorHAnsi" w:hAnsi="Consolas" w:cs="Consolas"/>
                <w:b/>
                <w:bCs/>
                <w:sz w:val="24"/>
                <w:szCs w:val="24"/>
              </w:rPr>
            </w:pPr>
            <w:r>
              <w:rPr>
                <w:rFonts w:ascii="Consolas" w:hAnsi="Consolas" w:cs="Consolas"/>
                <w:b/>
                <w:bCs/>
                <w:sz w:val="24"/>
                <w:szCs w:val="24"/>
              </w:rPr>
              <w:lastRenderedPageBreak/>
              <w:t>Subject</w:t>
            </w:r>
          </w:p>
        </w:tc>
        <w:tc>
          <w:tcPr>
            <w:tcW w:w="1150" w:type="dxa"/>
            <w:vMerge w:val="restart"/>
            <w:tcBorders>
              <w:top w:val="single" w:sz="8" w:space="0" w:color="auto"/>
              <w:left w:val="nil"/>
              <w:bottom w:val="single" w:sz="8" w:space="0" w:color="000000"/>
              <w:right w:val="single" w:sz="8" w:space="0" w:color="auto"/>
            </w:tcBorders>
            <w:shd w:val="clear" w:color="auto" w:fill="E5E5E7" w:themeFill="accent5" w:themeFillTint="33"/>
            <w:tcMar>
              <w:top w:w="0" w:type="dxa"/>
              <w:left w:w="108" w:type="dxa"/>
              <w:bottom w:w="0" w:type="dxa"/>
              <w:right w:w="108" w:type="dxa"/>
            </w:tcMar>
            <w:vAlign w:val="center"/>
            <w:hideMark/>
          </w:tcPr>
          <w:p w:rsidR="003439DB" w:rsidRDefault="003439DB" w:rsidP="003439DB">
            <w:pPr>
              <w:jc w:val="center"/>
              <w:rPr>
                <w:rFonts w:ascii="Consolas" w:eastAsiaTheme="minorHAnsi" w:hAnsi="Consolas" w:cs="Consolas"/>
                <w:b/>
                <w:bCs/>
                <w:sz w:val="24"/>
                <w:szCs w:val="24"/>
              </w:rPr>
            </w:pPr>
            <w:r>
              <w:rPr>
                <w:rFonts w:ascii="Consolas" w:hAnsi="Consolas" w:cs="Consolas"/>
                <w:b/>
                <w:bCs/>
                <w:sz w:val="24"/>
                <w:szCs w:val="24"/>
              </w:rPr>
              <w:t>Exam Board</w:t>
            </w:r>
          </w:p>
        </w:tc>
        <w:tc>
          <w:tcPr>
            <w:tcW w:w="7369" w:type="dxa"/>
            <w:gridSpan w:val="2"/>
            <w:tcBorders>
              <w:top w:val="single" w:sz="8" w:space="0" w:color="auto"/>
              <w:left w:val="nil"/>
              <w:bottom w:val="single" w:sz="8" w:space="0" w:color="auto"/>
              <w:right w:val="single" w:sz="8" w:space="0" w:color="auto"/>
            </w:tcBorders>
            <w:shd w:val="clear" w:color="auto" w:fill="E5E5E7" w:themeFill="accent5" w:themeFillTint="33"/>
            <w:tcMar>
              <w:top w:w="0" w:type="dxa"/>
              <w:left w:w="108" w:type="dxa"/>
              <w:bottom w:w="0" w:type="dxa"/>
              <w:right w:w="108" w:type="dxa"/>
            </w:tcMar>
            <w:vAlign w:val="center"/>
            <w:hideMark/>
          </w:tcPr>
          <w:p w:rsidR="003439DB" w:rsidRDefault="003439DB" w:rsidP="003439DB">
            <w:pPr>
              <w:jc w:val="center"/>
              <w:rPr>
                <w:rFonts w:ascii="Consolas" w:eastAsiaTheme="minorHAnsi" w:hAnsi="Consolas" w:cs="Consolas"/>
                <w:b/>
                <w:bCs/>
                <w:sz w:val="24"/>
                <w:szCs w:val="24"/>
              </w:rPr>
            </w:pPr>
            <w:r>
              <w:rPr>
                <w:rFonts w:ascii="Consolas" w:hAnsi="Consolas" w:cs="Consolas"/>
                <w:b/>
                <w:bCs/>
                <w:sz w:val="24"/>
                <w:szCs w:val="24"/>
              </w:rPr>
              <w:t>Structure and Method of Assessment</w:t>
            </w:r>
          </w:p>
        </w:tc>
        <w:tc>
          <w:tcPr>
            <w:tcW w:w="5102" w:type="dxa"/>
            <w:vMerge w:val="restart"/>
            <w:tcBorders>
              <w:top w:val="single" w:sz="8" w:space="0" w:color="auto"/>
              <w:left w:val="nil"/>
              <w:bottom w:val="single" w:sz="8" w:space="0" w:color="000000"/>
              <w:right w:val="single" w:sz="8" w:space="0" w:color="auto"/>
            </w:tcBorders>
            <w:shd w:val="clear" w:color="auto" w:fill="E5E5E7" w:themeFill="accent5" w:themeFillTint="33"/>
            <w:tcMar>
              <w:top w:w="0" w:type="dxa"/>
              <w:left w:w="108" w:type="dxa"/>
              <w:bottom w:w="0" w:type="dxa"/>
              <w:right w:w="108" w:type="dxa"/>
            </w:tcMar>
            <w:vAlign w:val="center"/>
            <w:hideMark/>
          </w:tcPr>
          <w:p w:rsidR="003439DB" w:rsidRDefault="003439DB" w:rsidP="003439DB">
            <w:pPr>
              <w:jc w:val="center"/>
              <w:rPr>
                <w:rFonts w:ascii="Consolas" w:eastAsiaTheme="minorHAnsi" w:hAnsi="Consolas" w:cs="Consolas"/>
                <w:b/>
                <w:bCs/>
                <w:sz w:val="24"/>
                <w:szCs w:val="24"/>
              </w:rPr>
            </w:pPr>
            <w:r>
              <w:rPr>
                <w:rFonts w:ascii="Consolas" w:hAnsi="Consolas" w:cs="Consolas"/>
                <w:b/>
                <w:bCs/>
                <w:sz w:val="24"/>
                <w:szCs w:val="24"/>
              </w:rPr>
              <w:t>Notes/Useful Resources</w:t>
            </w:r>
          </w:p>
        </w:tc>
      </w:tr>
      <w:tr w:rsidR="003439DB" w:rsidTr="003439DB">
        <w:trPr>
          <w:trHeight w:val="648"/>
        </w:trPr>
        <w:tc>
          <w:tcPr>
            <w:tcW w:w="0" w:type="auto"/>
            <w:vMerge/>
            <w:tcBorders>
              <w:top w:val="single" w:sz="8" w:space="0" w:color="auto"/>
              <w:left w:val="single" w:sz="8" w:space="0" w:color="auto"/>
              <w:bottom w:val="single" w:sz="8" w:space="0" w:color="000000"/>
              <w:right w:val="single" w:sz="8" w:space="0" w:color="auto"/>
            </w:tcBorders>
            <w:shd w:val="clear" w:color="auto" w:fill="E5E5E7" w:themeFill="accent5" w:themeFillTint="33"/>
            <w:vAlign w:val="center"/>
            <w:hideMark/>
          </w:tcPr>
          <w:p w:rsidR="003439DB" w:rsidRDefault="003439DB" w:rsidP="003439DB">
            <w:pPr>
              <w:rPr>
                <w:rFonts w:ascii="Consolas" w:eastAsiaTheme="minorHAnsi" w:hAnsi="Consolas" w:cs="Consolas"/>
                <w:b/>
                <w:bCs/>
                <w:sz w:val="24"/>
                <w:szCs w:val="24"/>
              </w:rPr>
            </w:pPr>
          </w:p>
        </w:tc>
        <w:tc>
          <w:tcPr>
            <w:tcW w:w="0" w:type="auto"/>
            <w:vMerge/>
            <w:tcBorders>
              <w:top w:val="single" w:sz="8" w:space="0" w:color="auto"/>
              <w:left w:val="nil"/>
              <w:bottom w:val="single" w:sz="8" w:space="0" w:color="000000"/>
              <w:right w:val="single" w:sz="8" w:space="0" w:color="auto"/>
            </w:tcBorders>
            <w:shd w:val="clear" w:color="auto" w:fill="E5E5E7" w:themeFill="accent5" w:themeFillTint="33"/>
            <w:vAlign w:val="center"/>
            <w:hideMark/>
          </w:tcPr>
          <w:p w:rsidR="003439DB" w:rsidRDefault="003439DB" w:rsidP="003439DB">
            <w:pPr>
              <w:rPr>
                <w:rFonts w:ascii="Consolas" w:eastAsiaTheme="minorHAnsi" w:hAnsi="Consolas" w:cs="Consolas"/>
                <w:b/>
                <w:bCs/>
                <w:sz w:val="24"/>
                <w:szCs w:val="24"/>
              </w:rPr>
            </w:pPr>
          </w:p>
        </w:tc>
        <w:tc>
          <w:tcPr>
            <w:tcW w:w="3543" w:type="dxa"/>
            <w:tcBorders>
              <w:top w:val="nil"/>
              <w:left w:val="nil"/>
              <w:bottom w:val="single" w:sz="8" w:space="0" w:color="000000"/>
              <w:right w:val="single" w:sz="8" w:space="0" w:color="000000"/>
            </w:tcBorders>
            <w:shd w:val="clear" w:color="auto" w:fill="FDE9D9"/>
            <w:tcMar>
              <w:top w:w="0" w:type="dxa"/>
              <w:left w:w="108" w:type="dxa"/>
              <w:bottom w:w="0" w:type="dxa"/>
              <w:right w:w="108" w:type="dxa"/>
            </w:tcMar>
            <w:vAlign w:val="center"/>
            <w:hideMark/>
          </w:tcPr>
          <w:p w:rsidR="003439DB" w:rsidRDefault="003439DB" w:rsidP="003439DB">
            <w:pPr>
              <w:jc w:val="center"/>
              <w:rPr>
                <w:rFonts w:ascii="Consolas" w:eastAsiaTheme="minorHAnsi" w:hAnsi="Consolas" w:cs="Consolas"/>
                <w:b/>
                <w:bCs/>
                <w:sz w:val="24"/>
                <w:szCs w:val="24"/>
              </w:rPr>
            </w:pPr>
            <w:r>
              <w:rPr>
                <w:rFonts w:ascii="Consolas" w:hAnsi="Consolas" w:cs="Consolas"/>
                <w:b/>
                <w:bCs/>
                <w:sz w:val="24"/>
                <w:szCs w:val="24"/>
              </w:rPr>
              <w:t>Examinations</w:t>
            </w:r>
          </w:p>
        </w:tc>
        <w:tc>
          <w:tcPr>
            <w:tcW w:w="3826" w:type="dxa"/>
            <w:tcBorders>
              <w:top w:val="nil"/>
              <w:left w:val="nil"/>
              <w:bottom w:val="single" w:sz="8" w:space="0" w:color="000000"/>
              <w:right w:val="single" w:sz="8" w:space="0" w:color="000000"/>
            </w:tcBorders>
            <w:shd w:val="clear" w:color="auto" w:fill="FDE9D9"/>
            <w:tcMar>
              <w:top w:w="0" w:type="dxa"/>
              <w:left w:w="108" w:type="dxa"/>
              <w:bottom w:w="0" w:type="dxa"/>
              <w:right w:w="108" w:type="dxa"/>
            </w:tcMar>
            <w:vAlign w:val="center"/>
            <w:hideMark/>
          </w:tcPr>
          <w:p w:rsidR="003439DB" w:rsidRDefault="003439DB" w:rsidP="003439DB">
            <w:pPr>
              <w:jc w:val="center"/>
              <w:rPr>
                <w:rFonts w:ascii="Consolas" w:eastAsiaTheme="minorHAnsi" w:hAnsi="Consolas" w:cs="Consolas"/>
                <w:b/>
                <w:bCs/>
                <w:sz w:val="24"/>
                <w:szCs w:val="24"/>
              </w:rPr>
            </w:pPr>
            <w:r>
              <w:rPr>
                <w:rFonts w:ascii="Consolas" w:hAnsi="Consolas" w:cs="Consolas"/>
                <w:b/>
                <w:bCs/>
                <w:sz w:val="24"/>
                <w:szCs w:val="24"/>
              </w:rPr>
              <w:t>Non-Examination Assessment (NEA)</w:t>
            </w:r>
          </w:p>
        </w:tc>
        <w:tc>
          <w:tcPr>
            <w:tcW w:w="0" w:type="auto"/>
            <w:vMerge/>
            <w:tcBorders>
              <w:top w:val="single" w:sz="8" w:space="0" w:color="auto"/>
              <w:left w:val="nil"/>
              <w:bottom w:val="single" w:sz="8" w:space="0" w:color="000000"/>
              <w:right w:val="single" w:sz="8" w:space="0" w:color="auto"/>
            </w:tcBorders>
            <w:vAlign w:val="center"/>
            <w:hideMark/>
          </w:tcPr>
          <w:p w:rsidR="003439DB" w:rsidRDefault="003439DB" w:rsidP="003439DB">
            <w:pPr>
              <w:rPr>
                <w:rFonts w:ascii="Consolas" w:eastAsiaTheme="minorHAnsi" w:hAnsi="Consolas" w:cs="Consolas"/>
                <w:b/>
                <w:bCs/>
                <w:sz w:val="24"/>
                <w:szCs w:val="24"/>
              </w:rPr>
            </w:pPr>
          </w:p>
        </w:tc>
      </w:tr>
      <w:tr w:rsidR="003439DB" w:rsidTr="003439DB">
        <w:trPr>
          <w:trHeight w:val="648"/>
        </w:trPr>
        <w:tc>
          <w:tcPr>
            <w:tcW w:w="154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439DB" w:rsidRPr="00D64CD4" w:rsidRDefault="003439DB" w:rsidP="003439DB">
            <w:pPr>
              <w:jc w:val="center"/>
              <w:rPr>
                <w:rFonts w:ascii="Calibri" w:eastAsiaTheme="minorHAnsi" w:hAnsi="Calibri"/>
                <w:b/>
                <w:bCs/>
                <w:sz w:val="24"/>
                <w:szCs w:val="24"/>
                <w:highlight w:val="yellow"/>
              </w:rPr>
            </w:pPr>
            <w:r w:rsidRPr="00B70049">
              <w:rPr>
                <w:b/>
                <w:bCs/>
                <w:sz w:val="24"/>
                <w:szCs w:val="24"/>
              </w:rPr>
              <w:t>Textiles</w:t>
            </w:r>
          </w:p>
        </w:tc>
        <w:tc>
          <w:tcPr>
            <w:tcW w:w="11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439DB" w:rsidRDefault="003439DB" w:rsidP="003439DB">
            <w:pPr>
              <w:pStyle w:val="NormalWeb"/>
              <w:jc w:val="center"/>
            </w:pPr>
            <w:r>
              <w:rPr>
                <w:rFonts w:ascii="Corbel" w:hAnsi="Corbel"/>
                <w:color w:val="000000"/>
                <w:sz w:val="22"/>
                <w:szCs w:val="22"/>
              </w:rPr>
              <w:t>WJEC</w:t>
            </w:r>
          </w:p>
        </w:tc>
        <w:tc>
          <w:tcPr>
            <w:tcW w:w="3543" w:type="dxa"/>
            <w:tcBorders>
              <w:top w:val="nil"/>
              <w:left w:val="nil"/>
              <w:bottom w:val="single" w:sz="8" w:space="0" w:color="000000"/>
              <w:right w:val="single" w:sz="8" w:space="0" w:color="000000"/>
            </w:tcBorders>
            <w:tcMar>
              <w:top w:w="0" w:type="dxa"/>
              <w:left w:w="108" w:type="dxa"/>
              <w:bottom w:w="0" w:type="dxa"/>
              <w:right w:w="108" w:type="dxa"/>
            </w:tcMar>
          </w:tcPr>
          <w:p w:rsidR="003439DB" w:rsidRDefault="003439DB" w:rsidP="003439DB">
            <w:pPr>
              <w:pStyle w:val="NormalWeb"/>
              <w:spacing w:after="0" w:line="240" w:lineRule="auto"/>
              <w:textAlignment w:val="baseline"/>
              <w:rPr>
                <w:rFonts w:ascii="Corbel" w:hAnsi="Corbel"/>
                <w:color w:val="000000"/>
              </w:rPr>
            </w:pPr>
            <w:r>
              <w:rPr>
                <w:rFonts w:ascii="Corbel" w:hAnsi="Corbel"/>
                <w:b/>
                <w:bCs/>
                <w:color w:val="222222"/>
                <w:sz w:val="22"/>
                <w:szCs w:val="22"/>
              </w:rPr>
              <w:t>Unit 2</w:t>
            </w:r>
            <w:r>
              <w:rPr>
                <w:rFonts w:ascii="Corbel" w:hAnsi="Corbel"/>
                <w:color w:val="222222"/>
                <w:sz w:val="22"/>
                <w:szCs w:val="22"/>
              </w:rPr>
              <w:t>: Externally Set Assignment</w:t>
            </w:r>
          </w:p>
          <w:p w:rsidR="003439DB" w:rsidRDefault="003439DB" w:rsidP="009B7B19">
            <w:pPr>
              <w:pStyle w:val="NormalWeb"/>
              <w:numPr>
                <w:ilvl w:val="0"/>
                <w:numId w:val="28"/>
              </w:numPr>
              <w:spacing w:after="0" w:line="240" w:lineRule="auto"/>
              <w:ind w:left="360"/>
              <w:textAlignment w:val="baseline"/>
              <w:rPr>
                <w:rFonts w:ascii="Corbel" w:hAnsi="Corbel"/>
                <w:color w:val="000000"/>
              </w:rPr>
            </w:pPr>
            <w:r>
              <w:rPr>
                <w:rFonts w:ascii="Corbel" w:hAnsi="Corbel"/>
                <w:color w:val="222222"/>
                <w:sz w:val="22"/>
                <w:szCs w:val="22"/>
              </w:rPr>
              <w:t>40% of qualification: 80 marks</w:t>
            </w:r>
          </w:p>
          <w:p w:rsidR="003439DB" w:rsidRDefault="003439DB" w:rsidP="003439DB">
            <w:pPr>
              <w:pStyle w:val="NormalWeb"/>
              <w:spacing w:after="0" w:line="240" w:lineRule="auto"/>
              <w:textAlignment w:val="baseline"/>
              <w:rPr>
                <w:rFonts w:ascii="Corbel" w:hAnsi="Corbel"/>
                <w:color w:val="000000"/>
              </w:rPr>
            </w:pPr>
            <w:r>
              <w:rPr>
                <w:rFonts w:ascii="Corbel" w:hAnsi="Corbel"/>
                <w:color w:val="222222"/>
                <w:sz w:val="22"/>
                <w:szCs w:val="22"/>
              </w:rPr>
              <w:t>Part 1: Preparatory study period</w:t>
            </w:r>
          </w:p>
          <w:p w:rsidR="003439DB" w:rsidRDefault="003439DB" w:rsidP="003439DB">
            <w:pPr>
              <w:pStyle w:val="NormalWeb"/>
              <w:spacing w:after="0" w:line="240" w:lineRule="auto"/>
              <w:textAlignment w:val="baseline"/>
              <w:rPr>
                <w:rFonts w:ascii="Corbel" w:hAnsi="Corbel"/>
                <w:color w:val="000000"/>
              </w:rPr>
            </w:pPr>
            <w:r>
              <w:rPr>
                <w:rFonts w:ascii="Corbel" w:hAnsi="Corbel"/>
                <w:color w:val="222222"/>
                <w:sz w:val="22"/>
                <w:szCs w:val="22"/>
              </w:rPr>
              <w:t xml:space="preserve">Part 2: </w:t>
            </w:r>
            <w:proofErr w:type="gramStart"/>
            <w:r>
              <w:rPr>
                <w:rFonts w:ascii="Corbel" w:hAnsi="Corbel"/>
                <w:color w:val="222222"/>
                <w:sz w:val="22"/>
                <w:szCs w:val="22"/>
              </w:rPr>
              <w:t>10 hour</w:t>
            </w:r>
            <w:proofErr w:type="gramEnd"/>
            <w:r>
              <w:rPr>
                <w:rFonts w:ascii="Corbel" w:hAnsi="Corbel"/>
                <w:color w:val="222222"/>
                <w:sz w:val="22"/>
                <w:szCs w:val="22"/>
              </w:rPr>
              <w:t xml:space="preserve"> period of sustained focus work</w:t>
            </w:r>
          </w:p>
          <w:p w:rsidR="003439DB" w:rsidRDefault="003439DB" w:rsidP="003439DB">
            <w:pPr>
              <w:rPr>
                <w:rFonts w:ascii="Times New Roman" w:hAnsi="Times New Roman"/>
              </w:rPr>
            </w:pPr>
          </w:p>
          <w:p w:rsidR="003439DB" w:rsidRDefault="003439DB" w:rsidP="003439DB">
            <w:pPr>
              <w:pStyle w:val="NormalWeb"/>
              <w:spacing w:after="0"/>
            </w:pPr>
            <w:r>
              <w:rPr>
                <w:rFonts w:ascii="Corbel" w:hAnsi="Corbel"/>
                <w:color w:val="222222"/>
                <w:sz w:val="22"/>
                <w:szCs w:val="22"/>
              </w:rPr>
              <w:t>Students will work towards producing a final piece of textiles work within the set 10 hours framework </w:t>
            </w:r>
          </w:p>
          <w:p w:rsidR="003439DB" w:rsidRDefault="003439DB" w:rsidP="003439DB">
            <w:pPr>
              <w:spacing w:after="240"/>
            </w:pPr>
            <w:r>
              <w:br/>
            </w:r>
            <w:r>
              <w:br/>
            </w:r>
            <w:r>
              <w:br/>
            </w:r>
          </w:p>
        </w:tc>
        <w:tc>
          <w:tcPr>
            <w:tcW w:w="3826" w:type="dxa"/>
            <w:tcBorders>
              <w:top w:val="nil"/>
              <w:left w:val="nil"/>
              <w:bottom w:val="single" w:sz="8" w:space="0" w:color="000000"/>
              <w:right w:val="single" w:sz="8" w:space="0" w:color="000000"/>
            </w:tcBorders>
            <w:tcMar>
              <w:top w:w="0" w:type="dxa"/>
              <w:left w:w="108" w:type="dxa"/>
              <w:bottom w:w="0" w:type="dxa"/>
              <w:right w:w="108" w:type="dxa"/>
            </w:tcMar>
          </w:tcPr>
          <w:p w:rsidR="003439DB" w:rsidRPr="00E8004C" w:rsidRDefault="003439DB" w:rsidP="003439DB">
            <w:pPr>
              <w:pStyle w:val="NormalWeb"/>
              <w:rPr>
                <w:sz w:val="22"/>
              </w:rPr>
            </w:pPr>
            <w:r w:rsidRPr="00E8004C">
              <w:rPr>
                <w:rFonts w:ascii="Corbel" w:hAnsi="Corbel"/>
                <w:b/>
                <w:bCs/>
                <w:color w:val="000000"/>
                <w:sz w:val="22"/>
              </w:rPr>
              <w:t>Component 1:</w:t>
            </w:r>
            <w:r w:rsidRPr="00E8004C">
              <w:rPr>
                <w:rFonts w:ascii="Corbel" w:hAnsi="Corbel"/>
                <w:color w:val="000000"/>
                <w:sz w:val="22"/>
              </w:rPr>
              <w:t xml:space="preserve"> Personal Portfolio </w:t>
            </w:r>
          </w:p>
          <w:p w:rsidR="003439DB" w:rsidRPr="00E8004C" w:rsidRDefault="003439DB" w:rsidP="003439DB">
            <w:pPr>
              <w:pStyle w:val="NormalWeb"/>
              <w:rPr>
                <w:sz w:val="22"/>
              </w:rPr>
            </w:pPr>
            <w:r w:rsidRPr="00E8004C">
              <w:rPr>
                <w:rFonts w:ascii="Corbel" w:hAnsi="Corbel"/>
                <w:color w:val="000000"/>
                <w:sz w:val="22"/>
              </w:rPr>
              <w:t>Worth 60% of GCSE</w:t>
            </w:r>
          </w:p>
          <w:p w:rsidR="003439DB" w:rsidRPr="00E8004C" w:rsidRDefault="003439DB" w:rsidP="003439DB">
            <w:pPr>
              <w:pStyle w:val="NormalWeb"/>
              <w:rPr>
                <w:sz w:val="22"/>
              </w:rPr>
            </w:pPr>
            <w:r w:rsidRPr="00E8004C">
              <w:rPr>
                <w:rFonts w:ascii="Corbel" w:hAnsi="Corbel"/>
                <w:color w:val="000000"/>
                <w:sz w:val="22"/>
              </w:rPr>
              <w:t xml:space="preserve">Students will work on different projects to build their skills and develop their knowledge and understanding of artists, textiles designers, textiles techniques and construction methods. Students will also learn to explain their ideas, </w:t>
            </w:r>
            <w:proofErr w:type="spellStart"/>
            <w:r w:rsidRPr="00E8004C">
              <w:rPr>
                <w:rFonts w:ascii="Corbel" w:hAnsi="Corbel"/>
                <w:color w:val="000000"/>
                <w:sz w:val="22"/>
              </w:rPr>
              <w:t>analyse</w:t>
            </w:r>
            <w:proofErr w:type="spellEnd"/>
            <w:r w:rsidRPr="00E8004C">
              <w:rPr>
                <w:rFonts w:ascii="Corbel" w:hAnsi="Corbel"/>
                <w:color w:val="000000"/>
                <w:sz w:val="22"/>
              </w:rPr>
              <w:t>, and evaluate their decisions throughout their projects. </w:t>
            </w:r>
          </w:p>
          <w:p w:rsidR="003439DB" w:rsidRPr="00E8004C" w:rsidRDefault="003439DB" w:rsidP="003439DB">
            <w:pPr>
              <w:spacing w:after="240"/>
            </w:pPr>
          </w:p>
        </w:tc>
        <w:tc>
          <w:tcPr>
            <w:tcW w:w="5102" w:type="dxa"/>
            <w:tcBorders>
              <w:top w:val="nil"/>
              <w:left w:val="nil"/>
              <w:bottom w:val="single" w:sz="8" w:space="0" w:color="000000"/>
              <w:right w:val="single" w:sz="8" w:space="0" w:color="000000"/>
            </w:tcBorders>
            <w:tcMar>
              <w:top w:w="0" w:type="dxa"/>
              <w:left w:w="108" w:type="dxa"/>
              <w:bottom w:w="0" w:type="dxa"/>
              <w:right w:w="108" w:type="dxa"/>
            </w:tcMar>
          </w:tcPr>
          <w:p w:rsidR="003439DB" w:rsidRPr="00E8004C" w:rsidRDefault="003439DB" w:rsidP="009B7B19">
            <w:pPr>
              <w:pStyle w:val="NormalWeb"/>
              <w:numPr>
                <w:ilvl w:val="0"/>
                <w:numId w:val="29"/>
              </w:numPr>
              <w:spacing w:after="0" w:line="240" w:lineRule="auto"/>
              <w:ind w:left="360"/>
              <w:textAlignment w:val="baseline"/>
              <w:rPr>
                <w:rFonts w:ascii="Calibri" w:hAnsi="Calibri" w:cs="Calibri"/>
                <w:color w:val="000000"/>
                <w:sz w:val="22"/>
              </w:rPr>
            </w:pPr>
            <w:r w:rsidRPr="00E8004C">
              <w:rPr>
                <w:rFonts w:ascii="Corbel" w:hAnsi="Corbel" w:cs="Calibri"/>
                <w:color w:val="000000"/>
                <w:sz w:val="22"/>
              </w:rPr>
              <w:t>Useful websites: </w:t>
            </w:r>
          </w:p>
          <w:p w:rsidR="003439DB" w:rsidRPr="00E8004C" w:rsidRDefault="00612FCA" w:rsidP="009B7B19">
            <w:pPr>
              <w:pStyle w:val="NormalWeb"/>
              <w:numPr>
                <w:ilvl w:val="0"/>
                <w:numId w:val="29"/>
              </w:numPr>
              <w:spacing w:before="0" w:after="0" w:line="240" w:lineRule="auto"/>
              <w:ind w:left="360"/>
              <w:textAlignment w:val="baseline"/>
              <w:rPr>
                <w:rFonts w:ascii="Corbel" w:hAnsi="Corbel"/>
                <w:color w:val="000000"/>
                <w:sz w:val="22"/>
              </w:rPr>
            </w:pPr>
            <w:hyperlink r:id="rId66" w:history="1">
              <w:r w:rsidR="003439DB" w:rsidRPr="00E8004C">
                <w:rPr>
                  <w:rStyle w:val="Hyperlink"/>
                  <w:rFonts w:ascii="Corbel" w:hAnsi="Corbel"/>
                  <w:color w:val="005DBA"/>
                  <w:sz w:val="22"/>
                </w:rPr>
                <w:t>https://www.vam.ac.uk/</w:t>
              </w:r>
            </w:hyperlink>
          </w:p>
          <w:p w:rsidR="003439DB" w:rsidRPr="00E8004C" w:rsidRDefault="00612FCA" w:rsidP="009B7B19">
            <w:pPr>
              <w:pStyle w:val="NormalWeb"/>
              <w:numPr>
                <w:ilvl w:val="0"/>
                <w:numId w:val="29"/>
              </w:numPr>
              <w:spacing w:before="0" w:after="0" w:line="240" w:lineRule="auto"/>
              <w:ind w:left="360"/>
              <w:textAlignment w:val="baseline"/>
              <w:rPr>
                <w:rFonts w:ascii="Corbel" w:hAnsi="Corbel"/>
                <w:color w:val="000000"/>
                <w:sz w:val="22"/>
              </w:rPr>
            </w:pPr>
            <w:hyperlink r:id="rId67" w:history="1">
              <w:r w:rsidR="003439DB" w:rsidRPr="00E8004C">
                <w:rPr>
                  <w:rStyle w:val="Hyperlink"/>
                  <w:rFonts w:ascii="Corbel" w:hAnsi="Corbel"/>
                  <w:color w:val="005DBA"/>
                  <w:sz w:val="22"/>
                </w:rPr>
                <w:t>http://www.tate.org.uk/visit/tate-modern</w:t>
              </w:r>
            </w:hyperlink>
          </w:p>
          <w:p w:rsidR="003439DB" w:rsidRPr="00E8004C" w:rsidRDefault="00612FCA" w:rsidP="009B7B19">
            <w:pPr>
              <w:pStyle w:val="NormalWeb"/>
              <w:numPr>
                <w:ilvl w:val="0"/>
                <w:numId w:val="29"/>
              </w:numPr>
              <w:spacing w:before="0" w:after="0" w:line="240" w:lineRule="auto"/>
              <w:ind w:left="360"/>
              <w:textAlignment w:val="baseline"/>
              <w:rPr>
                <w:rFonts w:ascii="Corbel" w:hAnsi="Corbel"/>
                <w:color w:val="005DBA"/>
                <w:sz w:val="22"/>
                <w:szCs w:val="22"/>
                <w:u w:val="single"/>
              </w:rPr>
            </w:pPr>
            <w:hyperlink r:id="rId68" w:history="1">
              <w:r w:rsidR="003439DB" w:rsidRPr="00E8004C">
                <w:rPr>
                  <w:rStyle w:val="Hyperlink"/>
                  <w:rFonts w:ascii="Corbel" w:hAnsi="Corbel"/>
                  <w:color w:val="005DBA"/>
                  <w:sz w:val="22"/>
                </w:rPr>
                <w:t>http://www.vogue.com/fashion-shows</w:t>
              </w:r>
            </w:hyperlink>
          </w:p>
          <w:p w:rsidR="003439DB" w:rsidRPr="00E8004C" w:rsidRDefault="003439DB" w:rsidP="009B7B19">
            <w:pPr>
              <w:pStyle w:val="NormalWeb"/>
              <w:numPr>
                <w:ilvl w:val="0"/>
                <w:numId w:val="30"/>
              </w:numPr>
              <w:spacing w:before="0" w:after="0" w:line="240" w:lineRule="auto"/>
              <w:ind w:left="360"/>
              <w:textAlignment w:val="baseline"/>
              <w:rPr>
                <w:rFonts w:ascii="Corbel" w:hAnsi="Corbel"/>
                <w:color w:val="000000"/>
                <w:sz w:val="22"/>
              </w:rPr>
            </w:pPr>
            <w:r w:rsidRPr="00E8004C">
              <w:rPr>
                <w:rFonts w:ascii="Corbel" w:hAnsi="Corbel"/>
                <w:color w:val="000000"/>
                <w:sz w:val="22"/>
              </w:rPr>
              <w:t>Your child will have 3 project briefs set during year 10 with a mock exam at the end of the year. In the projects</w:t>
            </w:r>
            <w:r>
              <w:rPr>
                <w:rFonts w:ascii="Corbel" w:hAnsi="Corbel"/>
                <w:color w:val="000000"/>
                <w:sz w:val="22"/>
              </w:rPr>
              <w:t>,</w:t>
            </w:r>
            <w:r w:rsidRPr="00E8004C">
              <w:rPr>
                <w:rFonts w:ascii="Corbel" w:hAnsi="Corbel"/>
                <w:color w:val="000000"/>
                <w:sz w:val="22"/>
              </w:rPr>
              <w:t xml:space="preserve"> students will be set individual tasks and homework. </w:t>
            </w:r>
          </w:p>
          <w:p w:rsidR="003439DB" w:rsidRPr="00E8004C" w:rsidRDefault="003439DB" w:rsidP="009B7B19">
            <w:pPr>
              <w:pStyle w:val="NormalWeb"/>
              <w:numPr>
                <w:ilvl w:val="0"/>
                <w:numId w:val="30"/>
              </w:numPr>
              <w:spacing w:before="0" w:after="0" w:line="240" w:lineRule="auto"/>
              <w:ind w:left="360"/>
              <w:textAlignment w:val="baseline"/>
              <w:rPr>
                <w:rFonts w:ascii="Corbel" w:hAnsi="Corbel"/>
                <w:color w:val="000000"/>
                <w:sz w:val="22"/>
              </w:rPr>
            </w:pPr>
            <w:r w:rsidRPr="00E8004C">
              <w:rPr>
                <w:rFonts w:ascii="Corbel" w:hAnsi="Corbel"/>
                <w:color w:val="000000"/>
                <w:sz w:val="22"/>
              </w:rPr>
              <w:t>In year 11, there will be another project with a mock exam in the first term, followed by the exam criteria for the final project and exam.</w:t>
            </w:r>
          </w:p>
          <w:p w:rsidR="003439DB" w:rsidRPr="00E8004C" w:rsidRDefault="003439DB" w:rsidP="009B7B19">
            <w:pPr>
              <w:pStyle w:val="NormalWeb"/>
              <w:numPr>
                <w:ilvl w:val="0"/>
                <w:numId w:val="30"/>
              </w:numPr>
              <w:spacing w:before="0" w:after="0" w:line="240" w:lineRule="auto"/>
              <w:ind w:left="360"/>
              <w:textAlignment w:val="baseline"/>
              <w:rPr>
                <w:rFonts w:ascii="Corbel" w:hAnsi="Corbel"/>
                <w:color w:val="000000"/>
                <w:sz w:val="22"/>
              </w:rPr>
            </w:pPr>
            <w:r w:rsidRPr="00E8004C">
              <w:rPr>
                <w:rFonts w:ascii="Corbel" w:hAnsi="Corbel"/>
                <w:color w:val="000000"/>
                <w:sz w:val="22"/>
              </w:rPr>
              <w:t>Pupils will be expected to complete homework and attend Textile clubs after school.</w:t>
            </w:r>
          </w:p>
          <w:p w:rsidR="003439DB" w:rsidRPr="00E8004C" w:rsidRDefault="003439DB" w:rsidP="009B7B19">
            <w:pPr>
              <w:pStyle w:val="NormalWeb"/>
              <w:numPr>
                <w:ilvl w:val="0"/>
                <w:numId w:val="30"/>
              </w:numPr>
              <w:spacing w:before="0" w:after="0" w:line="240" w:lineRule="auto"/>
              <w:ind w:left="360"/>
              <w:textAlignment w:val="baseline"/>
              <w:rPr>
                <w:rFonts w:ascii="Corbel" w:hAnsi="Corbel"/>
                <w:color w:val="000000"/>
                <w:sz w:val="22"/>
              </w:rPr>
            </w:pPr>
            <w:r w:rsidRPr="00E8004C">
              <w:rPr>
                <w:rFonts w:ascii="Corbel" w:hAnsi="Corbel"/>
                <w:color w:val="000000"/>
                <w:sz w:val="22"/>
              </w:rPr>
              <w:t>The teachers will keep you updated on their progress and contact you with any concerns.</w:t>
            </w:r>
          </w:p>
          <w:p w:rsidR="003439DB" w:rsidRPr="00E8004C" w:rsidRDefault="003439DB" w:rsidP="009B7B19">
            <w:pPr>
              <w:pStyle w:val="NormalWeb"/>
              <w:numPr>
                <w:ilvl w:val="0"/>
                <w:numId w:val="31"/>
              </w:numPr>
              <w:spacing w:before="0" w:after="0" w:line="240" w:lineRule="auto"/>
              <w:ind w:left="360"/>
              <w:textAlignment w:val="baseline"/>
              <w:rPr>
                <w:rFonts w:ascii="Corbel" w:hAnsi="Corbel"/>
                <w:color w:val="000000"/>
                <w:sz w:val="22"/>
              </w:rPr>
            </w:pPr>
            <w:r w:rsidRPr="00E8004C">
              <w:rPr>
                <w:rFonts w:ascii="Corbel" w:hAnsi="Corbel"/>
                <w:color w:val="000000"/>
                <w:sz w:val="22"/>
              </w:rPr>
              <w:t>If you have a sewing machine at home, any practice you can give your child will help their overall progress on the course.</w:t>
            </w:r>
          </w:p>
          <w:p w:rsidR="003439DB" w:rsidRPr="00E8004C" w:rsidRDefault="003439DB" w:rsidP="009B7B19">
            <w:pPr>
              <w:pStyle w:val="NormalWeb"/>
              <w:numPr>
                <w:ilvl w:val="0"/>
                <w:numId w:val="31"/>
              </w:numPr>
              <w:spacing w:before="0" w:after="0" w:line="240" w:lineRule="auto"/>
              <w:ind w:left="360"/>
              <w:textAlignment w:val="baseline"/>
              <w:rPr>
                <w:rFonts w:ascii="Corbel" w:hAnsi="Corbel"/>
                <w:color w:val="000000"/>
                <w:sz w:val="22"/>
              </w:rPr>
            </w:pPr>
            <w:r w:rsidRPr="00E8004C">
              <w:rPr>
                <w:rFonts w:ascii="Corbel" w:hAnsi="Corbel"/>
                <w:color w:val="000000"/>
                <w:sz w:val="22"/>
              </w:rPr>
              <w:t>Homework is set in sketchbooks. Students are expected to keep them up to date in their own time.</w:t>
            </w:r>
          </w:p>
        </w:tc>
      </w:tr>
    </w:tbl>
    <w:p w:rsidR="003439DB" w:rsidRPr="00A50F07" w:rsidRDefault="003439DB" w:rsidP="003439DB">
      <w:pPr>
        <w:spacing w:line="240" w:lineRule="auto"/>
        <w:rPr>
          <w:sz w:val="24"/>
        </w:rPr>
      </w:pPr>
    </w:p>
    <w:p w:rsidR="001E4D96" w:rsidRDefault="001E4D96" w:rsidP="006B7D41">
      <w:pPr>
        <w:spacing w:line="240" w:lineRule="auto"/>
        <w:rPr>
          <w:sz w:val="24"/>
        </w:rPr>
      </w:pPr>
    </w:p>
    <w:p w:rsidR="005E602A" w:rsidRDefault="005E602A" w:rsidP="006B7D41">
      <w:pPr>
        <w:spacing w:line="240" w:lineRule="auto"/>
        <w:rPr>
          <w:sz w:val="24"/>
        </w:rPr>
      </w:pPr>
    </w:p>
    <w:p w:rsidR="005E602A" w:rsidRDefault="005E602A" w:rsidP="006B7D41">
      <w:pPr>
        <w:spacing w:line="240" w:lineRule="auto"/>
        <w:rPr>
          <w:sz w:val="24"/>
        </w:rPr>
      </w:pPr>
    </w:p>
    <w:p w:rsidR="001E4D96" w:rsidRPr="001E4D96" w:rsidRDefault="001E4D96" w:rsidP="001E4D96">
      <w:pPr>
        <w:spacing w:before="0" w:after="0" w:line="240" w:lineRule="auto"/>
        <w:ind w:left="-360" w:hanging="360"/>
        <w:jc w:val="center"/>
        <w:rPr>
          <w:rFonts w:ascii="Times New Roman" w:eastAsia="Times New Roman" w:hAnsi="Times New Roman" w:cs="Times New Roman"/>
          <w:sz w:val="24"/>
          <w:szCs w:val="24"/>
          <w:lang w:val="en-GB" w:eastAsia="en-GB"/>
        </w:rPr>
      </w:pPr>
      <w:r w:rsidRPr="001E4D96">
        <w:rPr>
          <w:rFonts w:ascii="Calibri" w:eastAsia="Times New Roman" w:hAnsi="Calibri" w:cs="Calibri"/>
          <w:b/>
          <w:bCs/>
          <w:color w:val="000000"/>
          <w:sz w:val="36"/>
          <w:szCs w:val="36"/>
          <w:lang w:val="en-GB" w:eastAsia="en-GB"/>
        </w:rPr>
        <w:lastRenderedPageBreak/>
        <w:t>Important Revision Links</w:t>
      </w:r>
    </w:p>
    <w:p w:rsidR="001E4D96" w:rsidRDefault="001E4D96" w:rsidP="002A7CDF">
      <w:pPr>
        <w:spacing w:before="0" w:after="0" w:line="240" w:lineRule="auto"/>
        <w:rPr>
          <w:rFonts w:ascii="Calibri" w:eastAsia="Times New Roman" w:hAnsi="Calibri" w:cs="Calibri"/>
          <w:color w:val="000000"/>
          <w:lang w:val="en-GB" w:eastAsia="en-GB"/>
        </w:rPr>
        <w:sectPr w:rsidR="001E4D96" w:rsidSect="00DE355E">
          <w:pgSz w:w="16838" w:h="11906" w:orient="landscape"/>
          <w:pgMar w:top="1134" w:right="1440" w:bottom="992" w:left="1440" w:header="709" w:footer="709" w:gutter="0"/>
          <w:cols w:space="708"/>
          <w:docGrid w:linePitch="360"/>
        </w:sectPr>
      </w:pPr>
    </w:p>
    <w:p w:rsidR="002A7CDF" w:rsidRDefault="002A7CDF" w:rsidP="002A7CDF">
      <w:pPr>
        <w:spacing w:before="0" w:after="0" w:line="240" w:lineRule="auto"/>
        <w:rPr>
          <w:rFonts w:eastAsia="Times New Roman" w:cstheme="minorHAnsi"/>
          <w:sz w:val="20"/>
          <w:szCs w:val="20"/>
        </w:rPr>
      </w:pPr>
      <w:r>
        <w:rPr>
          <w:rFonts w:eastAsia="Times New Roman" w:cstheme="minorHAnsi"/>
          <w:sz w:val="20"/>
          <w:szCs w:val="20"/>
        </w:rPr>
        <w:t xml:space="preserve">Past Papers for core subjects – </w:t>
      </w:r>
      <w:hyperlink r:id="rId69" w:history="1">
        <w:r>
          <w:rPr>
            <w:rStyle w:val="Hyperlink"/>
            <w:rFonts w:eastAsia="Times New Roman" w:cstheme="minorHAnsi"/>
            <w:sz w:val="20"/>
            <w:szCs w:val="20"/>
          </w:rPr>
          <w:t>www.physicsandmathstutor.com</w:t>
        </w:r>
      </w:hyperlink>
    </w:p>
    <w:p w:rsidR="002A7CDF" w:rsidRDefault="002A7CDF" w:rsidP="002A7CDF">
      <w:pPr>
        <w:spacing w:before="0" w:after="0" w:line="240" w:lineRule="auto"/>
        <w:rPr>
          <w:rFonts w:eastAsia="Times New Roman" w:cstheme="minorHAnsi"/>
          <w:sz w:val="20"/>
          <w:szCs w:val="20"/>
        </w:rPr>
      </w:pPr>
    </w:p>
    <w:p w:rsidR="002A7CDF" w:rsidRDefault="002A7CDF" w:rsidP="002A7CDF">
      <w:pPr>
        <w:spacing w:before="0" w:after="0" w:line="240" w:lineRule="auto"/>
        <w:rPr>
          <w:rFonts w:eastAsia="Times New Roman" w:cstheme="minorHAnsi"/>
          <w:sz w:val="20"/>
          <w:szCs w:val="20"/>
        </w:rPr>
      </w:pPr>
      <w:proofErr w:type="spellStart"/>
      <w:r>
        <w:rPr>
          <w:rFonts w:eastAsia="Times New Roman" w:cstheme="minorHAnsi"/>
          <w:sz w:val="20"/>
          <w:szCs w:val="20"/>
        </w:rPr>
        <w:t>GCSEPod</w:t>
      </w:r>
      <w:proofErr w:type="spellEnd"/>
      <w:r>
        <w:rPr>
          <w:rFonts w:eastAsia="Times New Roman" w:cstheme="minorHAnsi"/>
          <w:sz w:val="20"/>
          <w:szCs w:val="20"/>
        </w:rPr>
        <w:t xml:space="preserve"> (username and password available from your Form Tutor)</w:t>
      </w:r>
    </w:p>
    <w:p w:rsidR="002A7CDF" w:rsidRDefault="00612FCA" w:rsidP="002A7CDF">
      <w:pPr>
        <w:spacing w:before="0" w:after="0" w:line="240" w:lineRule="auto"/>
        <w:rPr>
          <w:rFonts w:eastAsia="Times New Roman" w:cstheme="minorHAnsi"/>
          <w:sz w:val="20"/>
          <w:szCs w:val="20"/>
        </w:rPr>
      </w:pPr>
      <w:hyperlink r:id="rId70" w:history="1">
        <w:r w:rsidR="002A7CDF">
          <w:rPr>
            <w:rStyle w:val="Hyperlink"/>
            <w:rFonts w:eastAsia="Times New Roman" w:cstheme="minorHAnsi"/>
            <w:sz w:val="20"/>
            <w:szCs w:val="20"/>
          </w:rPr>
          <w:t>https://members.gcsepod.com/login</w:t>
        </w:r>
      </w:hyperlink>
    </w:p>
    <w:p w:rsidR="002A7CDF" w:rsidRDefault="002A7CDF" w:rsidP="002A7CDF">
      <w:pPr>
        <w:spacing w:before="0" w:after="0" w:line="240" w:lineRule="auto"/>
        <w:rPr>
          <w:rFonts w:eastAsia="Times New Roman" w:cstheme="minorHAnsi"/>
          <w:sz w:val="20"/>
          <w:szCs w:val="20"/>
        </w:rPr>
      </w:pPr>
    </w:p>
    <w:p w:rsidR="002A7CDF" w:rsidRDefault="002A7CDF" w:rsidP="002A7CDF">
      <w:pPr>
        <w:spacing w:before="0" w:after="0" w:line="240" w:lineRule="auto"/>
        <w:rPr>
          <w:rFonts w:eastAsia="Times New Roman" w:cstheme="minorHAnsi"/>
          <w:sz w:val="20"/>
          <w:szCs w:val="20"/>
        </w:rPr>
      </w:pPr>
      <w:proofErr w:type="spellStart"/>
      <w:r>
        <w:rPr>
          <w:rFonts w:eastAsia="Times New Roman" w:cstheme="minorHAnsi"/>
          <w:sz w:val="20"/>
          <w:szCs w:val="20"/>
        </w:rPr>
        <w:t>PiXL</w:t>
      </w:r>
      <w:proofErr w:type="spellEnd"/>
      <w:r>
        <w:rPr>
          <w:rFonts w:eastAsia="Times New Roman" w:cstheme="minorHAnsi"/>
          <w:sz w:val="20"/>
          <w:szCs w:val="20"/>
        </w:rPr>
        <w:t xml:space="preserve"> APPS (passwords issued in </w:t>
      </w:r>
      <w:proofErr w:type="spellStart"/>
      <w:r>
        <w:rPr>
          <w:rFonts w:eastAsia="Times New Roman" w:cstheme="minorHAnsi"/>
          <w:sz w:val="20"/>
          <w:szCs w:val="20"/>
        </w:rPr>
        <w:t>Maths</w:t>
      </w:r>
      <w:proofErr w:type="spellEnd"/>
      <w:r>
        <w:rPr>
          <w:rFonts w:eastAsia="Times New Roman" w:cstheme="minorHAnsi"/>
          <w:sz w:val="20"/>
          <w:szCs w:val="20"/>
        </w:rPr>
        <w:t xml:space="preserve"> lessons)</w:t>
      </w:r>
      <w:r>
        <w:rPr>
          <w:rFonts w:eastAsia="Times New Roman" w:cstheme="minorHAnsi"/>
          <w:sz w:val="20"/>
          <w:szCs w:val="20"/>
        </w:rPr>
        <w:tab/>
      </w:r>
      <w:r>
        <w:rPr>
          <w:rFonts w:eastAsia="Times New Roman" w:cstheme="minorHAnsi"/>
          <w:sz w:val="20"/>
          <w:szCs w:val="20"/>
        </w:rPr>
        <w:tab/>
      </w:r>
      <w:r>
        <w:rPr>
          <w:rFonts w:eastAsia="Times New Roman" w:cstheme="minorHAnsi"/>
          <w:sz w:val="20"/>
          <w:szCs w:val="20"/>
        </w:rPr>
        <w:tab/>
      </w:r>
    </w:p>
    <w:p w:rsidR="002A7CDF" w:rsidRDefault="002A7CDF" w:rsidP="002A7CDF">
      <w:pPr>
        <w:spacing w:before="0" w:after="0" w:line="240" w:lineRule="auto"/>
        <w:rPr>
          <w:rFonts w:eastAsia="Times New Roman" w:cstheme="minorHAnsi"/>
          <w:sz w:val="20"/>
          <w:szCs w:val="20"/>
        </w:rPr>
      </w:pPr>
      <w:proofErr w:type="spellStart"/>
      <w:r>
        <w:rPr>
          <w:rFonts w:eastAsia="Times New Roman" w:cstheme="minorHAnsi"/>
          <w:sz w:val="20"/>
          <w:szCs w:val="20"/>
        </w:rPr>
        <w:t>Maths</w:t>
      </w:r>
      <w:proofErr w:type="spellEnd"/>
      <w:r>
        <w:rPr>
          <w:rFonts w:eastAsia="Times New Roman" w:cstheme="minorHAnsi"/>
          <w:sz w:val="20"/>
          <w:szCs w:val="20"/>
        </w:rPr>
        <w:tab/>
      </w:r>
      <w:r>
        <w:rPr>
          <w:rFonts w:eastAsia="Times New Roman" w:cstheme="minorHAnsi"/>
          <w:sz w:val="20"/>
          <w:szCs w:val="20"/>
        </w:rPr>
        <w:tab/>
      </w:r>
      <w:hyperlink r:id="rId71" w:history="1">
        <w:r>
          <w:rPr>
            <w:rStyle w:val="Hyperlink"/>
            <w:rFonts w:eastAsia="Times New Roman" w:cstheme="minorHAnsi"/>
            <w:sz w:val="20"/>
            <w:szCs w:val="20"/>
          </w:rPr>
          <w:t>https://mathsapp.pixl.org.uk</w:t>
        </w:r>
      </w:hyperlink>
      <w:r>
        <w:rPr>
          <w:rFonts w:eastAsia="Times New Roman" w:cstheme="minorHAnsi"/>
          <w:sz w:val="20"/>
          <w:szCs w:val="20"/>
        </w:rPr>
        <w:t xml:space="preserve"> and </w:t>
      </w:r>
      <w:hyperlink r:id="rId72" w:history="1">
        <w:r>
          <w:rPr>
            <w:rStyle w:val="Hyperlink"/>
            <w:rFonts w:eastAsia="Times New Roman" w:cstheme="minorHAnsi"/>
            <w:sz w:val="20"/>
            <w:szCs w:val="20"/>
          </w:rPr>
          <w:t>https://timestable.pixl.org.uk/</w:t>
        </w:r>
      </w:hyperlink>
      <w:r>
        <w:rPr>
          <w:rStyle w:val="Hyperlink"/>
          <w:rFonts w:eastAsia="Times New Roman" w:cstheme="minorHAnsi"/>
          <w:sz w:val="20"/>
          <w:szCs w:val="20"/>
        </w:rPr>
        <w:t xml:space="preserve"> for times tables</w:t>
      </w:r>
    </w:p>
    <w:p w:rsidR="002A7CDF" w:rsidRDefault="002A7CDF" w:rsidP="002A7CDF">
      <w:pPr>
        <w:spacing w:before="0" w:after="0" w:line="240" w:lineRule="auto"/>
        <w:rPr>
          <w:rFonts w:eastAsia="Times New Roman" w:cstheme="minorHAnsi"/>
          <w:sz w:val="20"/>
          <w:szCs w:val="20"/>
        </w:rPr>
      </w:pPr>
      <w:r>
        <w:rPr>
          <w:rFonts w:eastAsia="Times New Roman" w:cstheme="minorHAnsi"/>
          <w:sz w:val="20"/>
          <w:szCs w:val="20"/>
        </w:rPr>
        <w:t>English Lit</w:t>
      </w:r>
      <w:r>
        <w:rPr>
          <w:rFonts w:eastAsia="Times New Roman" w:cstheme="minorHAnsi"/>
          <w:sz w:val="20"/>
          <w:szCs w:val="20"/>
        </w:rPr>
        <w:tab/>
      </w:r>
      <w:hyperlink r:id="rId73" w:history="1">
        <w:r>
          <w:rPr>
            <w:rStyle w:val="Hyperlink"/>
            <w:rFonts w:eastAsia="Times New Roman" w:cstheme="minorHAnsi"/>
            <w:sz w:val="20"/>
            <w:szCs w:val="20"/>
          </w:rPr>
          <w:t>https://englishapp.pixl.org.uk/</w:t>
        </w:r>
      </w:hyperlink>
    </w:p>
    <w:p w:rsidR="002A7CDF" w:rsidRDefault="002A7CDF" w:rsidP="002A7CDF">
      <w:pPr>
        <w:spacing w:before="0" w:after="0" w:line="240" w:lineRule="auto"/>
        <w:rPr>
          <w:rFonts w:eastAsia="Times New Roman" w:cstheme="minorHAnsi"/>
          <w:sz w:val="20"/>
          <w:szCs w:val="20"/>
        </w:rPr>
      </w:pPr>
      <w:r>
        <w:rPr>
          <w:rFonts w:eastAsia="Times New Roman" w:cstheme="minorHAnsi"/>
          <w:sz w:val="20"/>
          <w:szCs w:val="20"/>
        </w:rPr>
        <w:t>Geography</w:t>
      </w:r>
      <w:r>
        <w:rPr>
          <w:rFonts w:eastAsia="Times New Roman" w:cstheme="minorHAnsi"/>
          <w:sz w:val="20"/>
          <w:szCs w:val="20"/>
        </w:rPr>
        <w:tab/>
      </w:r>
      <w:hyperlink r:id="rId74" w:history="1">
        <w:r>
          <w:rPr>
            <w:rStyle w:val="Hyperlink"/>
            <w:rFonts w:eastAsia="Times New Roman" w:cstheme="minorHAnsi"/>
            <w:sz w:val="20"/>
            <w:szCs w:val="20"/>
          </w:rPr>
          <w:t>https://geographyapp.pixl.org.uk/</w:t>
        </w:r>
      </w:hyperlink>
    </w:p>
    <w:p w:rsidR="002A7CDF" w:rsidRDefault="002A7CDF" w:rsidP="002A7CDF">
      <w:pPr>
        <w:spacing w:before="0" w:after="0" w:line="240" w:lineRule="auto"/>
        <w:rPr>
          <w:rStyle w:val="Hyperlink"/>
        </w:rPr>
      </w:pPr>
      <w:r>
        <w:rPr>
          <w:rFonts w:eastAsia="Times New Roman" w:cstheme="minorHAnsi"/>
          <w:sz w:val="20"/>
          <w:szCs w:val="20"/>
        </w:rPr>
        <w:t>History</w:t>
      </w:r>
      <w:r>
        <w:rPr>
          <w:rFonts w:eastAsia="Times New Roman" w:cstheme="minorHAnsi"/>
          <w:sz w:val="20"/>
          <w:szCs w:val="20"/>
        </w:rPr>
        <w:tab/>
      </w:r>
      <w:r>
        <w:rPr>
          <w:rFonts w:eastAsia="Times New Roman" w:cstheme="minorHAnsi"/>
          <w:sz w:val="20"/>
          <w:szCs w:val="20"/>
        </w:rPr>
        <w:tab/>
      </w:r>
      <w:hyperlink r:id="rId75" w:history="1">
        <w:r>
          <w:rPr>
            <w:rStyle w:val="Hyperlink"/>
            <w:rFonts w:eastAsia="Times New Roman" w:cstheme="minorHAnsi"/>
            <w:sz w:val="20"/>
            <w:szCs w:val="20"/>
          </w:rPr>
          <w:t>https://historyapp.pixl.org.uk/</w:t>
        </w:r>
      </w:hyperlink>
    </w:p>
    <w:p w:rsidR="002A7CDF" w:rsidRDefault="002A7CDF" w:rsidP="002A7CDF">
      <w:pPr>
        <w:spacing w:before="0" w:after="0" w:line="240" w:lineRule="auto"/>
      </w:pPr>
    </w:p>
    <w:p w:rsidR="002A7CDF" w:rsidRDefault="002A7CDF" w:rsidP="002A7CDF">
      <w:pPr>
        <w:spacing w:before="0" w:after="0" w:line="240" w:lineRule="auto"/>
        <w:rPr>
          <w:rFonts w:eastAsia="Times New Roman" w:cstheme="minorHAnsi"/>
          <w:sz w:val="20"/>
          <w:szCs w:val="20"/>
        </w:rPr>
      </w:pPr>
      <w:r>
        <w:rPr>
          <w:rFonts w:eastAsia="Times New Roman" w:cstheme="minorHAnsi"/>
          <w:sz w:val="20"/>
          <w:szCs w:val="20"/>
        </w:rPr>
        <w:t>English</w:t>
      </w:r>
    </w:p>
    <w:p w:rsidR="002A7CDF" w:rsidRDefault="00612FCA" w:rsidP="002A7CDF">
      <w:pPr>
        <w:pStyle w:val="NormalWeb"/>
        <w:spacing w:before="0" w:after="0" w:line="240" w:lineRule="auto"/>
        <w:textAlignment w:val="baseline"/>
        <w:rPr>
          <w:rFonts w:asciiTheme="minorHAnsi" w:hAnsiTheme="minorHAnsi" w:cstheme="minorHAnsi"/>
          <w:color w:val="222222"/>
          <w:sz w:val="20"/>
          <w:szCs w:val="20"/>
        </w:rPr>
      </w:pPr>
      <w:hyperlink r:id="rId76" w:tgtFrame="_blank" w:history="1">
        <w:proofErr w:type="spellStart"/>
        <w:r w:rsidR="002A7CDF">
          <w:rPr>
            <w:rStyle w:val="Hyperlink"/>
            <w:rFonts w:asciiTheme="minorHAnsi" w:hAnsiTheme="minorHAnsi" w:cstheme="minorHAnsi"/>
            <w:color w:val="1155CC"/>
            <w:sz w:val="20"/>
            <w:szCs w:val="20"/>
          </w:rPr>
          <w:t>Mr</w:t>
        </w:r>
        <w:proofErr w:type="spellEnd"/>
        <w:r w:rsidR="002A7CDF">
          <w:rPr>
            <w:rStyle w:val="Hyperlink"/>
            <w:rFonts w:asciiTheme="minorHAnsi" w:hAnsiTheme="minorHAnsi" w:cstheme="minorHAnsi"/>
            <w:color w:val="1155CC"/>
            <w:sz w:val="20"/>
            <w:szCs w:val="20"/>
          </w:rPr>
          <w:t xml:space="preserve"> </w:t>
        </w:r>
        <w:proofErr w:type="spellStart"/>
        <w:r w:rsidR="002A7CDF">
          <w:rPr>
            <w:rStyle w:val="Hyperlink"/>
            <w:rFonts w:asciiTheme="minorHAnsi" w:hAnsiTheme="minorHAnsi" w:cstheme="minorHAnsi"/>
            <w:color w:val="1155CC"/>
            <w:sz w:val="20"/>
            <w:szCs w:val="20"/>
          </w:rPr>
          <w:t>Bruff</w:t>
        </w:r>
        <w:proofErr w:type="spellEnd"/>
        <w:r w:rsidR="002A7CDF">
          <w:rPr>
            <w:rStyle w:val="Hyperlink"/>
            <w:rFonts w:asciiTheme="minorHAnsi" w:hAnsiTheme="minorHAnsi" w:cstheme="minorHAnsi"/>
            <w:color w:val="1155CC"/>
            <w:sz w:val="20"/>
            <w:szCs w:val="20"/>
          </w:rPr>
          <w:t xml:space="preserve"> - YouTube</w:t>
        </w:r>
      </w:hyperlink>
    </w:p>
    <w:p w:rsidR="002A7CDF" w:rsidRDefault="00612FCA" w:rsidP="002A7CDF">
      <w:pPr>
        <w:pStyle w:val="NormalWeb"/>
        <w:spacing w:before="0" w:after="0" w:line="240" w:lineRule="auto"/>
        <w:textAlignment w:val="baseline"/>
        <w:rPr>
          <w:rFonts w:asciiTheme="minorHAnsi" w:hAnsiTheme="minorHAnsi" w:cstheme="minorHAnsi"/>
          <w:color w:val="222222"/>
          <w:sz w:val="20"/>
          <w:szCs w:val="20"/>
        </w:rPr>
      </w:pPr>
      <w:hyperlink r:id="rId77" w:tgtFrame="_blank" w:history="1">
        <w:r w:rsidR="002A7CDF">
          <w:rPr>
            <w:rStyle w:val="Hyperlink"/>
            <w:rFonts w:asciiTheme="minorHAnsi" w:hAnsiTheme="minorHAnsi" w:cstheme="minorHAnsi"/>
            <w:color w:val="1155CC"/>
            <w:sz w:val="20"/>
            <w:szCs w:val="20"/>
          </w:rPr>
          <w:t>Free Homework &amp; Revision for A Level, GCSE, KS3 &amp; KS2 (senecalearning.com)</w:t>
        </w:r>
      </w:hyperlink>
    </w:p>
    <w:p w:rsidR="002A7CDF" w:rsidRDefault="002A7CDF" w:rsidP="002A7CDF">
      <w:pPr>
        <w:spacing w:before="0" w:after="0" w:line="240" w:lineRule="auto"/>
        <w:rPr>
          <w:rFonts w:eastAsia="Times New Roman" w:cstheme="minorHAnsi"/>
          <w:sz w:val="20"/>
          <w:szCs w:val="20"/>
        </w:rPr>
      </w:pPr>
    </w:p>
    <w:p w:rsidR="002A7CDF" w:rsidRDefault="002A7CDF" w:rsidP="002A7CDF">
      <w:pPr>
        <w:spacing w:before="0" w:after="0" w:line="240" w:lineRule="auto"/>
        <w:rPr>
          <w:rFonts w:eastAsia="Times New Roman" w:cstheme="minorHAnsi"/>
          <w:sz w:val="20"/>
          <w:szCs w:val="20"/>
        </w:rPr>
      </w:pPr>
      <w:proofErr w:type="spellStart"/>
      <w:r>
        <w:rPr>
          <w:rFonts w:eastAsia="Times New Roman" w:cstheme="minorHAnsi"/>
          <w:sz w:val="20"/>
          <w:szCs w:val="20"/>
        </w:rPr>
        <w:t>Maths</w:t>
      </w:r>
      <w:proofErr w:type="spellEnd"/>
      <w:r>
        <w:rPr>
          <w:rFonts w:eastAsia="Times New Roman" w:cstheme="minorHAnsi"/>
          <w:sz w:val="20"/>
          <w:szCs w:val="20"/>
        </w:rPr>
        <w:t xml:space="preserve"> (see </w:t>
      </w:r>
      <w:proofErr w:type="spellStart"/>
      <w:r>
        <w:rPr>
          <w:rFonts w:eastAsia="Times New Roman" w:cstheme="minorHAnsi"/>
          <w:sz w:val="20"/>
          <w:szCs w:val="20"/>
        </w:rPr>
        <w:t>Maths</w:t>
      </w:r>
      <w:proofErr w:type="spellEnd"/>
      <w:r>
        <w:rPr>
          <w:rFonts w:eastAsia="Times New Roman" w:cstheme="minorHAnsi"/>
          <w:sz w:val="20"/>
          <w:szCs w:val="20"/>
        </w:rPr>
        <w:t xml:space="preserve"> teacher for more details)</w:t>
      </w:r>
    </w:p>
    <w:p w:rsidR="002A7CDF" w:rsidRDefault="002A7CDF" w:rsidP="002A7CDF">
      <w:pPr>
        <w:spacing w:before="0" w:after="0" w:line="240" w:lineRule="auto"/>
        <w:rPr>
          <w:rFonts w:eastAsia="Times New Roman" w:cstheme="minorHAnsi"/>
          <w:sz w:val="20"/>
          <w:szCs w:val="20"/>
        </w:rPr>
      </w:pPr>
      <w:proofErr w:type="spellStart"/>
      <w:r>
        <w:rPr>
          <w:rFonts w:eastAsia="Times New Roman" w:cstheme="minorHAnsi"/>
          <w:sz w:val="20"/>
          <w:szCs w:val="20"/>
        </w:rPr>
        <w:t>Mathswatch</w:t>
      </w:r>
      <w:proofErr w:type="spellEnd"/>
      <w:r>
        <w:rPr>
          <w:rFonts w:eastAsia="Times New Roman" w:cstheme="minorHAnsi"/>
          <w:sz w:val="20"/>
          <w:szCs w:val="20"/>
        </w:rPr>
        <w:tab/>
      </w:r>
      <w:hyperlink r:id="rId78" w:history="1">
        <w:r>
          <w:rPr>
            <w:rStyle w:val="Hyperlink"/>
            <w:rFonts w:eastAsia="Times New Roman" w:cstheme="minorHAnsi"/>
            <w:sz w:val="20"/>
            <w:szCs w:val="20"/>
          </w:rPr>
          <w:t>https://vle.mathswatch.co.uk</w:t>
        </w:r>
      </w:hyperlink>
    </w:p>
    <w:p w:rsidR="002A7CDF" w:rsidRDefault="002A7CDF" w:rsidP="002A7CDF">
      <w:pPr>
        <w:spacing w:before="0" w:after="0" w:line="240" w:lineRule="auto"/>
        <w:rPr>
          <w:rFonts w:eastAsia="Times New Roman" w:cstheme="minorHAnsi"/>
          <w:sz w:val="20"/>
          <w:szCs w:val="20"/>
        </w:rPr>
      </w:pPr>
      <w:proofErr w:type="spellStart"/>
      <w:r>
        <w:rPr>
          <w:rFonts w:eastAsia="Times New Roman" w:cstheme="minorHAnsi"/>
          <w:sz w:val="20"/>
          <w:szCs w:val="20"/>
        </w:rPr>
        <w:t>Maths</w:t>
      </w:r>
      <w:proofErr w:type="spellEnd"/>
      <w:r>
        <w:rPr>
          <w:rFonts w:eastAsia="Times New Roman" w:cstheme="minorHAnsi"/>
          <w:sz w:val="20"/>
          <w:szCs w:val="20"/>
        </w:rPr>
        <w:t xml:space="preserve"> Genie</w:t>
      </w:r>
      <w:r>
        <w:rPr>
          <w:rFonts w:eastAsia="Times New Roman" w:cstheme="minorHAnsi"/>
          <w:sz w:val="20"/>
          <w:szCs w:val="20"/>
        </w:rPr>
        <w:tab/>
      </w:r>
      <w:hyperlink r:id="rId79" w:history="1">
        <w:r>
          <w:rPr>
            <w:rStyle w:val="Hyperlink"/>
            <w:rFonts w:eastAsia="Times New Roman" w:cstheme="minorHAnsi"/>
            <w:sz w:val="20"/>
            <w:szCs w:val="20"/>
          </w:rPr>
          <w:t>https://www.mathsgenie.co.uk/gcse.html</w:t>
        </w:r>
      </w:hyperlink>
    </w:p>
    <w:p w:rsidR="002A7CDF" w:rsidRDefault="002A7CDF" w:rsidP="002A7CDF">
      <w:pPr>
        <w:tabs>
          <w:tab w:val="left" w:pos="5680"/>
        </w:tabs>
        <w:spacing w:before="0" w:after="0" w:line="240" w:lineRule="auto"/>
        <w:rPr>
          <w:rStyle w:val="Hyperlink"/>
          <w:rFonts w:eastAsiaTheme="minorHAnsi"/>
        </w:rPr>
      </w:pPr>
      <w:r>
        <w:rPr>
          <w:rFonts w:cstheme="minorHAnsi"/>
          <w:sz w:val="20"/>
          <w:szCs w:val="20"/>
        </w:rPr>
        <w:t xml:space="preserve">Other websites     </w:t>
      </w:r>
      <w:hyperlink r:id="rId80" w:tgtFrame="_blank" w:history="1">
        <w:r>
          <w:rPr>
            <w:rStyle w:val="Hyperlink"/>
            <w:rFonts w:eastAsia="Times New Roman" w:cstheme="minorHAnsi"/>
            <w:color w:val="1155CC"/>
            <w:sz w:val="20"/>
            <w:szCs w:val="20"/>
          </w:rPr>
          <w:t>https://www.corbettmaths.com</w:t>
        </w:r>
      </w:hyperlink>
      <w:r>
        <w:rPr>
          <w:rFonts w:eastAsia="Times New Roman" w:cstheme="minorHAnsi"/>
          <w:color w:val="000000"/>
          <w:sz w:val="20"/>
          <w:szCs w:val="20"/>
        </w:rPr>
        <w:t>  </w:t>
      </w:r>
    </w:p>
    <w:p w:rsidR="002A7CDF" w:rsidRDefault="002A7CDF" w:rsidP="002A7CDF">
      <w:pPr>
        <w:tabs>
          <w:tab w:val="left" w:pos="5680"/>
        </w:tabs>
        <w:spacing w:before="0" w:after="0" w:line="240" w:lineRule="auto"/>
      </w:pPr>
      <w:r>
        <w:rPr>
          <w:rFonts w:cstheme="minorHAnsi"/>
          <w:sz w:val="20"/>
          <w:szCs w:val="20"/>
        </w:rPr>
        <w:t xml:space="preserve">                                                   </w:t>
      </w:r>
    </w:p>
    <w:p w:rsidR="002A7CDF" w:rsidRDefault="002A7CDF" w:rsidP="002A7CDF">
      <w:pPr>
        <w:spacing w:before="0" w:after="0" w:line="240" w:lineRule="auto"/>
        <w:rPr>
          <w:rFonts w:eastAsia="Times New Roman" w:cstheme="minorHAnsi"/>
          <w:sz w:val="20"/>
          <w:szCs w:val="20"/>
        </w:rPr>
      </w:pPr>
      <w:r>
        <w:rPr>
          <w:rFonts w:eastAsia="Times New Roman" w:cstheme="minorHAnsi"/>
          <w:sz w:val="20"/>
          <w:szCs w:val="20"/>
        </w:rPr>
        <w:t>GCSE Business</w:t>
      </w:r>
    </w:p>
    <w:p w:rsidR="002A7CDF" w:rsidRDefault="00612FCA" w:rsidP="002A7CDF">
      <w:pPr>
        <w:spacing w:before="0" w:after="0" w:line="240" w:lineRule="auto"/>
        <w:rPr>
          <w:rFonts w:eastAsiaTheme="minorHAnsi" w:cstheme="minorHAnsi"/>
          <w:sz w:val="20"/>
          <w:szCs w:val="20"/>
          <w:u w:val="single"/>
        </w:rPr>
      </w:pPr>
      <w:hyperlink r:id="rId81" w:history="1">
        <w:r w:rsidR="002A7CDF">
          <w:rPr>
            <w:rStyle w:val="Hyperlink"/>
            <w:rFonts w:cstheme="minorHAnsi"/>
            <w:sz w:val="20"/>
            <w:szCs w:val="20"/>
          </w:rPr>
          <w:t>http://www.businessed.co.uk/index.php/home/activities/gcse-activities/edexcel-gcse-activities</w:t>
        </w:r>
      </w:hyperlink>
    </w:p>
    <w:p w:rsidR="002A7CDF" w:rsidRDefault="00612FCA" w:rsidP="002A7CDF">
      <w:pPr>
        <w:spacing w:before="0" w:after="0" w:line="240" w:lineRule="auto"/>
        <w:rPr>
          <w:rFonts w:cstheme="minorHAnsi"/>
          <w:sz w:val="20"/>
          <w:szCs w:val="20"/>
          <w:u w:val="single"/>
        </w:rPr>
      </w:pPr>
      <w:hyperlink r:id="rId82" w:history="1">
        <w:r w:rsidR="002A7CDF">
          <w:rPr>
            <w:rStyle w:val="Hyperlink"/>
            <w:rFonts w:cstheme="minorHAnsi"/>
            <w:sz w:val="20"/>
            <w:szCs w:val="20"/>
          </w:rPr>
          <w:t>Http://www.businessstudiesonline.co.uk/gcsebusiness/activities/activitymenu.htm</w:t>
        </w:r>
      </w:hyperlink>
    </w:p>
    <w:p w:rsidR="002A7CDF" w:rsidRDefault="002A7CDF" w:rsidP="002A7CDF">
      <w:pPr>
        <w:spacing w:before="0" w:after="0" w:line="240" w:lineRule="auto"/>
        <w:rPr>
          <w:rFonts w:eastAsia="Times New Roman" w:cstheme="minorHAnsi"/>
          <w:sz w:val="20"/>
          <w:szCs w:val="20"/>
        </w:rPr>
      </w:pPr>
    </w:p>
    <w:p w:rsidR="002A7CDF" w:rsidRDefault="002A7CDF" w:rsidP="002A7CDF">
      <w:pPr>
        <w:spacing w:before="0" w:after="0" w:line="240" w:lineRule="auto"/>
        <w:rPr>
          <w:rFonts w:eastAsia="Times New Roman" w:cstheme="minorHAnsi"/>
          <w:sz w:val="20"/>
          <w:szCs w:val="20"/>
        </w:rPr>
      </w:pPr>
      <w:r>
        <w:rPr>
          <w:rFonts w:eastAsia="Times New Roman" w:cstheme="minorHAnsi"/>
          <w:sz w:val="20"/>
          <w:szCs w:val="20"/>
        </w:rPr>
        <w:t>Computer Science</w:t>
      </w:r>
      <w:r>
        <w:rPr>
          <w:rFonts w:eastAsia="Times New Roman" w:cstheme="minorHAnsi"/>
          <w:sz w:val="20"/>
          <w:szCs w:val="20"/>
        </w:rPr>
        <w:tab/>
      </w:r>
    </w:p>
    <w:p w:rsidR="002A7CDF" w:rsidRDefault="00612FCA" w:rsidP="002A7CDF">
      <w:pPr>
        <w:spacing w:before="0" w:after="0" w:line="240" w:lineRule="auto"/>
        <w:rPr>
          <w:rStyle w:val="Hyperlink"/>
        </w:rPr>
      </w:pPr>
      <w:hyperlink r:id="rId83" w:history="1">
        <w:r w:rsidR="002A7CDF">
          <w:rPr>
            <w:rStyle w:val="Hyperlink"/>
            <w:rFonts w:eastAsia="Times New Roman" w:cstheme="minorHAnsi"/>
            <w:sz w:val="20"/>
            <w:szCs w:val="20"/>
          </w:rPr>
          <w:t>https://www.cambridgegcsecomputing.org/</w:t>
        </w:r>
      </w:hyperlink>
    </w:p>
    <w:p w:rsidR="002A7CDF" w:rsidRDefault="00612FCA" w:rsidP="002A7CDF">
      <w:pPr>
        <w:spacing w:before="0" w:after="0" w:line="240" w:lineRule="auto"/>
      </w:pPr>
      <w:hyperlink r:id="rId84" w:history="1">
        <w:r w:rsidR="002A7CDF">
          <w:rPr>
            <w:rStyle w:val="Hyperlink"/>
            <w:rFonts w:eastAsia="Times New Roman" w:cstheme="minorHAnsi"/>
            <w:sz w:val="20"/>
            <w:szCs w:val="20"/>
          </w:rPr>
          <w:t>https://www.youtube.com/playlist?list=PLCiOXwirraUAvkTPDWeeSqAKty3LAG37-</w:t>
        </w:r>
      </w:hyperlink>
    </w:p>
    <w:p w:rsidR="002A7CDF" w:rsidRDefault="00612FCA" w:rsidP="002A7CDF">
      <w:pPr>
        <w:spacing w:before="0" w:after="0" w:line="240" w:lineRule="auto"/>
        <w:rPr>
          <w:rFonts w:eastAsia="Times New Roman" w:cstheme="minorHAnsi"/>
          <w:sz w:val="20"/>
          <w:szCs w:val="20"/>
        </w:rPr>
      </w:pPr>
      <w:hyperlink r:id="rId85" w:history="1">
        <w:r w:rsidR="002A7CDF">
          <w:rPr>
            <w:rStyle w:val="Hyperlink"/>
            <w:rFonts w:eastAsia="Times New Roman" w:cstheme="minorHAnsi"/>
            <w:sz w:val="20"/>
            <w:szCs w:val="20"/>
          </w:rPr>
          <w:t>https://drive.google.com/drive/folders/1uRkK-0NjxZuPnEx_VY52HqjZh3r_SB1P?usp=sharing</w:t>
        </w:r>
      </w:hyperlink>
    </w:p>
    <w:p w:rsidR="002A7CDF" w:rsidRDefault="00612FCA" w:rsidP="002A7CDF">
      <w:pPr>
        <w:spacing w:before="0" w:after="0" w:line="240" w:lineRule="auto"/>
        <w:rPr>
          <w:rFonts w:eastAsia="Times New Roman" w:cstheme="minorHAnsi"/>
          <w:sz w:val="20"/>
          <w:szCs w:val="20"/>
        </w:rPr>
      </w:pPr>
      <w:hyperlink r:id="rId86" w:history="1">
        <w:r w:rsidR="002A7CDF">
          <w:rPr>
            <w:rStyle w:val="Hyperlink"/>
            <w:rFonts w:cstheme="minorHAnsi"/>
            <w:sz w:val="20"/>
            <w:szCs w:val="20"/>
          </w:rPr>
          <w:t>www.python.org</w:t>
        </w:r>
      </w:hyperlink>
    </w:p>
    <w:p w:rsidR="002A7CDF" w:rsidRDefault="002A7CDF" w:rsidP="002A7CDF">
      <w:pPr>
        <w:spacing w:before="0" w:after="0" w:line="240" w:lineRule="auto"/>
        <w:rPr>
          <w:rFonts w:eastAsia="Times New Roman" w:cstheme="minorHAnsi"/>
          <w:sz w:val="20"/>
          <w:szCs w:val="20"/>
        </w:rPr>
      </w:pPr>
    </w:p>
    <w:p w:rsidR="002A7CDF" w:rsidRDefault="002A7CDF" w:rsidP="002A7CDF">
      <w:pPr>
        <w:spacing w:before="0" w:after="0" w:line="240" w:lineRule="auto"/>
        <w:rPr>
          <w:rFonts w:eastAsia="Times New Roman" w:cstheme="minorHAnsi"/>
          <w:sz w:val="20"/>
          <w:szCs w:val="20"/>
        </w:rPr>
      </w:pPr>
      <w:r>
        <w:rPr>
          <w:rFonts w:eastAsia="Times New Roman" w:cstheme="minorHAnsi"/>
          <w:sz w:val="20"/>
          <w:szCs w:val="20"/>
        </w:rPr>
        <w:t>Drama</w:t>
      </w:r>
    </w:p>
    <w:p w:rsidR="002A7CDF" w:rsidRDefault="00612FCA" w:rsidP="002A7CDF">
      <w:pPr>
        <w:spacing w:before="0" w:after="0" w:line="240" w:lineRule="auto"/>
        <w:rPr>
          <w:rFonts w:eastAsia="Times New Roman" w:cstheme="minorHAnsi"/>
          <w:sz w:val="20"/>
          <w:szCs w:val="20"/>
        </w:rPr>
      </w:pPr>
      <w:hyperlink r:id="rId87" w:tgtFrame="_blank" w:history="1">
        <w:r w:rsidR="002A7CDF">
          <w:rPr>
            <w:rStyle w:val="Hyperlink"/>
            <w:rFonts w:cstheme="minorHAnsi"/>
            <w:color w:val="005DBA"/>
            <w:sz w:val="20"/>
            <w:szCs w:val="20"/>
          </w:rPr>
          <w:t>http://www.bbc.co.uk/education/subjects/zbckjxs</w:t>
        </w:r>
      </w:hyperlink>
      <w:r w:rsidR="002A7CDF">
        <w:rPr>
          <w:rFonts w:cstheme="minorHAnsi"/>
          <w:color w:val="000000"/>
          <w:sz w:val="20"/>
          <w:szCs w:val="20"/>
        </w:rPr>
        <w:t> </w:t>
      </w:r>
      <w:r w:rsidR="002A7CDF">
        <w:rPr>
          <w:rFonts w:eastAsia="Times New Roman" w:cstheme="minorHAnsi"/>
          <w:sz w:val="20"/>
          <w:szCs w:val="20"/>
        </w:rPr>
        <w:tab/>
      </w:r>
    </w:p>
    <w:p w:rsidR="002A7CDF" w:rsidRDefault="002A7CDF" w:rsidP="002A7CDF">
      <w:pPr>
        <w:spacing w:before="0" w:after="0" w:line="240" w:lineRule="auto"/>
        <w:rPr>
          <w:rFonts w:eastAsia="Times New Roman" w:cstheme="minorHAnsi"/>
          <w:sz w:val="20"/>
          <w:szCs w:val="20"/>
        </w:rPr>
      </w:pPr>
    </w:p>
    <w:p w:rsidR="002A7CDF" w:rsidRDefault="002A7CDF" w:rsidP="002A7CDF">
      <w:pPr>
        <w:spacing w:before="0" w:after="0" w:line="240" w:lineRule="auto"/>
        <w:rPr>
          <w:rFonts w:eastAsia="Times New Roman" w:cstheme="minorHAnsi"/>
          <w:sz w:val="20"/>
          <w:szCs w:val="20"/>
        </w:rPr>
      </w:pPr>
      <w:r>
        <w:rPr>
          <w:rFonts w:eastAsia="Times New Roman" w:cstheme="minorHAnsi"/>
          <w:sz w:val="20"/>
          <w:szCs w:val="20"/>
        </w:rPr>
        <w:t>Geography</w:t>
      </w:r>
    </w:p>
    <w:p w:rsidR="002A7CDF" w:rsidRDefault="00612FCA" w:rsidP="002A7CDF">
      <w:pPr>
        <w:spacing w:before="0" w:after="0" w:line="240" w:lineRule="auto"/>
        <w:rPr>
          <w:rFonts w:eastAsiaTheme="minorHAnsi" w:cstheme="minorHAnsi"/>
          <w:iCs/>
          <w:sz w:val="20"/>
          <w:szCs w:val="20"/>
        </w:rPr>
      </w:pPr>
      <w:hyperlink r:id="rId88" w:history="1">
        <w:r w:rsidR="002A7CDF">
          <w:rPr>
            <w:rStyle w:val="Hyperlink"/>
            <w:rFonts w:cstheme="minorHAnsi"/>
            <w:iCs/>
            <w:sz w:val="20"/>
            <w:szCs w:val="20"/>
          </w:rPr>
          <w:t>http://www.bbc.co.uk/schools/gcsebitesize/geography</w:t>
        </w:r>
      </w:hyperlink>
    </w:p>
    <w:p w:rsidR="002A7CDF" w:rsidRDefault="00612FCA" w:rsidP="002A7CDF">
      <w:pPr>
        <w:spacing w:before="0" w:after="0" w:line="240" w:lineRule="auto"/>
        <w:rPr>
          <w:rFonts w:cstheme="minorHAnsi"/>
          <w:iCs/>
          <w:sz w:val="20"/>
          <w:szCs w:val="20"/>
        </w:rPr>
      </w:pPr>
      <w:hyperlink r:id="rId89" w:history="1">
        <w:r w:rsidR="002A7CDF">
          <w:rPr>
            <w:rStyle w:val="Hyperlink"/>
            <w:rFonts w:cstheme="minorHAnsi"/>
            <w:iCs/>
            <w:sz w:val="20"/>
            <w:szCs w:val="20"/>
          </w:rPr>
          <w:t>http://www.bbc.co.uk/education/subjects/zkw76sg</w:t>
        </w:r>
      </w:hyperlink>
      <w:r w:rsidR="002A7CDF">
        <w:rPr>
          <w:rFonts w:cstheme="minorHAnsi"/>
          <w:sz w:val="20"/>
          <w:szCs w:val="20"/>
        </w:rPr>
        <w:t xml:space="preserve">   </w:t>
      </w:r>
    </w:p>
    <w:p w:rsidR="002A7CDF" w:rsidRDefault="00612FCA" w:rsidP="002A7CDF">
      <w:pPr>
        <w:spacing w:before="0" w:after="0" w:line="240" w:lineRule="auto"/>
        <w:rPr>
          <w:rFonts w:cstheme="minorHAnsi"/>
          <w:iCs/>
          <w:sz w:val="20"/>
          <w:szCs w:val="20"/>
        </w:rPr>
      </w:pPr>
      <w:hyperlink r:id="rId90" w:history="1">
        <w:r w:rsidR="002A7CDF">
          <w:rPr>
            <w:rStyle w:val="Hyperlink"/>
            <w:rFonts w:cstheme="minorHAnsi"/>
            <w:sz w:val="20"/>
            <w:szCs w:val="20"/>
          </w:rPr>
          <w:t>http://timeforgeography.co.uk/</w:t>
        </w:r>
      </w:hyperlink>
    </w:p>
    <w:p w:rsidR="002A7CDF" w:rsidRDefault="002A7CDF" w:rsidP="002A7CDF">
      <w:pPr>
        <w:spacing w:before="0" w:after="0" w:line="240" w:lineRule="auto"/>
        <w:rPr>
          <w:rFonts w:eastAsia="Times New Roman" w:cstheme="minorHAnsi"/>
          <w:sz w:val="20"/>
          <w:szCs w:val="20"/>
        </w:rPr>
      </w:pPr>
      <w:r>
        <w:rPr>
          <w:rFonts w:eastAsia="Times New Roman" w:cstheme="minorHAnsi"/>
          <w:sz w:val="20"/>
          <w:szCs w:val="20"/>
        </w:rPr>
        <w:t>History</w:t>
      </w:r>
    </w:p>
    <w:p w:rsidR="002A7CDF" w:rsidRDefault="00612FCA" w:rsidP="002A7CDF">
      <w:pPr>
        <w:spacing w:before="0" w:after="0" w:line="240" w:lineRule="auto"/>
        <w:rPr>
          <w:rFonts w:eastAsiaTheme="minorHAnsi" w:cstheme="minorHAnsi"/>
          <w:sz w:val="20"/>
          <w:szCs w:val="20"/>
        </w:rPr>
      </w:pPr>
      <w:hyperlink r:id="rId91" w:history="1">
        <w:r w:rsidR="002A7CDF">
          <w:rPr>
            <w:rStyle w:val="Hyperlink"/>
            <w:rFonts w:cstheme="minorHAnsi"/>
            <w:sz w:val="20"/>
            <w:szCs w:val="20"/>
          </w:rPr>
          <w:t>http://www.bbc.co.uk/education/subjects/zj26n39</w:t>
        </w:r>
      </w:hyperlink>
    </w:p>
    <w:p w:rsidR="002A7CDF" w:rsidRDefault="002A7CDF" w:rsidP="002A7CDF">
      <w:pPr>
        <w:spacing w:before="0" w:after="0" w:line="240" w:lineRule="auto"/>
        <w:rPr>
          <w:rFonts w:eastAsia="Times New Roman" w:cstheme="minorHAnsi"/>
          <w:sz w:val="20"/>
          <w:szCs w:val="20"/>
        </w:rPr>
      </w:pPr>
      <w:r>
        <w:rPr>
          <w:rFonts w:eastAsia="Times New Roman" w:cstheme="minorHAnsi"/>
          <w:sz w:val="20"/>
          <w:szCs w:val="20"/>
        </w:rPr>
        <w:t>RE</w:t>
      </w:r>
    </w:p>
    <w:p w:rsidR="002A7CDF" w:rsidRDefault="00612FCA" w:rsidP="002A7CDF">
      <w:pPr>
        <w:spacing w:before="0" w:after="0" w:line="240" w:lineRule="auto"/>
        <w:rPr>
          <w:rFonts w:eastAsiaTheme="minorHAnsi" w:cstheme="minorHAnsi"/>
          <w:sz w:val="20"/>
          <w:szCs w:val="20"/>
        </w:rPr>
      </w:pPr>
      <w:hyperlink r:id="rId92" w:history="1">
        <w:r w:rsidR="002A7CDF">
          <w:rPr>
            <w:rStyle w:val="Hyperlink"/>
            <w:rFonts w:cstheme="minorHAnsi"/>
            <w:sz w:val="20"/>
            <w:szCs w:val="20"/>
          </w:rPr>
          <w:t>http://www.bbc.co.uk/education/subjects/zj26n39</w:t>
        </w:r>
      </w:hyperlink>
      <w:r w:rsidR="002A7CDF">
        <w:rPr>
          <w:rFonts w:cstheme="minorHAnsi"/>
          <w:sz w:val="20"/>
          <w:szCs w:val="20"/>
        </w:rPr>
        <w:t xml:space="preserve"> </w:t>
      </w:r>
    </w:p>
    <w:p w:rsidR="002A7CDF" w:rsidRDefault="002A7CDF" w:rsidP="002A7CDF">
      <w:pPr>
        <w:spacing w:before="0" w:after="0" w:line="240" w:lineRule="auto"/>
        <w:rPr>
          <w:rFonts w:eastAsia="Times New Roman" w:cstheme="minorHAnsi"/>
          <w:sz w:val="20"/>
          <w:szCs w:val="20"/>
        </w:rPr>
      </w:pPr>
    </w:p>
    <w:p w:rsidR="002A7CDF" w:rsidRDefault="002A7CDF" w:rsidP="002A7CDF">
      <w:pPr>
        <w:spacing w:before="0" w:after="0" w:line="240" w:lineRule="auto"/>
        <w:rPr>
          <w:rFonts w:eastAsia="Times New Roman" w:cstheme="minorHAnsi"/>
          <w:sz w:val="20"/>
          <w:szCs w:val="20"/>
        </w:rPr>
      </w:pPr>
      <w:proofErr w:type="spellStart"/>
      <w:r>
        <w:rPr>
          <w:rFonts w:eastAsia="Times New Roman" w:cstheme="minorHAnsi"/>
          <w:sz w:val="20"/>
          <w:szCs w:val="20"/>
        </w:rPr>
        <w:t>iMedia</w:t>
      </w:r>
      <w:proofErr w:type="spellEnd"/>
    </w:p>
    <w:p w:rsidR="002A7CDF" w:rsidRDefault="00612FCA" w:rsidP="002A7CDF">
      <w:pPr>
        <w:spacing w:before="0" w:after="0" w:line="240" w:lineRule="auto"/>
        <w:rPr>
          <w:rFonts w:eastAsiaTheme="minorHAnsi" w:cstheme="minorHAnsi"/>
          <w:sz w:val="20"/>
          <w:szCs w:val="20"/>
        </w:rPr>
      </w:pPr>
      <w:hyperlink r:id="rId93" w:history="1">
        <w:r w:rsidR="002A7CDF">
          <w:rPr>
            <w:rStyle w:val="Hyperlink"/>
            <w:rFonts w:cstheme="minorHAnsi"/>
            <w:sz w:val="20"/>
            <w:szCs w:val="20"/>
          </w:rPr>
          <w:t>http://www.ocr.org.uk/Images/136360-summary-brochure.pdf</w:t>
        </w:r>
      </w:hyperlink>
    </w:p>
    <w:p w:rsidR="002A7CDF" w:rsidRDefault="002A7CDF" w:rsidP="002A7CDF">
      <w:pPr>
        <w:spacing w:before="0" w:after="0" w:line="240" w:lineRule="auto"/>
        <w:rPr>
          <w:rFonts w:eastAsia="Times New Roman" w:cstheme="minorHAnsi"/>
          <w:sz w:val="20"/>
          <w:szCs w:val="20"/>
        </w:rPr>
      </w:pPr>
    </w:p>
    <w:p w:rsidR="002A7CDF" w:rsidRDefault="002A7CDF" w:rsidP="002A7CDF">
      <w:pPr>
        <w:spacing w:before="0" w:after="0" w:line="240" w:lineRule="auto"/>
        <w:rPr>
          <w:rFonts w:eastAsia="Times New Roman" w:cstheme="minorHAnsi"/>
          <w:sz w:val="20"/>
          <w:szCs w:val="20"/>
        </w:rPr>
      </w:pPr>
      <w:r>
        <w:rPr>
          <w:rFonts w:eastAsia="Times New Roman" w:cstheme="minorHAnsi"/>
          <w:sz w:val="20"/>
          <w:szCs w:val="20"/>
        </w:rPr>
        <w:t>MFL (see Languages teacher for Login)</w:t>
      </w:r>
      <w:r>
        <w:rPr>
          <w:rFonts w:eastAsia="Times New Roman" w:cstheme="minorHAnsi"/>
          <w:sz w:val="20"/>
          <w:szCs w:val="20"/>
        </w:rPr>
        <w:tab/>
      </w:r>
    </w:p>
    <w:p w:rsidR="002A7CDF" w:rsidRDefault="00612FCA" w:rsidP="002A7CDF">
      <w:pPr>
        <w:spacing w:before="0" w:after="0" w:line="240" w:lineRule="auto"/>
        <w:rPr>
          <w:rStyle w:val="Hyperlink"/>
          <w:rFonts w:eastAsiaTheme="minorHAnsi"/>
        </w:rPr>
      </w:pPr>
      <w:hyperlink r:id="rId94" w:history="1">
        <w:r w:rsidR="002A7CDF">
          <w:rPr>
            <w:rStyle w:val="Hyperlink"/>
            <w:rFonts w:cstheme="minorHAnsi"/>
            <w:sz w:val="20"/>
            <w:szCs w:val="20"/>
          </w:rPr>
          <w:t>www.linguascope.co.uk</w:t>
        </w:r>
      </w:hyperlink>
      <w:r w:rsidR="002A7CDF">
        <w:rPr>
          <w:rStyle w:val="Hyperlink"/>
          <w:rFonts w:cstheme="minorHAnsi"/>
          <w:sz w:val="20"/>
          <w:szCs w:val="20"/>
        </w:rPr>
        <w:t xml:space="preserve"> </w:t>
      </w:r>
    </w:p>
    <w:p w:rsidR="002A7CDF" w:rsidRDefault="00612FCA" w:rsidP="002A7CDF">
      <w:pPr>
        <w:spacing w:before="0" w:after="0" w:line="240" w:lineRule="auto"/>
        <w:rPr>
          <w:rStyle w:val="Hyperlink"/>
          <w:rFonts w:cstheme="minorHAnsi"/>
          <w:sz w:val="20"/>
          <w:szCs w:val="20"/>
        </w:rPr>
      </w:pPr>
      <w:hyperlink r:id="rId95" w:history="1">
        <w:r w:rsidR="002A7CDF">
          <w:rPr>
            <w:rStyle w:val="Hyperlink"/>
            <w:rFonts w:cstheme="minorHAnsi"/>
            <w:sz w:val="20"/>
            <w:szCs w:val="20"/>
          </w:rPr>
          <w:t>www.quizlet.com</w:t>
        </w:r>
      </w:hyperlink>
    </w:p>
    <w:p w:rsidR="002A7CDF" w:rsidRDefault="00612FCA" w:rsidP="002A7CDF">
      <w:pPr>
        <w:spacing w:before="0" w:after="0" w:line="240" w:lineRule="auto"/>
      </w:pPr>
      <w:hyperlink r:id="rId96" w:history="1">
        <w:r w:rsidR="002A7CDF">
          <w:rPr>
            <w:rStyle w:val="Hyperlink"/>
            <w:rFonts w:cstheme="minorHAnsi"/>
            <w:sz w:val="20"/>
            <w:szCs w:val="20"/>
            <w:shd w:val="clear" w:color="auto" w:fill="FFFFFF"/>
          </w:rPr>
          <w:t>https://www.languagenut.com/en-gb/</w:t>
        </w:r>
      </w:hyperlink>
      <w:r w:rsidR="002A7CDF">
        <w:rPr>
          <w:rFonts w:cstheme="minorHAnsi"/>
          <w:sz w:val="20"/>
          <w:szCs w:val="20"/>
        </w:rPr>
        <w:t xml:space="preserve"> </w:t>
      </w:r>
    </w:p>
    <w:p w:rsidR="002A7CDF" w:rsidRDefault="00612FCA" w:rsidP="002A7CDF">
      <w:pPr>
        <w:spacing w:before="0" w:after="0" w:line="240" w:lineRule="auto"/>
      </w:pPr>
      <w:hyperlink r:id="rId97" w:tgtFrame="_blank" w:history="1">
        <w:r w:rsidR="002A7CDF">
          <w:rPr>
            <w:rStyle w:val="Hyperlink"/>
            <w:rFonts w:cstheme="minorHAnsi"/>
            <w:color w:val="1155CC"/>
            <w:sz w:val="20"/>
            <w:szCs w:val="20"/>
            <w:shd w:val="clear" w:color="auto" w:fill="FFFFFF"/>
          </w:rPr>
          <w:t>https://www.kerboodle.com/users/login</w:t>
        </w:r>
      </w:hyperlink>
    </w:p>
    <w:p w:rsidR="002A7CDF" w:rsidRDefault="00612FCA" w:rsidP="002A7CDF">
      <w:pPr>
        <w:spacing w:before="0" w:after="0" w:line="240" w:lineRule="auto"/>
        <w:rPr>
          <w:rFonts w:eastAsiaTheme="minorHAnsi"/>
        </w:rPr>
      </w:pPr>
      <w:hyperlink r:id="rId98" w:history="1">
        <w:r w:rsidR="002A7CDF">
          <w:rPr>
            <w:rStyle w:val="Hyperlink"/>
            <w:rFonts w:cstheme="minorHAnsi"/>
            <w:sz w:val="20"/>
            <w:szCs w:val="20"/>
          </w:rPr>
          <w:t>www.tassomai.com</w:t>
        </w:r>
      </w:hyperlink>
    </w:p>
    <w:p w:rsidR="002A7CDF" w:rsidRDefault="002A7CDF" w:rsidP="002A7CDF">
      <w:pPr>
        <w:spacing w:before="0" w:after="0" w:line="240" w:lineRule="auto"/>
        <w:rPr>
          <w:rFonts w:eastAsia="Times New Roman" w:cstheme="minorHAnsi"/>
          <w:sz w:val="20"/>
          <w:szCs w:val="20"/>
        </w:rPr>
      </w:pPr>
    </w:p>
    <w:p w:rsidR="002A7CDF" w:rsidRDefault="002A7CDF" w:rsidP="002A7CDF">
      <w:pPr>
        <w:spacing w:before="0" w:after="0" w:line="240" w:lineRule="auto"/>
        <w:rPr>
          <w:rFonts w:eastAsia="Times New Roman" w:cstheme="minorHAnsi"/>
          <w:sz w:val="20"/>
          <w:szCs w:val="20"/>
        </w:rPr>
      </w:pPr>
      <w:r>
        <w:rPr>
          <w:rFonts w:eastAsia="Times New Roman" w:cstheme="minorHAnsi"/>
          <w:sz w:val="20"/>
          <w:szCs w:val="20"/>
        </w:rPr>
        <w:t>BTEC Music</w:t>
      </w:r>
    </w:p>
    <w:p w:rsidR="002A7CDF" w:rsidRDefault="00612FCA" w:rsidP="002A7CDF">
      <w:pPr>
        <w:spacing w:before="0" w:after="0" w:line="240" w:lineRule="auto"/>
        <w:rPr>
          <w:rFonts w:eastAsiaTheme="minorHAnsi" w:cstheme="minorHAnsi"/>
          <w:color w:val="222222"/>
          <w:sz w:val="20"/>
          <w:szCs w:val="20"/>
        </w:rPr>
      </w:pPr>
      <w:hyperlink r:id="rId99" w:tgtFrame="_blank" w:history="1">
        <w:r w:rsidR="002A7CDF">
          <w:rPr>
            <w:rStyle w:val="Hyperlink"/>
            <w:rFonts w:cstheme="minorHAnsi"/>
            <w:color w:val="1155CC"/>
            <w:sz w:val="20"/>
            <w:szCs w:val="20"/>
          </w:rPr>
          <w:t>www.FocusonSound.com</w:t>
        </w:r>
      </w:hyperlink>
      <w:r w:rsidR="002A7CDF">
        <w:rPr>
          <w:rFonts w:cstheme="minorHAnsi"/>
          <w:color w:val="222222"/>
          <w:sz w:val="20"/>
          <w:szCs w:val="20"/>
        </w:rPr>
        <w:t>.</w:t>
      </w:r>
    </w:p>
    <w:p w:rsidR="002A7CDF" w:rsidRDefault="002A7CDF" w:rsidP="002A7CDF">
      <w:pPr>
        <w:spacing w:before="0" w:after="0" w:line="240" w:lineRule="auto"/>
        <w:rPr>
          <w:rFonts w:eastAsia="Times New Roman" w:cstheme="minorHAnsi"/>
          <w:sz w:val="20"/>
          <w:szCs w:val="20"/>
        </w:rPr>
      </w:pPr>
    </w:p>
    <w:p w:rsidR="002A7CDF" w:rsidRDefault="002A7CDF" w:rsidP="002A7CDF">
      <w:pPr>
        <w:spacing w:before="0" w:after="0" w:line="240" w:lineRule="auto"/>
        <w:rPr>
          <w:rFonts w:eastAsia="Times New Roman" w:cstheme="minorHAnsi"/>
          <w:sz w:val="20"/>
          <w:szCs w:val="20"/>
        </w:rPr>
      </w:pPr>
      <w:r>
        <w:rPr>
          <w:rFonts w:eastAsia="Times New Roman" w:cstheme="minorHAnsi"/>
          <w:sz w:val="20"/>
          <w:szCs w:val="20"/>
        </w:rPr>
        <w:t>GCSE PE</w:t>
      </w:r>
    </w:p>
    <w:p w:rsidR="002A7CDF" w:rsidRDefault="00612FCA" w:rsidP="002A7CDF">
      <w:pPr>
        <w:pStyle w:val="NormalWeb"/>
        <w:spacing w:before="0" w:after="0" w:line="240" w:lineRule="auto"/>
        <w:rPr>
          <w:rFonts w:asciiTheme="minorHAnsi" w:hAnsiTheme="minorHAnsi" w:cstheme="minorHAnsi"/>
          <w:sz w:val="20"/>
          <w:szCs w:val="20"/>
        </w:rPr>
      </w:pPr>
      <w:hyperlink r:id="rId100" w:history="1">
        <w:r w:rsidR="002A7CDF">
          <w:rPr>
            <w:rStyle w:val="Hyperlink"/>
            <w:rFonts w:asciiTheme="minorHAnsi" w:hAnsiTheme="minorHAnsi" w:cstheme="minorHAnsi"/>
            <w:sz w:val="20"/>
            <w:szCs w:val="20"/>
          </w:rPr>
          <w:t>https://www.aqa.org.uk/subjects/physical-education</w:t>
        </w:r>
      </w:hyperlink>
    </w:p>
    <w:p w:rsidR="002A7CDF" w:rsidRDefault="00612FCA" w:rsidP="002A7CDF">
      <w:pPr>
        <w:pStyle w:val="NormalWeb"/>
        <w:spacing w:before="0" w:after="0" w:line="240" w:lineRule="auto"/>
        <w:rPr>
          <w:rFonts w:asciiTheme="minorHAnsi" w:hAnsiTheme="minorHAnsi" w:cstheme="minorHAnsi"/>
          <w:sz w:val="20"/>
          <w:szCs w:val="20"/>
        </w:rPr>
      </w:pPr>
      <w:hyperlink r:id="rId101" w:history="1">
        <w:r w:rsidR="002A7CDF">
          <w:rPr>
            <w:rStyle w:val="Hyperlink"/>
            <w:rFonts w:asciiTheme="minorHAnsi" w:hAnsiTheme="minorHAnsi" w:cstheme="minorHAnsi"/>
            <w:sz w:val="20"/>
            <w:szCs w:val="20"/>
          </w:rPr>
          <w:t>https://www.bbc.co.uk/bitesize/guides</w:t>
        </w:r>
      </w:hyperlink>
    </w:p>
    <w:p w:rsidR="002A7CDF" w:rsidRDefault="002A7CDF" w:rsidP="002A7CDF">
      <w:pPr>
        <w:spacing w:before="0" w:after="0" w:line="240" w:lineRule="auto"/>
        <w:rPr>
          <w:rFonts w:eastAsia="Times New Roman" w:cstheme="minorHAnsi"/>
          <w:sz w:val="20"/>
          <w:szCs w:val="20"/>
        </w:rPr>
      </w:pPr>
    </w:p>
    <w:p w:rsidR="002A7CDF" w:rsidRDefault="002A7CDF" w:rsidP="002A7CDF">
      <w:pPr>
        <w:spacing w:before="0" w:after="0" w:line="240" w:lineRule="auto"/>
        <w:rPr>
          <w:rFonts w:eastAsia="Times New Roman" w:cstheme="minorHAnsi"/>
          <w:sz w:val="20"/>
          <w:szCs w:val="20"/>
        </w:rPr>
      </w:pPr>
      <w:r>
        <w:rPr>
          <w:rFonts w:eastAsia="Times New Roman" w:cstheme="minorHAnsi"/>
          <w:sz w:val="20"/>
          <w:szCs w:val="20"/>
        </w:rPr>
        <w:t>NCFE Health and Fitness</w:t>
      </w:r>
    </w:p>
    <w:p w:rsidR="002A7CDF" w:rsidRDefault="00612FCA" w:rsidP="002A7CDF">
      <w:pPr>
        <w:pStyle w:val="NormalWeb"/>
        <w:spacing w:before="0" w:after="0" w:line="240" w:lineRule="auto"/>
        <w:textAlignment w:val="baseline"/>
        <w:rPr>
          <w:rFonts w:asciiTheme="minorHAnsi" w:hAnsiTheme="minorHAnsi" w:cstheme="minorHAnsi"/>
          <w:sz w:val="20"/>
          <w:szCs w:val="20"/>
        </w:rPr>
      </w:pPr>
      <w:hyperlink r:id="rId102" w:history="1">
        <w:r w:rsidR="002A7CDF">
          <w:rPr>
            <w:rStyle w:val="Hyperlink"/>
            <w:rFonts w:asciiTheme="minorHAnsi" w:hAnsiTheme="minorHAnsi" w:cstheme="minorHAnsi"/>
            <w:sz w:val="20"/>
            <w:szCs w:val="20"/>
          </w:rPr>
          <w:t>https://www.ncfe.org.uk</w:t>
        </w:r>
      </w:hyperlink>
    </w:p>
    <w:p w:rsidR="002A7CDF" w:rsidRDefault="002A7CDF" w:rsidP="002A7CDF">
      <w:pPr>
        <w:pStyle w:val="NormalWeb"/>
        <w:spacing w:before="0" w:after="0" w:line="240" w:lineRule="auto"/>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Product Design</w:t>
      </w:r>
    </w:p>
    <w:p w:rsidR="002A7CDF" w:rsidRDefault="00612FCA" w:rsidP="002A7CDF">
      <w:pPr>
        <w:pStyle w:val="NormalWeb"/>
        <w:spacing w:before="0" w:after="0" w:line="240" w:lineRule="auto"/>
        <w:textAlignment w:val="baseline"/>
        <w:rPr>
          <w:rFonts w:asciiTheme="minorHAnsi" w:hAnsiTheme="minorHAnsi" w:cstheme="minorHAnsi"/>
          <w:sz w:val="20"/>
          <w:szCs w:val="20"/>
          <w:shd w:val="clear" w:color="auto" w:fill="FFFFFF"/>
        </w:rPr>
      </w:pPr>
      <w:hyperlink r:id="rId103" w:history="1">
        <w:r w:rsidR="002A7CDF">
          <w:rPr>
            <w:rStyle w:val="Hyperlink"/>
            <w:rFonts w:asciiTheme="minorHAnsi" w:hAnsiTheme="minorHAnsi" w:cstheme="minorHAnsi"/>
            <w:sz w:val="20"/>
            <w:szCs w:val="20"/>
            <w:shd w:val="clear" w:color="auto" w:fill="FFFFFF"/>
          </w:rPr>
          <w:t>https://www.technologystudent.com/</w:t>
        </w:r>
      </w:hyperlink>
    </w:p>
    <w:p w:rsidR="002A7CDF" w:rsidRDefault="00612FCA" w:rsidP="002A7CDF">
      <w:pPr>
        <w:pStyle w:val="NormalWeb"/>
        <w:spacing w:before="0" w:after="0" w:line="240" w:lineRule="auto"/>
        <w:textAlignment w:val="baseline"/>
        <w:rPr>
          <w:rFonts w:asciiTheme="minorHAnsi" w:hAnsiTheme="minorHAnsi" w:cstheme="minorHAnsi"/>
          <w:sz w:val="20"/>
          <w:szCs w:val="20"/>
          <w:shd w:val="clear" w:color="auto" w:fill="FFFFFF"/>
        </w:rPr>
      </w:pPr>
      <w:hyperlink r:id="rId104" w:history="1">
        <w:r w:rsidR="002A7CDF">
          <w:rPr>
            <w:rStyle w:val="Hyperlink"/>
            <w:rFonts w:asciiTheme="minorHAnsi" w:hAnsiTheme="minorHAnsi" w:cstheme="minorHAnsi"/>
            <w:sz w:val="20"/>
            <w:szCs w:val="20"/>
            <w:shd w:val="clear" w:color="auto" w:fill="FFFFFF"/>
          </w:rPr>
          <w:t>https://www.bbc.co.uk/bitesize/subjects/zvg4d2p</w:t>
        </w:r>
      </w:hyperlink>
    </w:p>
    <w:p w:rsidR="002A7CDF" w:rsidRDefault="00612FCA" w:rsidP="002A7CDF">
      <w:pPr>
        <w:pStyle w:val="NormalWeb"/>
        <w:spacing w:before="0" w:after="0" w:line="240" w:lineRule="auto"/>
        <w:textAlignment w:val="baseline"/>
        <w:rPr>
          <w:rFonts w:asciiTheme="minorHAnsi" w:hAnsiTheme="minorHAnsi" w:cstheme="minorHAnsi"/>
          <w:color w:val="000000"/>
          <w:sz w:val="20"/>
          <w:szCs w:val="20"/>
        </w:rPr>
      </w:pPr>
      <w:hyperlink r:id="rId105" w:anchor="tab_overview" w:history="1">
        <w:r w:rsidR="002A7CDF">
          <w:rPr>
            <w:rStyle w:val="Hyperlink"/>
            <w:rFonts w:asciiTheme="minorHAnsi" w:hAnsiTheme="minorHAnsi" w:cstheme="minorHAnsi"/>
            <w:sz w:val="20"/>
            <w:szCs w:val="20"/>
          </w:rPr>
          <w:t>https://www.wjec.co.uk/qualifications/art-and-design-gcse/#tab_overview</w:t>
        </w:r>
      </w:hyperlink>
    </w:p>
    <w:p w:rsidR="002A7CDF" w:rsidRDefault="002A7CDF" w:rsidP="002A7CDF">
      <w:pPr>
        <w:spacing w:before="0" w:after="0" w:line="240" w:lineRule="auto"/>
        <w:rPr>
          <w:rFonts w:eastAsia="Times New Roman" w:cstheme="minorHAnsi"/>
          <w:sz w:val="20"/>
          <w:szCs w:val="20"/>
        </w:rPr>
      </w:pPr>
    </w:p>
    <w:p w:rsidR="002A7CDF" w:rsidRDefault="002A7CDF" w:rsidP="002A7CDF">
      <w:pPr>
        <w:spacing w:before="0" w:after="0" w:line="240" w:lineRule="auto"/>
        <w:rPr>
          <w:rFonts w:eastAsia="Times New Roman" w:cstheme="minorHAnsi"/>
          <w:sz w:val="20"/>
          <w:szCs w:val="20"/>
        </w:rPr>
      </w:pPr>
      <w:r>
        <w:rPr>
          <w:rFonts w:eastAsia="Times New Roman" w:cstheme="minorHAnsi"/>
          <w:sz w:val="20"/>
          <w:szCs w:val="20"/>
        </w:rPr>
        <w:t>RE</w:t>
      </w:r>
    </w:p>
    <w:p w:rsidR="002A7CDF" w:rsidRDefault="00612FCA" w:rsidP="002A7CDF">
      <w:pPr>
        <w:spacing w:before="0" w:after="0" w:line="240" w:lineRule="auto"/>
        <w:rPr>
          <w:rFonts w:eastAsiaTheme="minorHAnsi" w:cstheme="minorHAnsi"/>
          <w:sz w:val="20"/>
          <w:szCs w:val="20"/>
        </w:rPr>
      </w:pPr>
      <w:hyperlink r:id="rId106" w:tgtFrame="_blank" w:history="1">
        <w:r w:rsidR="002A7CDF">
          <w:rPr>
            <w:rStyle w:val="Hyperlink"/>
            <w:rFonts w:cstheme="minorHAnsi"/>
            <w:color w:val="1155CC"/>
            <w:sz w:val="20"/>
            <w:szCs w:val="20"/>
          </w:rPr>
          <w:t>https://www.youtube.com/results?search_query=bbc+teach+religious+studies</w:t>
        </w:r>
      </w:hyperlink>
    </w:p>
    <w:p w:rsidR="002A7CDF" w:rsidRDefault="00612FCA" w:rsidP="002A7CDF">
      <w:pPr>
        <w:spacing w:before="0" w:after="0" w:line="240" w:lineRule="auto"/>
        <w:rPr>
          <w:rFonts w:cstheme="minorHAnsi"/>
          <w:sz w:val="20"/>
          <w:szCs w:val="20"/>
        </w:rPr>
      </w:pPr>
      <w:hyperlink r:id="rId107" w:history="1">
        <w:r w:rsidR="002A7CDF">
          <w:rPr>
            <w:rStyle w:val="Hyperlink"/>
            <w:rFonts w:cstheme="minorHAnsi"/>
            <w:sz w:val="20"/>
            <w:szCs w:val="20"/>
          </w:rPr>
          <w:t>https://www.bbc.co.uk/bitesize/subjects/zmyb4wx</w:t>
        </w:r>
      </w:hyperlink>
    </w:p>
    <w:p w:rsidR="002A7CDF" w:rsidRDefault="00612FCA" w:rsidP="002A7CDF">
      <w:pPr>
        <w:spacing w:before="0" w:after="0" w:line="240" w:lineRule="auto"/>
        <w:rPr>
          <w:rFonts w:cstheme="minorHAnsi"/>
          <w:sz w:val="20"/>
          <w:szCs w:val="20"/>
        </w:rPr>
      </w:pPr>
      <w:hyperlink r:id="rId108" w:history="1">
        <w:r w:rsidR="002A7CDF">
          <w:rPr>
            <w:rStyle w:val="Hyperlink"/>
            <w:rFonts w:cstheme="minorHAnsi"/>
            <w:sz w:val="20"/>
            <w:szCs w:val="20"/>
          </w:rPr>
          <w:t>https://www.aqa.org.uk/subjects/religious-studies/gcse/religious-studies-a-8062</w:t>
        </w:r>
      </w:hyperlink>
    </w:p>
    <w:p w:rsidR="002A7CDF" w:rsidRDefault="002A7CDF" w:rsidP="002A7CDF">
      <w:pPr>
        <w:spacing w:before="0" w:after="0" w:line="240" w:lineRule="auto"/>
        <w:rPr>
          <w:rFonts w:eastAsia="Times New Roman" w:cstheme="minorHAnsi"/>
          <w:sz w:val="20"/>
          <w:szCs w:val="20"/>
        </w:rPr>
      </w:pPr>
    </w:p>
    <w:p w:rsidR="002A7CDF" w:rsidRDefault="002A7CDF" w:rsidP="002A7CDF">
      <w:pPr>
        <w:spacing w:before="0" w:after="0" w:line="240" w:lineRule="auto"/>
        <w:rPr>
          <w:rFonts w:eastAsia="Times New Roman" w:cstheme="minorHAnsi"/>
          <w:sz w:val="20"/>
          <w:szCs w:val="20"/>
        </w:rPr>
      </w:pPr>
      <w:r>
        <w:rPr>
          <w:rFonts w:eastAsia="Times New Roman" w:cstheme="minorHAnsi"/>
          <w:sz w:val="20"/>
          <w:szCs w:val="20"/>
        </w:rPr>
        <w:lastRenderedPageBreak/>
        <w:t>Science</w:t>
      </w:r>
      <w:r>
        <w:rPr>
          <w:rFonts w:eastAsia="Times New Roman" w:cstheme="minorHAnsi"/>
          <w:sz w:val="20"/>
          <w:szCs w:val="20"/>
        </w:rPr>
        <w:tab/>
        <w:t>(see Science teacher for Login)</w:t>
      </w:r>
    </w:p>
    <w:p w:rsidR="002A7CDF" w:rsidRDefault="00612FCA" w:rsidP="002A7CDF">
      <w:pPr>
        <w:spacing w:before="0" w:after="0" w:line="240" w:lineRule="auto"/>
        <w:rPr>
          <w:rFonts w:eastAsia="Times New Roman" w:cstheme="minorHAnsi"/>
          <w:sz w:val="20"/>
          <w:szCs w:val="20"/>
        </w:rPr>
      </w:pPr>
      <w:hyperlink r:id="rId109" w:history="1">
        <w:r w:rsidR="002A7CDF">
          <w:rPr>
            <w:rStyle w:val="Hyperlink"/>
            <w:rFonts w:eastAsia="Times New Roman" w:cstheme="minorHAnsi"/>
            <w:sz w:val="20"/>
            <w:szCs w:val="20"/>
          </w:rPr>
          <w:t>https://www.educake.co.uk/</w:t>
        </w:r>
      </w:hyperlink>
    </w:p>
    <w:p w:rsidR="002A7CDF" w:rsidRDefault="00612FCA" w:rsidP="002A7CDF">
      <w:pPr>
        <w:spacing w:before="0" w:after="0" w:line="240" w:lineRule="auto"/>
        <w:rPr>
          <w:rStyle w:val="Hyperlink"/>
        </w:rPr>
      </w:pPr>
      <w:hyperlink r:id="rId110" w:history="1">
        <w:r w:rsidR="002A7CDF">
          <w:rPr>
            <w:rStyle w:val="Hyperlink"/>
            <w:rFonts w:eastAsia="Times New Roman" w:cstheme="minorHAnsi"/>
            <w:sz w:val="20"/>
            <w:szCs w:val="20"/>
          </w:rPr>
          <w:t>https://www.kerboodle.com</w:t>
        </w:r>
      </w:hyperlink>
    </w:p>
    <w:p w:rsidR="002A7CDF" w:rsidRDefault="00612FCA" w:rsidP="002A7CDF">
      <w:pPr>
        <w:spacing w:before="0" w:after="0" w:line="240" w:lineRule="auto"/>
        <w:rPr>
          <w:rFonts w:eastAsiaTheme="minorHAnsi"/>
        </w:rPr>
      </w:pPr>
      <w:hyperlink r:id="rId111" w:history="1">
        <w:r w:rsidR="002A7CDF">
          <w:rPr>
            <w:rStyle w:val="Hyperlink"/>
            <w:rFonts w:cstheme="minorHAnsi"/>
            <w:sz w:val="20"/>
            <w:szCs w:val="20"/>
          </w:rPr>
          <w:t>www.tassomai.com</w:t>
        </w:r>
      </w:hyperlink>
    </w:p>
    <w:p w:rsidR="002A7CDF" w:rsidRDefault="002A7CDF" w:rsidP="002A7CDF">
      <w:pPr>
        <w:spacing w:before="0" w:after="0" w:line="240" w:lineRule="auto"/>
        <w:rPr>
          <w:rFonts w:cstheme="minorHAnsi"/>
          <w:sz w:val="20"/>
          <w:szCs w:val="20"/>
        </w:rPr>
      </w:pPr>
    </w:p>
    <w:p w:rsidR="002A7CDF" w:rsidRDefault="002A7CDF" w:rsidP="002A7CDF">
      <w:pPr>
        <w:spacing w:before="0" w:after="0" w:line="240" w:lineRule="auto"/>
        <w:rPr>
          <w:rFonts w:cstheme="minorHAnsi"/>
          <w:sz w:val="20"/>
          <w:szCs w:val="20"/>
        </w:rPr>
      </w:pPr>
      <w:r>
        <w:rPr>
          <w:rFonts w:cstheme="minorHAnsi"/>
          <w:sz w:val="20"/>
          <w:szCs w:val="20"/>
        </w:rPr>
        <w:t>Sociology</w:t>
      </w:r>
    </w:p>
    <w:p w:rsidR="002A7CDF" w:rsidRDefault="00612FCA" w:rsidP="002A7CDF">
      <w:pPr>
        <w:spacing w:before="0" w:after="0" w:line="240" w:lineRule="auto"/>
        <w:rPr>
          <w:rStyle w:val="Hyperlink"/>
        </w:rPr>
      </w:pPr>
      <w:hyperlink r:id="rId112" w:history="1">
        <w:r w:rsidR="002A7CDF">
          <w:rPr>
            <w:rStyle w:val="Hyperlink"/>
            <w:rFonts w:cstheme="minorHAnsi"/>
            <w:sz w:val="20"/>
            <w:szCs w:val="20"/>
          </w:rPr>
          <w:t>http://www.gojimo.com/gcse-sociology-revision/</w:t>
        </w:r>
      </w:hyperlink>
    </w:p>
    <w:p w:rsidR="002A7CDF" w:rsidRDefault="00612FCA" w:rsidP="002A7CDF">
      <w:pPr>
        <w:spacing w:before="0" w:after="0" w:line="240" w:lineRule="auto"/>
      </w:pPr>
      <w:hyperlink r:id="rId113" w:history="1">
        <w:r w:rsidR="002A7CDF">
          <w:rPr>
            <w:rStyle w:val="Hyperlink"/>
            <w:rFonts w:cstheme="minorHAnsi"/>
            <w:sz w:val="20"/>
            <w:szCs w:val="20"/>
          </w:rPr>
          <w:t>https://quizlet.com/subject/eduqas-gcse-sociology/</w:t>
        </w:r>
      </w:hyperlink>
    </w:p>
    <w:p w:rsidR="002A7CDF" w:rsidRDefault="002A7CDF" w:rsidP="002A7CDF">
      <w:pPr>
        <w:spacing w:before="0" w:after="0" w:line="240" w:lineRule="auto"/>
        <w:rPr>
          <w:rFonts w:eastAsia="Times New Roman" w:cstheme="minorHAnsi"/>
          <w:sz w:val="20"/>
          <w:szCs w:val="20"/>
        </w:rPr>
      </w:pPr>
      <w:r>
        <w:rPr>
          <w:rFonts w:eastAsia="Times New Roman" w:cstheme="minorHAnsi"/>
          <w:sz w:val="20"/>
          <w:szCs w:val="20"/>
        </w:rPr>
        <w:tab/>
      </w:r>
    </w:p>
    <w:p w:rsidR="002A7CDF" w:rsidRDefault="002A7CDF" w:rsidP="002A7CDF">
      <w:pPr>
        <w:spacing w:before="0" w:after="0" w:line="240" w:lineRule="auto"/>
        <w:rPr>
          <w:rFonts w:eastAsiaTheme="minorHAnsi" w:cstheme="minorHAnsi"/>
          <w:sz w:val="20"/>
          <w:szCs w:val="20"/>
        </w:rPr>
      </w:pPr>
      <w:r>
        <w:rPr>
          <w:rFonts w:cstheme="minorHAnsi"/>
          <w:sz w:val="20"/>
          <w:szCs w:val="20"/>
        </w:rPr>
        <w:t>Textiles</w:t>
      </w:r>
    </w:p>
    <w:p w:rsidR="002A7CDF" w:rsidRDefault="00612FCA" w:rsidP="002A7CDF">
      <w:pPr>
        <w:spacing w:before="0" w:after="0" w:line="240" w:lineRule="auto"/>
        <w:rPr>
          <w:rFonts w:cstheme="minorHAnsi"/>
          <w:sz w:val="20"/>
          <w:szCs w:val="20"/>
        </w:rPr>
      </w:pPr>
      <w:hyperlink r:id="rId114" w:history="1">
        <w:r w:rsidR="002A7CDF">
          <w:rPr>
            <w:rStyle w:val="Hyperlink"/>
            <w:rFonts w:cstheme="minorHAnsi"/>
            <w:sz w:val="20"/>
            <w:szCs w:val="20"/>
          </w:rPr>
          <w:t>https://www.vam.ac.uk/</w:t>
        </w:r>
      </w:hyperlink>
    </w:p>
    <w:p w:rsidR="002A7CDF" w:rsidRDefault="00612FCA" w:rsidP="002A7CDF">
      <w:pPr>
        <w:spacing w:before="0" w:after="0" w:line="240" w:lineRule="auto"/>
        <w:rPr>
          <w:rFonts w:cstheme="minorHAnsi"/>
          <w:sz w:val="20"/>
          <w:szCs w:val="20"/>
        </w:rPr>
      </w:pPr>
      <w:hyperlink r:id="rId115" w:history="1">
        <w:r w:rsidR="002A7CDF">
          <w:rPr>
            <w:rStyle w:val="Hyperlink"/>
            <w:rFonts w:cstheme="minorHAnsi"/>
            <w:sz w:val="20"/>
            <w:szCs w:val="20"/>
          </w:rPr>
          <w:t>http://www.tate.org.uk/visit/tate-modern</w:t>
        </w:r>
      </w:hyperlink>
    </w:p>
    <w:p w:rsidR="002A7CDF" w:rsidRDefault="00612FCA" w:rsidP="002A7CDF">
      <w:pPr>
        <w:spacing w:before="0" w:after="0" w:line="240" w:lineRule="auto"/>
        <w:rPr>
          <w:rStyle w:val="Hyperlink"/>
        </w:rPr>
      </w:pPr>
      <w:hyperlink r:id="rId116" w:history="1">
        <w:r w:rsidR="002A7CDF">
          <w:rPr>
            <w:rStyle w:val="Hyperlink"/>
            <w:rFonts w:cstheme="minorHAnsi"/>
            <w:sz w:val="20"/>
            <w:szCs w:val="20"/>
          </w:rPr>
          <w:t>http://www.vogue.com/fashion-shows</w:t>
        </w:r>
      </w:hyperlink>
    </w:p>
    <w:p w:rsidR="002A7CDF" w:rsidRDefault="002A7CDF" w:rsidP="002A7CDF">
      <w:pPr>
        <w:spacing w:before="0" w:after="0" w:line="240" w:lineRule="auto"/>
        <w:rPr>
          <w:rFonts w:eastAsia="Times New Roman"/>
        </w:rPr>
      </w:pPr>
    </w:p>
    <w:p w:rsidR="002A7CDF" w:rsidRDefault="002A7CDF" w:rsidP="002A7CDF">
      <w:pPr>
        <w:spacing w:before="0" w:after="0" w:line="240" w:lineRule="auto"/>
        <w:rPr>
          <w:rFonts w:eastAsia="Times New Roman" w:cstheme="minorHAnsi"/>
          <w:sz w:val="20"/>
          <w:szCs w:val="20"/>
        </w:rPr>
      </w:pPr>
      <w:r>
        <w:rPr>
          <w:rFonts w:eastAsia="Times New Roman" w:cstheme="minorHAnsi"/>
          <w:sz w:val="20"/>
          <w:szCs w:val="20"/>
        </w:rPr>
        <w:t>Free Collins Flash Cards</w:t>
      </w:r>
      <w:r>
        <w:rPr>
          <w:rFonts w:eastAsia="Times New Roman" w:cstheme="minorHAnsi"/>
          <w:sz w:val="20"/>
          <w:szCs w:val="20"/>
        </w:rPr>
        <w:tab/>
      </w:r>
    </w:p>
    <w:p w:rsidR="002A7CDF" w:rsidRDefault="00612FCA" w:rsidP="002A7CDF">
      <w:pPr>
        <w:spacing w:before="0" w:after="0" w:line="240" w:lineRule="auto"/>
        <w:rPr>
          <w:rFonts w:eastAsia="Times New Roman" w:cstheme="minorHAnsi"/>
          <w:sz w:val="20"/>
          <w:szCs w:val="20"/>
        </w:rPr>
      </w:pPr>
      <w:hyperlink r:id="rId117" w:history="1">
        <w:r w:rsidR="002A7CDF">
          <w:rPr>
            <w:rStyle w:val="Hyperlink"/>
            <w:rFonts w:eastAsia="Times New Roman" w:cstheme="minorHAnsi"/>
            <w:sz w:val="20"/>
            <w:szCs w:val="20"/>
          </w:rPr>
          <w:t>https://collins.co.uk/pages/revision-collins-gcse-revision-flashcards-resources</w:t>
        </w:r>
      </w:hyperlink>
    </w:p>
    <w:p w:rsidR="002A7CDF" w:rsidRDefault="002A7CDF" w:rsidP="002A7CDF">
      <w:pPr>
        <w:spacing w:before="0" w:after="0" w:line="240" w:lineRule="auto"/>
        <w:rPr>
          <w:rFonts w:eastAsia="Times New Roman" w:cstheme="minorHAnsi"/>
          <w:sz w:val="20"/>
          <w:szCs w:val="20"/>
        </w:rPr>
      </w:pPr>
    </w:p>
    <w:p w:rsidR="002A7CDF" w:rsidRDefault="002A7CDF" w:rsidP="002A7CDF">
      <w:pPr>
        <w:spacing w:before="0" w:after="0" w:line="240" w:lineRule="auto"/>
        <w:rPr>
          <w:rFonts w:eastAsia="Times New Roman" w:cstheme="minorHAnsi"/>
          <w:sz w:val="20"/>
          <w:szCs w:val="20"/>
        </w:rPr>
      </w:pPr>
      <w:r>
        <w:rPr>
          <w:rFonts w:eastAsia="Times New Roman" w:cstheme="minorHAnsi"/>
          <w:sz w:val="20"/>
          <w:szCs w:val="20"/>
        </w:rPr>
        <w:t>BBC Bitesize</w:t>
      </w:r>
    </w:p>
    <w:p w:rsidR="002A7CDF" w:rsidRDefault="00612FCA" w:rsidP="002A7CDF">
      <w:pPr>
        <w:spacing w:before="0" w:after="0" w:line="240" w:lineRule="auto"/>
        <w:rPr>
          <w:rFonts w:eastAsia="Times New Roman" w:cstheme="minorHAnsi"/>
          <w:sz w:val="20"/>
          <w:szCs w:val="20"/>
        </w:rPr>
      </w:pPr>
      <w:hyperlink r:id="rId118" w:history="1">
        <w:r w:rsidR="002A7CDF">
          <w:rPr>
            <w:rStyle w:val="Hyperlink"/>
            <w:rFonts w:eastAsia="Times New Roman" w:cstheme="minorHAnsi"/>
            <w:sz w:val="20"/>
            <w:szCs w:val="20"/>
          </w:rPr>
          <w:t>https://www.bbc.com/education/levels/z98jmp3</w:t>
        </w:r>
      </w:hyperlink>
    </w:p>
    <w:p w:rsidR="002A7CDF" w:rsidRDefault="002A7CDF" w:rsidP="002A7CDF">
      <w:pPr>
        <w:spacing w:before="0" w:after="0" w:line="240" w:lineRule="auto"/>
        <w:rPr>
          <w:rFonts w:eastAsia="Times New Roman" w:cstheme="minorHAnsi"/>
          <w:sz w:val="20"/>
          <w:szCs w:val="20"/>
        </w:rPr>
      </w:pPr>
    </w:p>
    <w:p w:rsidR="002A7CDF" w:rsidRDefault="002A7CDF" w:rsidP="002A7CDF">
      <w:pPr>
        <w:spacing w:before="0" w:after="0" w:line="240" w:lineRule="auto"/>
        <w:rPr>
          <w:rFonts w:eastAsia="Times New Roman" w:cstheme="minorHAnsi"/>
          <w:sz w:val="20"/>
          <w:szCs w:val="20"/>
        </w:rPr>
      </w:pPr>
      <w:r>
        <w:rPr>
          <w:rFonts w:eastAsia="Times New Roman" w:cstheme="minorHAnsi"/>
          <w:sz w:val="20"/>
          <w:szCs w:val="20"/>
        </w:rPr>
        <w:t>Exam Boards</w:t>
      </w:r>
    </w:p>
    <w:p w:rsidR="002A7CDF" w:rsidRDefault="00612FCA" w:rsidP="002A7CDF">
      <w:pPr>
        <w:spacing w:before="0" w:after="0" w:line="240" w:lineRule="auto"/>
        <w:rPr>
          <w:rFonts w:eastAsiaTheme="minorHAnsi" w:cstheme="minorHAnsi"/>
          <w:sz w:val="20"/>
          <w:szCs w:val="20"/>
        </w:rPr>
      </w:pPr>
      <w:hyperlink r:id="rId119" w:history="1">
        <w:r w:rsidR="002A7CDF">
          <w:rPr>
            <w:rStyle w:val="Hyperlink"/>
            <w:rFonts w:cstheme="minorHAnsi"/>
            <w:sz w:val="20"/>
            <w:szCs w:val="20"/>
          </w:rPr>
          <w:t>https://www.aqa.org.uk/qualifications</w:t>
        </w:r>
      </w:hyperlink>
    </w:p>
    <w:p w:rsidR="002A7CDF" w:rsidRDefault="00612FCA" w:rsidP="002A7CDF">
      <w:pPr>
        <w:spacing w:before="0" w:after="0" w:line="240" w:lineRule="auto"/>
        <w:rPr>
          <w:rStyle w:val="Hyperlink"/>
        </w:rPr>
      </w:pPr>
      <w:hyperlink r:id="rId120" w:history="1">
        <w:r w:rsidR="002A7CDF">
          <w:rPr>
            <w:rStyle w:val="Hyperlink"/>
            <w:rFonts w:cstheme="minorHAnsi"/>
            <w:sz w:val="20"/>
            <w:szCs w:val="20"/>
          </w:rPr>
          <w:t>https://www.ncfe.org.uk</w:t>
        </w:r>
      </w:hyperlink>
    </w:p>
    <w:p w:rsidR="002A7CDF" w:rsidRDefault="00612FCA" w:rsidP="002A7CDF">
      <w:pPr>
        <w:spacing w:before="0" w:after="0" w:line="240" w:lineRule="auto"/>
      </w:pPr>
      <w:hyperlink r:id="rId121" w:history="1">
        <w:r w:rsidR="002A7CDF">
          <w:rPr>
            <w:rStyle w:val="Hyperlink"/>
            <w:rFonts w:cstheme="minorHAnsi"/>
            <w:sz w:val="20"/>
            <w:szCs w:val="20"/>
          </w:rPr>
          <w:t>https://qualifications.pearson.com/en/qualifications/edexcel-gcses.html</w:t>
        </w:r>
      </w:hyperlink>
    </w:p>
    <w:p w:rsidR="002A7CDF" w:rsidRDefault="00612FCA" w:rsidP="002A7CDF">
      <w:pPr>
        <w:spacing w:before="0" w:after="0" w:line="240" w:lineRule="auto"/>
        <w:rPr>
          <w:rFonts w:cstheme="minorHAnsi"/>
          <w:sz w:val="20"/>
          <w:szCs w:val="20"/>
        </w:rPr>
      </w:pPr>
      <w:hyperlink r:id="rId122" w:history="1">
        <w:r w:rsidR="002A7CDF">
          <w:rPr>
            <w:rStyle w:val="Hyperlink"/>
            <w:rFonts w:cstheme="minorHAnsi"/>
            <w:sz w:val="20"/>
            <w:szCs w:val="20"/>
          </w:rPr>
          <w:t>https://www.ocr.org.uk/qualifications/gcse/</w:t>
        </w:r>
      </w:hyperlink>
    </w:p>
    <w:p w:rsidR="002A7CDF" w:rsidRDefault="00612FCA" w:rsidP="002A7CDF">
      <w:pPr>
        <w:spacing w:before="0" w:after="0" w:line="240" w:lineRule="auto"/>
        <w:rPr>
          <w:rFonts w:cstheme="minorHAnsi"/>
          <w:sz w:val="20"/>
          <w:szCs w:val="20"/>
        </w:rPr>
      </w:pPr>
      <w:hyperlink r:id="rId123" w:history="1">
        <w:r w:rsidR="002A7CDF">
          <w:rPr>
            <w:rStyle w:val="Hyperlink"/>
            <w:rFonts w:cstheme="minorHAnsi"/>
            <w:sz w:val="20"/>
            <w:szCs w:val="20"/>
          </w:rPr>
          <w:t>https://eduqas.co.uk/</w:t>
        </w:r>
      </w:hyperlink>
    </w:p>
    <w:p w:rsidR="001E4D96" w:rsidRDefault="001E4D96" w:rsidP="002A7CDF">
      <w:pPr>
        <w:spacing w:before="0" w:after="0" w:line="240" w:lineRule="auto"/>
        <w:rPr>
          <w:sz w:val="24"/>
        </w:rPr>
      </w:pPr>
    </w:p>
    <w:sectPr w:rsidR="001E4D96" w:rsidSect="002A7CDF">
      <w:type w:val="continuous"/>
      <w:pgSz w:w="16838" w:h="11906" w:orient="landscape"/>
      <w:pgMar w:top="1134" w:right="1440" w:bottom="992" w:left="1440"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2FCA" w:rsidRDefault="00612FCA">
      <w:pPr>
        <w:spacing w:after="0" w:line="240" w:lineRule="auto"/>
      </w:pPr>
      <w:r>
        <w:separator/>
      </w:r>
    </w:p>
  </w:endnote>
  <w:endnote w:type="continuationSeparator" w:id="0">
    <w:p w:rsidR="00612FCA" w:rsidRDefault="00612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charset w:val="00"/>
    <w:family w:val="auto"/>
    <w:pitch w:val="variable"/>
    <w:sig w:usb0="6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vantGarde Bk BT">
    <w:altName w:val="Century Gothic"/>
    <w:charset w:val="00"/>
    <w:family w:val="swiss"/>
    <w:pitch w:val="variable"/>
    <w:sig w:usb0="00000087" w:usb1="00000000" w:usb2="00000000" w:usb3="00000000" w:csb0="0000001B" w:csb1="00000000"/>
  </w:font>
  <w:font w:name="Arial-BoldMT">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2FCA" w:rsidRDefault="00612FCA">
      <w:pPr>
        <w:spacing w:after="0" w:line="240" w:lineRule="auto"/>
      </w:pPr>
      <w:r>
        <w:separator/>
      </w:r>
    </w:p>
  </w:footnote>
  <w:footnote w:type="continuationSeparator" w:id="0">
    <w:p w:rsidR="00612FCA" w:rsidRDefault="00612F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24E1E"/>
    <w:multiLevelType w:val="hybridMultilevel"/>
    <w:tmpl w:val="AF4CA102"/>
    <w:lvl w:ilvl="0" w:tplc="E81C3BA0">
      <w:start w:val="1"/>
      <w:numFmt w:val="bullet"/>
      <w:lvlText w:val=""/>
      <w:lvlJc w:val="left"/>
      <w:pPr>
        <w:ind w:left="360" w:hanging="360"/>
      </w:pPr>
      <w:rPr>
        <w:rFonts w:ascii="Webdings" w:hAnsi="Web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DC7978"/>
    <w:multiLevelType w:val="hybridMultilevel"/>
    <w:tmpl w:val="973450B8"/>
    <w:lvl w:ilvl="0" w:tplc="3E56B83C">
      <w:start w:val="1"/>
      <w:numFmt w:val="bullet"/>
      <w:lvlText w:val="i"/>
      <w:lvlJc w:val="left"/>
      <w:pPr>
        <w:ind w:left="360" w:hanging="360"/>
      </w:pPr>
      <w:rPr>
        <w:rFonts w:ascii="Webdings" w:hAnsi="Web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687FA3"/>
    <w:multiLevelType w:val="hybridMultilevel"/>
    <w:tmpl w:val="A71211A2"/>
    <w:lvl w:ilvl="0" w:tplc="3E56B83C">
      <w:start w:val="1"/>
      <w:numFmt w:val="bullet"/>
      <w:lvlText w:val="i"/>
      <w:lvlJc w:val="left"/>
      <w:pPr>
        <w:ind w:left="36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E11886"/>
    <w:multiLevelType w:val="hybridMultilevel"/>
    <w:tmpl w:val="0AB084C6"/>
    <w:lvl w:ilvl="0" w:tplc="E81C3BA0">
      <w:start w:val="1"/>
      <w:numFmt w:val="bullet"/>
      <w:lvlText w:val=""/>
      <w:lvlJc w:val="left"/>
      <w:pPr>
        <w:ind w:left="502"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EF1DAE"/>
    <w:multiLevelType w:val="hybridMultilevel"/>
    <w:tmpl w:val="A1FA8FD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B56BDA"/>
    <w:multiLevelType w:val="hybridMultilevel"/>
    <w:tmpl w:val="9B4E78D0"/>
    <w:lvl w:ilvl="0" w:tplc="E81C3BA0">
      <w:start w:val="1"/>
      <w:numFmt w:val="bullet"/>
      <w:lvlText w:val=""/>
      <w:lvlJc w:val="left"/>
      <w:pPr>
        <w:ind w:left="36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7768E5"/>
    <w:multiLevelType w:val="hybridMultilevel"/>
    <w:tmpl w:val="41DE7498"/>
    <w:lvl w:ilvl="0" w:tplc="3E56B83C">
      <w:start w:val="1"/>
      <w:numFmt w:val="bullet"/>
      <w:lvlText w:val="i"/>
      <w:lvlJc w:val="left"/>
      <w:pPr>
        <w:ind w:left="36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6B5737"/>
    <w:multiLevelType w:val="multilevel"/>
    <w:tmpl w:val="3C7CC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8F1F23"/>
    <w:multiLevelType w:val="hybridMultilevel"/>
    <w:tmpl w:val="6BA88A74"/>
    <w:lvl w:ilvl="0" w:tplc="E81C3BA0">
      <w:start w:val="1"/>
      <w:numFmt w:val="bullet"/>
      <w:lvlText w:val=""/>
      <w:lvlJc w:val="left"/>
      <w:pPr>
        <w:ind w:left="360" w:hanging="360"/>
      </w:pPr>
      <w:rPr>
        <w:rFonts w:ascii="Webdings" w:hAnsi="Web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EC6BFF"/>
    <w:multiLevelType w:val="hybridMultilevel"/>
    <w:tmpl w:val="B526ECBE"/>
    <w:lvl w:ilvl="0" w:tplc="3E56B83C">
      <w:start w:val="1"/>
      <w:numFmt w:val="bullet"/>
      <w:lvlText w:val="i"/>
      <w:lvlJc w:val="left"/>
      <w:pPr>
        <w:ind w:left="360" w:hanging="360"/>
      </w:pPr>
      <w:rPr>
        <w:rFonts w:ascii="Webdings" w:hAnsi="Web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B3576CD"/>
    <w:multiLevelType w:val="hybridMultilevel"/>
    <w:tmpl w:val="C4F20E42"/>
    <w:lvl w:ilvl="0" w:tplc="E81C3BA0">
      <w:start w:val="1"/>
      <w:numFmt w:val="bullet"/>
      <w:lvlText w:val=""/>
      <w:lvlJc w:val="left"/>
      <w:pPr>
        <w:ind w:left="360" w:hanging="360"/>
      </w:pPr>
      <w:rPr>
        <w:rFonts w:ascii="Webdings" w:hAnsi="Web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D2C5347"/>
    <w:multiLevelType w:val="hybridMultilevel"/>
    <w:tmpl w:val="4810F538"/>
    <w:lvl w:ilvl="0" w:tplc="E81C3BA0">
      <w:start w:val="1"/>
      <w:numFmt w:val="bullet"/>
      <w:lvlText w:val=""/>
      <w:lvlJc w:val="left"/>
      <w:pPr>
        <w:ind w:left="360" w:hanging="360"/>
      </w:pPr>
      <w:rPr>
        <w:rFonts w:ascii="Webdings" w:hAnsi="Web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1D64EFD"/>
    <w:multiLevelType w:val="hybridMultilevel"/>
    <w:tmpl w:val="2B42EC8A"/>
    <w:lvl w:ilvl="0" w:tplc="E81C3BA0">
      <w:start w:val="1"/>
      <w:numFmt w:val="bullet"/>
      <w:lvlText w:val=""/>
      <w:lvlJc w:val="left"/>
      <w:pPr>
        <w:ind w:left="360" w:hanging="360"/>
      </w:pPr>
      <w:rPr>
        <w:rFonts w:ascii="Webdings" w:hAnsi="Web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29907BF"/>
    <w:multiLevelType w:val="hybridMultilevel"/>
    <w:tmpl w:val="A9ACB702"/>
    <w:lvl w:ilvl="0" w:tplc="A2B8E7C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BD5F82"/>
    <w:multiLevelType w:val="hybridMultilevel"/>
    <w:tmpl w:val="9228743C"/>
    <w:lvl w:ilvl="0" w:tplc="3E56B83C">
      <w:start w:val="1"/>
      <w:numFmt w:val="bullet"/>
      <w:lvlText w:val="i"/>
      <w:lvlJc w:val="left"/>
      <w:pPr>
        <w:ind w:left="360" w:hanging="360"/>
      </w:pPr>
      <w:rPr>
        <w:rFonts w:ascii="Webdings" w:hAnsi="Web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4144D38"/>
    <w:multiLevelType w:val="multilevel"/>
    <w:tmpl w:val="3A46D79E"/>
    <w:lvl w:ilvl="0">
      <w:start w:val="1"/>
      <w:numFmt w:val="bullet"/>
      <w:lvlText w:val="i"/>
      <w:lvlJc w:val="left"/>
      <w:pPr>
        <w:tabs>
          <w:tab w:val="num" w:pos="720"/>
        </w:tabs>
        <w:ind w:left="720" w:hanging="360"/>
      </w:pPr>
      <w:rPr>
        <w:rFonts w:ascii="Webdings" w:hAnsi="Web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AD0C83"/>
    <w:multiLevelType w:val="hybridMultilevel"/>
    <w:tmpl w:val="3CEA5684"/>
    <w:lvl w:ilvl="0" w:tplc="A2B8E7C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4843F0"/>
    <w:multiLevelType w:val="hybridMultilevel"/>
    <w:tmpl w:val="18B41526"/>
    <w:lvl w:ilvl="0" w:tplc="E81C3BA0">
      <w:start w:val="1"/>
      <w:numFmt w:val="bullet"/>
      <w:lvlText w:val=""/>
      <w:lvlJc w:val="left"/>
      <w:pPr>
        <w:ind w:left="360" w:hanging="360"/>
      </w:pPr>
      <w:rPr>
        <w:rFonts w:ascii="Webdings" w:hAnsi="Web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88E01D2"/>
    <w:multiLevelType w:val="hybridMultilevel"/>
    <w:tmpl w:val="E2187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E06067"/>
    <w:multiLevelType w:val="hybridMultilevel"/>
    <w:tmpl w:val="222411A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706E72"/>
    <w:multiLevelType w:val="hybridMultilevel"/>
    <w:tmpl w:val="DA242F40"/>
    <w:lvl w:ilvl="0" w:tplc="3E56B83C">
      <w:start w:val="1"/>
      <w:numFmt w:val="bullet"/>
      <w:lvlText w:val="i"/>
      <w:lvlJc w:val="left"/>
      <w:pPr>
        <w:ind w:left="360" w:hanging="360"/>
      </w:pPr>
      <w:rPr>
        <w:rFonts w:ascii="Webdings" w:hAnsi="Web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BA92F0F"/>
    <w:multiLevelType w:val="hybridMultilevel"/>
    <w:tmpl w:val="416AE51C"/>
    <w:lvl w:ilvl="0" w:tplc="A2B8E7C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551E60"/>
    <w:multiLevelType w:val="hybridMultilevel"/>
    <w:tmpl w:val="DC8458B6"/>
    <w:lvl w:ilvl="0" w:tplc="E81C3BA0">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190A05"/>
    <w:multiLevelType w:val="hybridMultilevel"/>
    <w:tmpl w:val="1FCA04C0"/>
    <w:lvl w:ilvl="0" w:tplc="E81C3BA0">
      <w:start w:val="1"/>
      <w:numFmt w:val="bullet"/>
      <w:lvlText w:val=""/>
      <w:lvlJc w:val="left"/>
      <w:pPr>
        <w:ind w:left="360" w:hanging="360"/>
      </w:pPr>
      <w:rPr>
        <w:rFonts w:ascii="Webdings" w:hAnsi="Web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BC23CDE"/>
    <w:multiLevelType w:val="multilevel"/>
    <w:tmpl w:val="B956895E"/>
    <w:lvl w:ilvl="0">
      <w:start w:val="1"/>
      <w:numFmt w:val="bullet"/>
      <w:lvlText w:val="i"/>
      <w:lvlJc w:val="left"/>
      <w:pPr>
        <w:tabs>
          <w:tab w:val="num" w:pos="360"/>
        </w:tabs>
        <w:ind w:left="360" w:hanging="360"/>
      </w:pPr>
      <w:rPr>
        <w:rFonts w:ascii="Webdings" w:hAnsi="Webdings" w:hint="default"/>
        <w:sz w:val="20"/>
      </w:rPr>
    </w:lvl>
    <w:lvl w:ilvl="1">
      <w:start w:val="1"/>
      <w:numFmt w:val="bullet"/>
      <w:lvlText w:val="o"/>
      <w:lvlJc w:val="left"/>
      <w:pPr>
        <w:tabs>
          <w:tab w:val="num" w:pos="1080"/>
        </w:tabs>
        <w:ind w:left="0" w:firstLine="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3FB00776"/>
    <w:multiLevelType w:val="multilevel"/>
    <w:tmpl w:val="D2848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5C42F4"/>
    <w:multiLevelType w:val="hybridMultilevel"/>
    <w:tmpl w:val="A8E85280"/>
    <w:lvl w:ilvl="0" w:tplc="E81C3BA0">
      <w:start w:val="1"/>
      <w:numFmt w:val="bullet"/>
      <w:lvlText w:val=""/>
      <w:lvlJc w:val="left"/>
      <w:pPr>
        <w:ind w:left="360" w:hanging="360"/>
      </w:pPr>
      <w:rPr>
        <w:rFonts w:ascii="Webdings" w:hAnsi="Web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1006B60"/>
    <w:multiLevelType w:val="multilevel"/>
    <w:tmpl w:val="FFE0E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2A4787"/>
    <w:multiLevelType w:val="multilevel"/>
    <w:tmpl w:val="80A25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7694E9F"/>
    <w:multiLevelType w:val="multilevel"/>
    <w:tmpl w:val="FA702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2B2F32"/>
    <w:multiLevelType w:val="multilevel"/>
    <w:tmpl w:val="95A46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12301F"/>
    <w:multiLevelType w:val="hybridMultilevel"/>
    <w:tmpl w:val="BBEAB48C"/>
    <w:lvl w:ilvl="0" w:tplc="E81C3BA0">
      <w:start w:val="1"/>
      <w:numFmt w:val="bullet"/>
      <w:lvlText w:val=""/>
      <w:lvlJc w:val="left"/>
      <w:pPr>
        <w:ind w:left="360" w:hanging="360"/>
      </w:pPr>
      <w:rPr>
        <w:rFonts w:ascii="Webdings" w:hAnsi="Web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FBC2292"/>
    <w:multiLevelType w:val="hybridMultilevel"/>
    <w:tmpl w:val="67BC1326"/>
    <w:lvl w:ilvl="0" w:tplc="E81C3BA0">
      <w:start w:val="1"/>
      <w:numFmt w:val="bullet"/>
      <w:lvlText w:val=""/>
      <w:lvlJc w:val="left"/>
      <w:pPr>
        <w:ind w:left="360" w:hanging="360"/>
      </w:pPr>
      <w:rPr>
        <w:rFonts w:ascii="Webdings" w:hAnsi="Web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0E930C6"/>
    <w:multiLevelType w:val="hybridMultilevel"/>
    <w:tmpl w:val="D3F4C1A8"/>
    <w:lvl w:ilvl="0" w:tplc="E81C3BA0">
      <w:start w:val="1"/>
      <w:numFmt w:val="bullet"/>
      <w:lvlText w:val=""/>
      <w:lvlJc w:val="left"/>
      <w:pPr>
        <w:ind w:left="360" w:hanging="360"/>
      </w:pPr>
      <w:rPr>
        <w:rFonts w:ascii="Webdings" w:hAnsi="Web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1A57809"/>
    <w:multiLevelType w:val="hybridMultilevel"/>
    <w:tmpl w:val="7C2E8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245597F"/>
    <w:multiLevelType w:val="multilevel"/>
    <w:tmpl w:val="4BA46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4CA0333"/>
    <w:multiLevelType w:val="hybridMultilevel"/>
    <w:tmpl w:val="EF6EE6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4FF79AD"/>
    <w:multiLevelType w:val="hybridMultilevel"/>
    <w:tmpl w:val="1DC43664"/>
    <w:lvl w:ilvl="0" w:tplc="E81C3BA0">
      <w:start w:val="1"/>
      <w:numFmt w:val="bullet"/>
      <w:lvlText w:val=""/>
      <w:lvlJc w:val="left"/>
      <w:pPr>
        <w:ind w:left="360" w:hanging="360"/>
      </w:pPr>
      <w:rPr>
        <w:rFonts w:ascii="Webdings" w:hAnsi="Web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9276A6E"/>
    <w:multiLevelType w:val="hybridMultilevel"/>
    <w:tmpl w:val="BAAA7D1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BD13083"/>
    <w:multiLevelType w:val="hybridMultilevel"/>
    <w:tmpl w:val="B6D8F38C"/>
    <w:lvl w:ilvl="0" w:tplc="3E56B83C">
      <w:start w:val="1"/>
      <w:numFmt w:val="bullet"/>
      <w:lvlText w:val="i"/>
      <w:lvlJc w:val="left"/>
      <w:pPr>
        <w:ind w:left="360" w:hanging="360"/>
      </w:pPr>
      <w:rPr>
        <w:rFonts w:ascii="Webdings" w:hAnsi="Web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D903919"/>
    <w:multiLevelType w:val="multilevel"/>
    <w:tmpl w:val="4AF27BBA"/>
    <w:lvl w:ilvl="0">
      <w:start w:val="1"/>
      <w:numFmt w:val="bullet"/>
      <w:lvlText w:val="i"/>
      <w:lvlJc w:val="left"/>
      <w:pPr>
        <w:tabs>
          <w:tab w:val="num" w:pos="720"/>
        </w:tabs>
        <w:ind w:left="720" w:hanging="360"/>
      </w:pPr>
      <w:rPr>
        <w:rFonts w:ascii="Webdings" w:hAnsi="Web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1874D98"/>
    <w:multiLevelType w:val="hybridMultilevel"/>
    <w:tmpl w:val="2FB0C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25F2B53"/>
    <w:multiLevelType w:val="hybridMultilevel"/>
    <w:tmpl w:val="A3A8E9B4"/>
    <w:lvl w:ilvl="0" w:tplc="A2B8E7C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5B36215"/>
    <w:multiLevelType w:val="hybridMultilevel"/>
    <w:tmpl w:val="11680F7A"/>
    <w:lvl w:ilvl="0" w:tplc="18421F58">
      <w:start w:val="1"/>
      <w:numFmt w:val="bullet"/>
      <w:suff w:val="space"/>
      <w:lvlText w:val="i"/>
      <w:lvlJc w:val="left"/>
      <w:pPr>
        <w:ind w:left="340" w:hanging="34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8FE2C73"/>
    <w:multiLevelType w:val="hybridMultilevel"/>
    <w:tmpl w:val="86002B3E"/>
    <w:lvl w:ilvl="0" w:tplc="3E56B83C">
      <w:start w:val="1"/>
      <w:numFmt w:val="bullet"/>
      <w:lvlText w:val="i"/>
      <w:lvlJc w:val="left"/>
      <w:pPr>
        <w:ind w:left="360" w:hanging="360"/>
      </w:pPr>
      <w:rPr>
        <w:rFonts w:ascii="Webdings" w:hAnsi="Web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AAE6C40"/>
    <w:multiLevelType w:val="hybridMultilevel"/>
    <w:tmpl w:val="58D44636"/>
    <w:lvl w:ilvl="0" w:tplc="E81C3BA0">
      <w:start w:val="1"/>
      <w:numFmt w:val="bullet"/>
      <w:lvlText w:val=""/>
      <w:lvlJc w:val="left"/>
      <w:pPr>
        <w:ind w:left="360" w:hanging="360"/>
      </w:pPr>
      <w:rPr>
        <w:rFonts w:ascii="Webdings" w:hAnsi="Web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B962CBF"/>
    <w:multiLevelType w:val="multilevel"/>
    <w:tmpl w:val="B0AAD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F6004FA"/>
    <w:multiLevelType w:val="hybridMultilevel"/>
    <w:tmpl w:val="33B63900"/>
    <w:lvl w:ilvl="0" w:tplc="E81C3BA0">
      <w:start w:val="1"/>
      <w:numFmt w:val="bullet"/>
      <w:lvlText w:val=""/>
      <w:lvlJc w:val="left"/>
      <w:pPr>
        <w:ind w:left="360" w:hanging="360"/>
      </w:pPr>
      <w:rPr>
        <w:rFonts w:ascii="Webdings" w:hAnsi="Web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37C2BAE"/>
    <w:multiLevelType w:val="hybridMultilevel"/>
    <w:tmpl w:val="CE4485CC"/>
    <w:lvl w:ilvl="0" w:tplc="3E56B83C">
      <w:start w:val="1"/>
      <w:numFmt w:val="bullet"/>
      <w:lvlText w:val="i"/>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5A04EF6"/>
    <w:multiLevelType w:val="multilevel"/>
    <w:tmpl w:val="17CA2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5D115A6"/>
    <w:multiLevelType w:val="hybridMultilevel"/>
    <w:tmpl w:val="2F46E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8DF4717"/>
    <w:multiLevelType w:val="multilevel"/>
    <w:tmpl w:val="06F64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C2C733B"/>
    <w:multiLevelType w:val="multilevel"/>
    <w:tmpl w:val="EF6E10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ECC2F57"/>
    <w:multiLevelType w:val="hybridMultilevel"/>
    <w:tmpl w:val="933AB75E"/>
    <w:lvl w:ilvl="0" w:tplc="E81C3BA0">
      <w:start w:val="1"/>
      <w:numFmt w:val="bullet"/>
      <w:lvlText w:val=""/>
      <w:lvlJc w:val="left"/>
      <w:pPr>
        <w:ind w:left="360" w:hanging="360"/>
      </w:pPr>
      <w:rPr>
        <w:rFonts w:ascii="Webdings" w:hAnsi="Web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8"/>
  </w:num>
  <w:num w:numId="3">
    <w:abstractNumId w:val="26"/>
  </w:num>
  <w:num w:numId="4">
    <w:abstractNumId w:val="17"/>
  </w:num>
  <w:num w:numId="5">
    <w:abstractNumId w:val="53"/>
  </w:num>
  <w:num w:numId="6">
    <w:abstractNumId w:val="0"/>
  </w:num>
  <w:num w:numId="7">
    <w:abstractNumId w:val="45"/>
  </w:num>
  <w:num w:numId="8">
    <w:abstractNumId w:val="23"/>
  </w:num>
  <w:num w:numId="9">
    <w:abstractNumId w:val="33"/>
  </w:num>
  <w:num w:numId="10">
    <w:abstractNumId w:val="10"/>
  </w:num>
  <w:num w:numId="11">
    <w:abstractNumId w:val="14"/>
  </w:num>
  <w:num w:numId="12">
    <w:abstractNumId w:val="20"/>
  </w:num>
  <w:num w:numId="13">
    <w:abstractNumId w:val="9"/>
  </w:num>
  <w:num w:numId="14">
    <w:abstractNumId w:val="1"/>
  </w:num>
  <w:num w:numId="15">
    <w:abstractNumId w:val="39"/>
  </w:num>
  <w:num w:numId="16">
    <w:abstractNumId w:val="16"/>
  </w:num>
  <w:num w:numId="17">
    <w:abstractNumId w:val="21"/>
  </w:num>
  <w:num w:numId="18">
    <w:abstractNumId w:val="13"/>
  </w:num>
  <w:num w:numId="19">
    <w:abstractNumId w:val="42"/>
  </w:num>
  <w:num w:numId="20">
    <w:abstractNumId w:val="37"/>
  </w:num>
  <w:num w:numId="21">
    <w:abstractNumId w:val="32"/>
  </w:num>
  <w:num w:numId="22">
    <w:abstractNumId w:val="22"/>
  </w:num>
  <w:num w:numId="23">
    <w:abstractNumId w:val="31"/>
  </w:num>
  <w:num w:numId="24">
    <w:abstractNumId w:val="5"/>
  </w:num>
  <w:num w:numId="25">
    <w:abstractNumId w:val="12"/>
  </w:num>
  <w:num w:numId="26">
    <w:abstractNumId w:val="41"/>
  </w:num>
  <w:num w:numId="27">
    <w:abstractNumId w:val="3"/>
  </w:num>
  <w:num w:numId="28">
    <w:abstractNumId w:val="46"/>
  </w:num>
  <w:num w:numId="29">
    <w:abstractNumId w:val="49"/>
  </w:num>
  <w:num w:numId="30">
    <w:abstractNumId w:val="35"/>
  </w:num>
  <w:num w:numId="31">
    <w:abstractNumId w:val="30"/>
  </w:num>
  <w:num w:numId="32">
    <w:abstractNumId w:val="36"/>
  </w:num>
  <w:num w:numId="33">
    <w:abstractNumId w:val="19"/>
  </w:num>
  <w:num w:numId="34">
    <w:abstractNumId w:val="4"/>
  </w:num>
  <w:num w:numId="35">
    <w:abstractNumId w:val="38"/>
  </w:num>
  <w:num w:numId="36">
    <w:abstractNumId w:val="11"/>
  </w:num>
  <w:num w:numId="37">
    <w:abstractNumId w:val="47"/>
  </w:num>
  <w:num w:numId="38">
    <w:abstractNumId w:val="52"/>
  </w:num>
  <w:num w:numId="39">
    <w:abstractNumId w:val="29"/>
  </w:num>
  <w:num w:numId="40">
    <w:abstractNumId w:val="25"/>
  </w:num>
  <w:num w:numId="41">
    <w:abstractNumId w:val="51"/>
  </w:num>
  <w:num w:numId="42">
    <w:abstractNumId w:val="44"/>
  </w:num>
  <w:num w:numId="43">
    <w:abstractNumId w:val="2"/>
  </w:num>
  <w:num w:numId="44">
    <w:abstractNumId w:val="48"/>
  </w:num>
  <w:num w:numId="45">
    <w:abstractNumId w:val="50"/>
  </w:num>
  <w:num w:numId="46">
    <w:abstractNumId w:val="18"/>
  </w:num>
  <w:num w:numId="47">
    <w:abstractNumId w:val="24"/>
  </w:num>
  <w:num w:numId="48">
    <w:abstractNumId w:val="43"/>
  </w:num>
  <w:num w:numId="49">
    <w:abstractNumId w:val="15"/>
  </w:num>
  <w:num w:numId="50">
    <w:abstractNumId w:val="7"/>
  </w:num>
  <w:num w:numId="51">
    <w:abstractNumId w:val="28"/>
  </w:num>
  <w:num w:numId="52">
    <w:abstractNumId w:val="27"/>
  </w:num>
  <w:num w:numId="53">
    <w:abstractNumId w:val="40"/>
  </w:num>
  <w:num w:numId="54">
    <w:abstractNumId w:val="3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E84"/>
    <w:rsid w:val="0001087E"/>
    <w:rsid w:val="00036668"/>
    <w:rsid w:val="0006684F"/>
    <w:rsid w:val="00095E47"/>
    <w:rsid w:val="000A3D22"/>
    <w:rsid w:val="000C3FE0"/>
    <w:rsid w:val="000E60D6"/>
    <w:rsid w:val="000E6D63"/>
    <w:rsid w:val="00112EA0"/>
    <w:rsid w:val="001174F0"/>
    <w:rsid w:val="00131936"/>
    <w:rsid w:val="001331F7"/>
    <w:rsid w:val="00136A11"/>
    <w:rsid w:val="00152D2F"/>
    <w:rsid w:val="00153EFA"/>
    <w:rsid w:val="00164E9B"/>
    <w:rsid w:val="00165299"/>
    <w:rsid w:val="001669A3"/>
    <w:rsid w:val="00166B04"/>
    <w:rsid w:val="00175055"/>
    <w:rsid w:val="001759BE"/>
    <w:rsid w:val="001B20D6"/>
    <w:rsid w:val="001B39E7"/>
    <w:rsid w:val="001B5893"/>
    <w:rsid w:val="001B7082"/>
    <w:rsid w:val="001D631D"/>
    <w:rsid w:val="001D72F7"/>
    <w:rsid w:val="001E4D96"/>
    <w:rsid w:val="00204C38"/>
    <w:rsid w:val="00241A9C"/>
    <w:rsid w:val="002472AA"/>
    <w:rsid w:val="0026559B"/>
    <w:rsid w:val="002655A4"/>
    <w:rsid w:val="00280CC6"/>
    <w:rsid w:val="002850F0"/>
    <w:rsid w:val="0028766D"/>
    <w:rsid w:val="002A7CDF"/>
    <w:rsid w:val="002B5EB0"/>
    <w:rsid w:val="002C1B5B"/>
    <w:rsid w:val="002D35CF"/>
    <w:rsid w:val="002E50B0"/>
    <w:rsid w:val="00305B60"/>
    <w:rsid w:val="00322806"/>
    <w:rsid w:val="003319DA"/>
    <w:rsid w:val="00336A93"/>
    <w:rsid w:val="003439DB"/>
    <w:rsid w:val="00346F47"/>
    <w:rsid w:val="003747F4"/>
    <w:rsid w:val="0038213A"/>
    <w:rsid w:val="003821D6"/>
    <w:rsid w:val="0038334B"/>
    <w:rsid w:val="00391979"/>
    <w:rsid w:val="003A2F5F"/>
    <w:rsid w:val="003C4F79"/>
    <w:rsid w:val="003D4987"/>
    <w:rsid w:val="003E16DB"/>
    <w:rsid w:val="004012BF"/>
    <w:rsid w:val="00402F4E"/>
    <w:rsid w:val="00415BCC"/>
    <w:rsid w:val="00446C4D"/>
    <w:rsid w:val="004561E9"/>
    <w:rsid w:val="00463403"/>
    <w:rsid w:val="00471015"/>
    <w:rsid w:val="00474643"/>
    <w:rsid w:val="004758DD"/>
    <w:rsid w:val="0047713C"/>
    <w:rsid w:val="00481E88"/>
    <w:rsid w:val="00482882"/>
    <w:rsid w:val="004B4D50"/>
    <w:rsid w:val="004C745F"/>
    <w:rsid w:val="00501657"/>
    <w:rsid w:val="00505980"/>
    <w:rsid w:val="00532637"/>
    <w:rsid w:val="0053350A"/>
    <w:rsid w:val="00554F2D"/>
    <w:rsid w:val="00560992"/>
    <w:rsid w:val="00565F3B"/>
    <w:rsid w:val="00574FA8"/>
    <w:rsid w:val="00581579"/>
    <w:rsid w:val="0058472C"/>
    <w:rsid w:val="00586C88"/>
    <w:rsid w:val="005C26E3"/>
    <w:rsid w:val="005E602A"/>
    <w:rsid w:val="005F11E3"/>
    <w:rsid w:val="00603682"/>
    <w:rsid w:val="00612FCA"/>
    <w:rsid w:val="00653C3B"/>
    <w:rsid w:val="00657462"/>
    <w:rsid w:val="00690757"/>
    <w:rsid w:val="00696A74"/>
    <w:rsid w:val="00697584"/>
    <w:rsid w:val="006A3531"/>
    <w:rsid w:val="006B75AD"/>
    <w:rsid w:val="006B7D41"/>
    <w:rsid w:val="006C436C"/>
    <w:rsid w:val="007101C4"/>
    <w:rsid w:val="007127AE"/>
    <w:rsid w:val="00722D5E"/>
    <w:rsid w:val="00731E19"/>
    <w:rsid w:val="00750A9A"/>
    <w:rsid w:val="00756B67"/>
    <w:rsid w:val="00763817"/>
    <w:rsid w:val="00783753"/>
    <w:rsid w:val="007C3015"/>
    <w:rsid w:val="007C3C85"/>
    <w:rsid w:val="007C7B42"/>
    <w:rsid w:val="00804AAC"/>
    <w:rsid w:val="00827532"/>
    <w:rsid w:val="00841525"/>
    <w:rsid w:val="00851BCA"/>
    <w:rsid w:val="00862F8F"/>
    <w:rsid w:val="0087680F"/>
    <w:rsid w:val="008832FF"/>
    <w:rsid w:val="008844BE"/>
    <w:rsid w:val="0089129A"/>
    <w:rsid w:val="008944F9"/>
    <w:rsid w:val="008A4BAC"/>
    <w:rsid w:val="008C3FB2"/>
    <w:rsid w:val="008D0859"/>
    <w:rsid w:val="008F32F5"/>
    <w:rsid w:val="008F7F43"/>
    <w:rsid w:val="00901827"/>
    <w:rsid w:val="00915BD5"/>
    <w:rsid w:val="00957467"/>
    <w:rsid w:val="00963D38"/>
    <w:rsid w:val="009670EC"/>
    <w:rsid w:val="0099094B"/>
    <w:rsid w:val="009A0227"/>
    <w:rsid w:val="009B7318"/>
    <w:rsid w:val="009B7B19"/>
    <w:rsid w:val="009D62DA"/>
    <w:rsid w:val="009E4E10"/>
    <w:rsid w:val="009E5919"/>
    <w:rsid w:val="009F04DA"/>
    <w:rsid w:val="00A043FB"/>
    <w:rsid w:val="00A06953"/>
    <w:rsid w:val="00A137B0"/>
    <w:rsid w:val="00A21142"/>
    <w:rsid w:val="00A32266"/>
    <w:rsid w:val="00A50F07"/>
    <w:rsid w:val="00A54DA5"/>
    <w:rsid w:val="00A6372F"/>
    <w:rsid w:val="00A6426E"/>
    <w:rsid w:val="00A6697F"/>
    <w:rsid w:val="00A73E81"/>
    <w:rsid w:val="00A74BFA"/>
    <w:rsid w:val="00AB3EF3"/>
    <w:rsid w:val="00AB430A"/>
    <w:rsid w:val="00AC0A22"/>
    <w:rsid w:val="00AC61C9"/>
    <w:rsid w:val="00AD2D7C"/>
    <w:rsid w:val="00B14B10"/>
    <w:rsid w:val="00B37511"/>
    <w:rsid w:val="00B468BE"/>
    <w:rsid w:val="00B8146F"/>
    <w:rsid w:val="00B8287B"/>
    <w:rsid w:val="00B85E97"/>
    <w:rsid w:val="00B874A1"/>
    <w:rsid w:val="00B9308D"/>
    <w:rsid w:val="00B96FFF"/>
    <w:rsid w:val="00BA7AC8"/>
    <w:rsid w:val="00BB58E5"/>
    <w:rsid w:val="00BD236B"/>
    <w:rsid w:val="00BE1118"/>
    <w:rsid w:val="00BE1A8A"/>
    <w:rsid w:val="00BE6E84"/>
    <w:rsid w:val="00BF4A61"/>
    <w:rsid w:val="00C33E7B"/>
    <w:rsid w:val="00C709AF"/>
    <w:rsid w:val="00C85450"/>
    <w:rsid w:val="00C90D33"/>
    <w:rsid w:val="00C9600A"/>
    <w:rsid w:val="00CB5F43"/>
    <w:rsid w:val="00CB68EB"/>
    <w:rsid w:val="00CC25C1"/>
    <w:rsid w:val="00CC2D88"/>
    <w:rsid w:val="00CC68FB"/>
    <w:rsid w:val="00CF1F89"/>
    <w:rsid w:val="00CF68AD"/>
    <w:rsid w:val="00D761C2"/>
    <w:rsid w:val="00D82529"/>
    <w:rsid w:val="00D85B19"/>
    <w:rsid w:val="00D860DB"/>
    <w:rsid w:val="00DA2742"/>
    <w:rsid w:val="00DD0617"/>
    <w:rsid w:val="00DD12FC"/>
    <w:rsid w:val="00DE07E4"/>
    <w:rsid w:val="00DE14BB"/>
    <w:rsid w:val="00DE355E"/>
    <w:rsid w:val="00DE6307"/>
    <w:rsid w:val="00DF19E6"/>
    <w:rsid w:val="00DF58D0"/>
    <w:rsid w:val="00E05595"/>
    <w:rsid w:val="00E14F13"/>
    <w:rsid w:val="00E43F9C"/>
    <w:rsid w:val="00E61702"/>
    <w:rsid w:val="00E63B64"/>
    <w:rsid w:val="00E735B7"/>
    <w:rsid w:val="00E8235B"/>
    <w:rsid w:val="00E949B4"/>
    <w:rsid w:val="00EB1847"/>
    <w:rsid w:val="00EB1DBD"/>
    <w:rsid w:val="00EB4E56"/>
    <w:rsid w:val="00EB6320"/>
    <w:rsid w:val="00EC55D5"/>
    <w:rsid w:val="00ED39C7"/>
    <w:rsid w:val="00ED722A"/>
    <w:rsid w:val="00EE6613"/>
    <w:rsid w:val="00EF594F"/>
    <w:rsid w:val="00F22A79"/>
    <w:rsid w:val="00F35235"/>
    <w:rsid w:val="00F41087"/>
    <w:rsid w:val="00F46BFD"/>
    <w:rsid w:val="00F52D8C"/>
    <w:rsid w:val="00F61B8A"/>
    <w:rsid w:val="00F6398B"/>
    <w:rsid w:val="00F67822"/>
    <w:rsid w:val="00F72FDF"/>
    <w:rsid w:val="00F82C6F"/>
    <w:rsid w:val="00F838C5"/>
    <w:rsid w:val="00F9431B"/>
    <w:rsid w:val="00F97A75"/>
    <w:rsid w:val="00FB4996"/>
    <w:rsid w:val="00FC2B93"/>
    <w:rsid w:val="00FD72DD"/>
    <w:rsid w:val="00FE492F"/>
    <w:rsid w:val="00FE7A6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23BD0"/>
  <w15:docId w15:val="{B966220B-2828-42AB-A214-A1A36FBBE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before="120" w:after="20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847"/>
  </w:style>
  <w:style w:type="paragraph" w:styleId="Heading1">
    <w:name w:val="heading 1"/>
    <w:basedOn w:val="Normal"/>
    <w:next w:val="Normal"/>
    <w:link w:val="Heading1Char"/>
    <w:uiPriority w:val="9"/>
    <w:qFormat/>
    <w:rsid w:val="0087680F"/>
    <w:pPr>
      <w:shd w:val="clear" w:color="auto" w:fill="099BDD" w:themeFill="text2"/>
      <w:spacing w:after="0"/>
      <w:outlineLvl w:val="0"/>
    </w:pPr>
    <w:rPr>
      <w:rFonts w:asciiTheme="majorHAnsi" w:eastAsiaTheme="majorEastAsia" w:hAnsiTheme="majorHAnsi" w:cstheme="majorBidi"/>
      <w:caps/>
      <w:spacing w:val="15"/>
      <w:sz w:val="52"/>
    </w:rPr>
  </w:style>
  <w:style w:type="paragraph" w:styleId="Heading2">
    <w:name w:val="heading 2"/>
    <w:basedOn w:val="Normal"/>
    <w:next w:val="Normal"/>
    <w:link w:val="Heading2Char"/>
    <w:uiPriority w:val="9"/>
    <w:semiHidden/>
    <w:unhideWhenUsed/>
    <w:qFormat/>
    <w:pPr>
      <w:pBdr>
        <w:top w:val="single" w:sz="24" w:space="0" w:color="C9ECFC" w:themeColor="text2" w:themeTint="33"/>
        <w:left w:val="single" w:sz="24" w:space="0" w:color="C9ECFC" w:themeColor="text2" w:themeTint="33"/>
        <w:bottom w:val="single" w:sz="24" w:space="0" w:color="C9ECFC" w:themeColor="text2" w:themeTint="33"/>
        <w:right w:val="single" w:sz="24" w:space="0" w:color="C9ECFC" w:themeColor="text2" w:themeTint="33"/>
      </w:pBdr>
      <w:shd w:val="clear" w:color="auto" w:fill="C9ECFC" w:themeFill="text2" w:themeFillTint="33"/>
      <w:spacing w:after="0"/>
      <w:outlineLvl w:val="1"/>
    </w:pPr>
    <w:rPr>
      <w:rFonts w:asciiTheme="majorHAnsi" w:eastAsiaTheme="majorEastAsia" w:hAnsiTheme="majorHAnsi" w:cstheme="majorBidi"/>
      <w:caps/>
      <w:spacing w:val="15"/>
    </w:rPr>
  </w:style>
  <w:style w:type="paragraph" w:styleId="Heading3">
    <w:name w:val="heading 3"/>
    <w:basedOn w:val="Normal"/>
    <w:next w:val="Normal"/>
    <w:link w:val="Heading3Char"/>
    <w:uiPriority w:val="9"/>
    <w:semiHidden/>
    <w:unhideWhenUsed/>
    <w:qFormat/>
    <w:pPr>
      <w:pBdr>
        <w:top w:val="single" w:sz="6" w:space="2" w:color="099BDD" w:themeColor="text2"/>
      </w:pBdr>
      <w:spacing w:before="300" w:after="0"/>
      <w:outlineLvl w:val="2"/>
    </w:pPr>
    <w:rPr>
      <w:rFonts w:asciiTheme="majorHAnsi" w:eastAsiaTheme="majorEastAsia" w:hAnsiTheme="majorHAnsi" w:cstheme="majorBidi"/>
      <w:caps/>
      <w:color w:val="044D6E" w:themeColor="text2" w:themeShade="80"/>
      <w:spacing w:val="15"/>
    </w:rPr>
  </w:style>
  <w:style w:type="paragraph" w:styleId="Heading4">
    <w:name w:val="heading 4"/>
    <w:basedOn w:val="Normal"/>
    <w:next w:val="Normal"/>
    <w:link w:val="Heading4Char"/>
    <w:uiPriority w:val="9"/>
    <w:semiHidden/>
    <w:unhideWhenUsed/>
    <w:qFormat/>
    <w:pPr>
      <w:pBdr>
        <w:top w:val="dotted" w:sz="6" w:space="2" w:color="099BDD" w:themeColor="text2"/>
      </w:pBdr>
      <w:spacing w:before="200" w:after="0"/>
      <w:outlineLvl w:val="3"/>
    </w:pPr>
    <w:rPr>
      <w:rFonts w:asciiTheme="majorHAnsi" w:eastAsiaTheme="majorEastAsia" w:hAnsiTheme="majorHAnsi" w:cstheme="majorBidi"/>
      <w:caps/>
      <w:color w:val="0673A5" w:themeColor="text2" w:themeShade="BF"/>
      <w:spacing w:val="10"/>
    </w:rPr>
  </w:style>
  <w:style w:type="paragraph" w:styleId="Heading5">
    <w:name w:val="heading 5"/>
    <w:basedOn w:val="Normal"/>
    <w:next w:val="Normal"/>
    <w:link w:val="Heading5Char"/>
    <w:uiPriority w:val="9"/>
    <w:semiHidden/>
    <w:unhideWhenUsed/>
    <w:qFormat/>
    <w:pPr>
      <w:pBdr>
        <w:bottom w:val="single" w:sz="6" w:space="1" w:color="099BDD" w:themeColor="text2"/>
      </w:pBdr>
      <w:spacing w:before="200" w:after="0"/>
      <w:outlineLvl w:val="4"/>
    </w:pPr>
    <w:rPr>
      <w:rFonts w:asciiTheme="majorHAnsi" w:eastAsiaTheme="majorEastAsia" w:hAnsiTheme="majorHAnsi" w:cstheme="majorBidi"/>
      <w:caps/>
      <w:color w:val="0673A5" w:themeColor="text2" w:themeShade="BF"/>
      <w:spacing w:val="10"/>
    </w:rPr>
  </w:style>
  <w:style w:type="paragraph" w:styleId="Heading6">
    <w:name w:val="heading 6"/>
    <w:basedOn w:val="Normal"/>
    <w:next w:val="Normal"/>
    <w:link w:val="Heading6Char"/>
    <w:uiPriority w:val="9"/>
    <w:semiHidden/>
    <w:unhideWhenUsed/>
    <w:qFormat/>
    <w:pPr>
      <w:pBdr>
        <w:bottom w:val="dotted" w:sz="6" w:space="1" w:color="099BDD" w:themeColor="text2"/>
      </w:pBdr>
      <w:spacing w:before="200" w:after="0"/>
      <w:outlineLvl w:val="5"/>
    </w:pPr>
    <w:rPr>
      <w:rFonts w:asciiTheme="majorHAnsi" w:eastAsiaTheme="majorEastAsia" w:hAnsiTheme="majorHAnsi" w:cstheme="majorBidi"/>
      <w:caps/>
      <w:color w:val="0673A5" w:themeColor="text2" w:themeShade="BF"/>
      <w:spacing w:val="10"/>
    </w:rPr>
  </w:style>
  <w:style w:type="paragraph" w:styleId="Heading7">
    <w:name w:val="heading 7"/>
    <w:basedOn w:val="Normal"/>
    <w:next w:val="Normal"/>
    <w:link w:val="Heading7Char"/>
    <w:uiPriority w:val="9"/>
    <w:semiHidden/>
    <w:unhideWhenUsed/>
    <w:qFormat/>
    <w:pPr>
      <w:spacing w:before="200" w:after="0"/>
      <w:outlineLvl w:val="6"/>
    </w:pPr>
    <w:rPr>
      <w:rFonts w:asciiTheme="majorHAnsi" w:eastAsiaTheme="majorEastAsia" w:hAnsiTheme="majorHAnsi" w:cstheme="majorBidi"/>
      <w:caps/>
      <w:color w:val="0673A5" w:themeColor="text2" w:themeShade="BF"/>
      <w:spacing w:val="10"/>
    </w:rPr>
  </w:style>
  <w:style w:type="paragraph" w:styleId="Heading8">
    <w:name w:val="heading 8"/>
    <w:basedOn w:val="Normal"/>
    <w:next w:val="Normal"/>
    <w:link w:val="Heading8Char"/>
    <w:uiPriority w:val="9"/>
    <w:semiHidden/>
    <w:unhideWhenUsed/>
    <w:qFormat/>
    <w:pPr>
      <w:spacing w:before="200" w:after="0"/>
      <w:outlineLvl w:val="7"/>
    </w:pPr>
    <w:rPr>
      <w:rFonts w:asciiTheme="majorHAnsi" w:eastAsiaTheme="majorEastAsia" w:hAnsiTheme="majorHAnsi" w:cstheme="majorBidi"/>
      <w:caps/>
      <w:spacing w:val="10"/>
      <w:sz w:val="18"/>
      <w:szCs w:val="18"/>
    </w:rPr>
  </w:style>
  <w:style w:type="paragraph" w:styleId="Heading9">
    <w:name w:val="heading 9"/>
    <w:basedOn w:val="Normal"/>
    <w:next w:val="Normal"/>
    <w:link w:val="Heading9Char"/>
    <w:uiPriority w:val="9"/>
    <w:semiHidden/>
    <w:unhideWhenUsed/>
    <w:qFormat/>
    <w:pPr>
      <w:spacing w:before="200" w:after="0"/>
      <w:outlineLvl w:val="8"/>
    </w:pPr>
    <w:rPr>
      <w:rFonts w:asciiTheme="majorHAnsi" w:eastAsiaTheme="majorEastAsia" w:hAnsiTheme="majorHAnsi" w:cstheme="majorBidi"/>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680F"/>
    <w:rPr>
      <w:rFonts w:asciiTheme="majorHAnsi" w:eastAsiaTheme="majorEastAsia" w:hAnsiTheme="majorHAnsi" w:cstheme="majorBidi"/>
      <w:caps/>
      <w:spacing w:val="15"/>
      <w:sz w:val="52"/>
      <w:shd w:val="clear" w:color="auto" w:fill="099BDD" w:themeFill="text2"/>
    </w:rPr>
  </w:style>
  <w:style w:type="character" w:customStyle="1" w:styleId="Heading2Char">
    <w:name w:val="Heading 2 Char"/>
    <w:basedOn w:val="DefaultParagraphFont"/>
    <w:link w:val="Heading2"/>
    <w:uiPriority w:val="9"/>
    <w:rPr>
      <w:rFonts w:asciiTheme="majorHAnsi" w:eastAsiaTheme="majorEastAsia" w:hAnsiTheme="majorHAnsi" w:cstheme="majorBidi"/>
      <w:caps/>
      <w:spacing w:val="15"/>
      <w:shd w:val="clear" w:color="auto" w:fill="C9ECFC" w:themeFill="text2" w:themeFillTint="33"/>
    </w:rPr>
  </w:style>
  <w:style w:type="character" w:customStyle="1" w:styleId="Heading3Char">
    <w:name w:val="Heading 3 Char"/>
    <w:basedOn w:val="DefaultParagraphFont"/>
    <w:link w:val="Heading3"/>
    <w:uiPriority w:val="9"/>
    <w:rPr>
      <w:rFonts w:asciiTheme="majorHAnsi" w:eastAsiaTheme="majorEastAsia" w:hAnsiTheme="majorHAnsi" w:cstheme="majorBidi"/>
      <w:caps/>
      <w:color w:val="044D6E" w:themeColor="text2" w:themeShade="80"/>
      <w:spacing w:val="15"/>
    </w:rPr>
  </w:style>
  <w:style w:type="table" w:styleId="TableGrid">
    <w:name w:val="Table Grid"/>
    <w:basedOn w:val="TableNormal"/>
    <w:uiPriority w:val="1"/>
    <w:pPr>
      <w:spacing w:after="0" w:line="240" w:lineRule="auto"/>
    </w:pPr>
    <w:tblPr>
      <w:tblBorders>
        <w:top w:val="single" w:sz="4" w:space="0" w:color="2C2C2C" w:themeColor="text1"/>
        <w:left w:val="single" w:sz="4" w:space="0" w:color="2C2C2C" w:themeColor="text1"/>
        <w:bottom w:val="single" w:sz="4" w:space="0" w:color="2C2C2C" w:themeColor="text1"/>
        <w:right w:val="single" w:sz="4" w:space="0" w:color="2C2C2C" w:themeColor="text1"/>
        <w:insideH w:val="single" w:sz="4" w:space="0" w:color="2C2C2C" w:themeColor="text1"/>
        <w:insideV w:val="single" w:sz="4" w:space="0" w:color="2C2C2C" w:themeColor="text1"/>
      </w:tblBorders>
    </w:tblPr>
  </w:style>
  <w:style w:type="paragraph" w:styleId="Title">
    <w:name w:val="Title"/>
    <w:basedOn w:val="Normal"/>
    <w:next w:val="Normal"/>
    <w:link w:val="TitleChar"/>
    <w:uiPriority w:val="10"/>
    <w:qFormat/>
    <w:pPr>
      <w:spacing w:before="0" w:after="0"/>
    </w:pPr>
    <w:rPr>
      <w:rFonts w:asciiTheme="majorHAnsi" w:eastAsiaTheme="majorEastAsia" w:hAnsiTheme="majorHAnsi" w:cstheme="majorBidi"/>
      <w:caps/>
      <w:color w:val="099BDD" w:themeColor="text2"/>
      <w:spacing w:val="10"/>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aps/>
      <w:color w:val="099BDD" w:themeColor="text2"/>
      <w:spacing w:val="10"/>
      <w:sz w:val="52"/>
      <w:szCs w:val="52"/>
    </w:rPr>
  </w:style>
  <w:style w:type="paragraph" w:styleId="Subtitle">
    <w:name w:val="Subtitle"/>
    <w:basedOn w:val="Normal"/>
    <w:next w:val="Normal"/>
    <w:link w:val="SubtitleChar"/>
    <w:uiPriority w:val="11"/>
    <w:qFormat/>
    <w:pPr>
      <w:spacing w:before="0" w:after="500" w:line="240" w:lineRule="auto"/>
    </w:pPr>
    <w:rPr>
      <w:caps/>
      <w:color w:val="757575" w:themeColor="text1" w:themeTint="A6"/>
      <w:spacing w:val="10"/>
      <w:sz w:val="21"/>
      <w:szCs w:val="21"/>
    </w:rPr>
  </w:style>
  <w:style w:type="character" w:customStyle="1" w:styleId="SubtitleChar">
    <w:name w:val="Subtitle Char"/>
    <w:basedOn w:val="DefaultParagraphFont"/>
    <w:link w:val="Subtitle"/>
    <w:uiPriority w:val="11"/>
    <w:rPr>
      <w:caps/>
      <w:color w:val="757575" w:themeColor="text1" w:themeTint="A6"/>
      <w:spacing w:val="10"/>
      <w:sz w:val="21"/>
      <w:szCs w:val="21"/>
    </w:rPr>
  </w:style>
  <w:style w:type="paragraph" w:styleId="ListParagraph">
    <w:name w:val="List Paragraph"/>
    <w:basedOn w:val="Normal"/>
    <w:uiPriority w:val="34"/>
    <w:qFormat/>
    <w:pPr>
      <w:ind w:left="720"/>
      <w:contextualSpacing/>
    </w:pPr>
  </w:style>
  <w:style w:type="character" w:styleId="SubtleReference">
    <w:name w:val="Subtle Reference"/>
    <w:uiPriority w:val="31"/>
    <w:qFormat/>
    <w:rPr>
      <w:b w:val="0"/>
      <w:bCs w:val="0"/>
      <w:color w:val="099BDD" w:themeColor="text2"/>
    </w:rPr>
  </w:style>
  <w:style w:type="character" w:styleId="SubtleEmphasis">
    <w:name w:val="Subtle Emphasis"/>
    <w:uiPriority w:val="19"/>
    <w:qFormat/>
    <w:rPr>
      <w:i/>
      <w:iCs/>
      <w:color w:val="044D6E" w:themeColor="text2" w:themeShade="80"/>
    </w:rPr>
  </w:style>
  <w:style w:type="character" w:styleId="Emphasis">
    <w:name w:val="Emphasis"/>
    <w:uiPriority w:val="20"/>
    <w:qFormat/>
    <w:rPr>
      <w:caps/>
      <w:color w:val="auto"/>
      <w:spacing w:val="5"/>
    </w:rPr>
  </w:style>
  <w:style w:type="paragraph" w:styleId="Quote">
    <w:name w:val="Quote"/>
    <w:basedOn w:val="Normal"/>
    <w:next w:val="Normal"/>
    <w:link w:val="QuoteChar"/>
    <w:uiPriority w:val="29"/>
    <w:qFormat/>
    <w:pPr>
      <w:ind w:left="1080" w:right="1080"/>
      <w:jc w:val="center"/>
    </w:pPr>
    <w:rPr>
      <w:i/>
      <w:iCs/>
      <w:sz w:val="24"/>
      <w:szCs w:val="24"/>
    </w:rPr>
  </w:style>
  <w:style w:type="character" w:customStyle="1" w:styleId="QuoteChar">
    <w:name w:val="Quote Char"/>
    <w:basedOn w:val="DefaultParagraphFont"/>
    <w:link w:val="Quote"/>
    <w:uiPriority w:val="29"/>
    <w:rPr>
      <w:i/>
      <w:iCs/>
      <w:sz w:val="24"/>
      <w:szCs w:val="24"/>
    </w:rPr>
  </w:style>
  <w:style w:type="character" w:styleId="IntenseEmphasis">
    <w:name w:val="Intense Emphasis"/>
    <w:uiPriority w:val="21"/>
    <w:qFormat/>
    <w:rPr>
      <w:b/>
      <w:bCs/>
      <w:caps/>
      <w:color w:val="044D6E" w:themeColor="text2" w:themeShade="80"/>
      <w:spacing w:val="10"/>
    </w:rPr>
  </w:style>
  <w:style w:type="paragraph" w:styleId="IntenseQuote">
    <w:name w:val="Intense Quote"/>
    <w:basedOn w:val="Normal"/>
    <w:next w:val="Normal"/>
    <w:link w:val="IntenseQuoteChar"/>
    <w:uiPriority w:val="30"/>
    <w:qFormat/>
    <w:pPr>
      <w:spacing w:before="240" w:after="240" w:line="240" w:lineRule="auto"/>
      <w:ind w:left="1080" w:right="1080"/>
      <w:jc w:val="center"/>
    </w:pPr>
    <w:rPr>
      <w:color w:val="099BDD" w:themeColor="text2"/>
      <w:sz w:val="24"/>
      <w:szCs w:val="24"/>
    </w:rPr>
  </w:style>
  <w:style w:type="character" w:customStyle="1" w:styleId="IntenseQuoteChar">
    <w:name w:val="Intense Quote Char"/>
    <w:basedOn w:val="DefaultParagraphFont"/>
    <w:link w:val="IntenseQuote"/>
    <w:uiPriority w:val="30"/>
    <w:rPr>
      <w:color w:val="099BDD" w:themeColor="text2"/>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caps/>
      <w:color w:val="0673A5" w:themeColor="text2" w:themeShade="BF"/>
      <w:spacing w:val="10"/>
    </w:rPr>
  </w:style>
  <w:style w:type="character" w:customStyle="1" w:styleId="Heading5Char">
    <w:name w:val="Heading 5 Char"/>
    <w:basedOn w:val="DefaultParagraphFont"/>
    <w:link w:val="Heading5"/>
    <w:uiPriority w:val="9"/>
    <w:rPr>
      <w:rFonts w:asciiTheme="majorHAnsi" w:eastAsiaTheme="majorEastAsia" w:hAnsiTheme="majorHAnsi" w:cstheme="majorBidi"/>
      <w:caps/>
      <w:color w:val="0673A5" w:themeColor="text2" w:themeShade="BF"/>
      <w:spacing w:val="10"/>
    </w:rPr>
  </w:style>
  <w:style w:type="character" w:customStyle="1" w:styleId="Heading6Char">
    <w:name w:val="Heading 6 Char"/>
    <w:basedOn w:val="DefaultParagraphFont"/>
    <w:link w:val="Heading6"/>
    <w:uiPriority w:val="9"/>
    <w:rPr>
      <w:rFonts w:asciiTheme="majorHAnsi" w:eastAsiaTheme="majorEastAsia" w:hAnsiTheme="majorHAnsi" w:cstheme="majorBidi"/>
      <w:caps/>
      <w:color w:val="0673A5" w:themeColor="text2" w:themeShade="BF"/>
      <w:spacing w:val="10"/>
    </w:rPr>
  </w:style>
  <w:style w:type="character" w:customStyle="1" w:styleId="Heading7Char">
    <w:name w:val="Heading 7 Char"/>
    <w:basedOn w:val="DefaultParagraphFont"/>
    <w:link w:val="Heading7"/>
    <w:uiPriority w:val="9"/>
    <w:rPr>
      <w:rFonts w:asciiTheme="majorHAnsi" w:eastAsiaTheme="majorEastAsia" w:hAnsiTheme="majorHAnsi" w:cstheme="majorBidi"/>
      <w:caps/>
      <w:color w:val="0673A5" w:themeColor="text2" w:themeShade="BF"/>
      <w:spacing w:val="10"/>
    </w:rPr>
  </w:style>
  <w:style w:type="character" w:customStyle="1" w:styleId="Heading8Char">
    <w:name w:val="Heading 8 Char"/>
    <w:basedOn w:val="DefaultParagraphFont"/>
    <w:link w:val="Heading8"/>
    <w:uiPriority w:val="9"/>
    <w:rPr>
      <w:rFonts w:asciiTheme="majorHAnsi" w:eastAsiaTheme="majorEastAsia" w:hAnsiTheme="majorHAnsi" w:cstheme="majorBidi"/>
      <w:caps/>
      <w:spacing w:val="10"/>
      <w:sz w:val="18"/>
      <w:szCs w:val="18"/>
    </w:rPr>
  </w:style>
  <w:style w:type="character" w:customStyle="1" w:styleId="Heading9Char">
    <w:name w:val="Heading 9 Char"/>
    <w:basedOn w:val="DefaultParagraphFont"/>
    <w:link w:val="Heading9"/>
    <w:uiPriority w:val="9"/>
    <w:rPr>
      <w:rFonts w:asciiTheme="majorHAnsi" w:eastAsiaTheme="majorEastAsia" w:hAnsiTheme="majorHAnsi" w:cstheme="majorBidi"/>
      <w:i/>
      <w:iCs/>
      <w:caps/>
      <w:spacing w:val="10"/>
      <w:sz w:val="18"/>
      <w:szCs w:val="18"/>
    </w:rPr>
  </w:style>
  <w:style w:type="paragraph" w:styleId="NoSpacing">
    <w:name w:val="No Spacing"/>
    <w:link w:val="NoSpacingChar"/>
    <w:uiPriority w:val="1"/>
    <w:qFormat/>
    <w:pPr>
      <w:spacing w:after="0" w:line="240" w:lineRule="auto"/>
    </w:pPr>
  </w:style>
  <w:style w:type="character" w:styleId="BookTitle">
    <w:name w:val="Book Title"/>
    <w:uiPriority w:val="33"/>
    <w:qFormat/>
    <w:rPr>
      <w:b/>
      <w:bCs/>
      <w:i/>
      <w:iCs/>
      <w:spacing w:val="0"/>
    </w:rPr>
  </w:style>
  <w:style w:type="paragraph" w:styleId="Caption">
    <w:name w:val="caption"/>
    <w:basedOn w:val="Normal"/>
    <w:next w:val="Normal"/>
    <w:uiPriority w:val="35"/>
    <w:semiHidden/>
    <w:unhideWhenUsed/>
    <w:qFormat/>
    <w:rPr>
      <w:b/>
      <w:bCs/>
      <w:color w:val="0673A5" w:themeColor="text2" w:themeShade="BF"/>
      <w:sz w:val="16"/>
      <w:szCs w:val="16"/>
    </w:rPr>
  </w:style>
  <w:style w:type="character" w:styleId="IntenseReference">
    <w:name w:val="Intense Reference"/>
    <w:uiPriority w:val="32"/>
    <w:qFormat/>
    <w:rPr>
      <w:b w:val="0"/>
      <w:bCs w:val="0"/>
      <w:i/>
      <w:iCs/>
      <w:caps/>
      <w:color w:val="099BDD" w:themeColor="text2"/>
    </w:rPr>
  </w:style>
  <w:style w:type="character" w:customStyle="1" w:styleId="NoSpacingChar">
    <w:name w:val="No Spacing Char"/>
    <w:basedOn w:val="DefaultParagraphFont"/>
    <w:link w:val="NoSpacing"/>
    <w:uiPriority w:val="1"/>
  </w:style>
  <w:style w:type="character" w:styleId="Strong">
    <w:name w:val="Strong"/>
    <w:uiPriority w:val="22"/>
    <w:qFormat/>
    <w:rPr>
      <w:b/>
      <w:bCs/>
    </w:rPr>
  </w:style>
  <w:style w:type="paragraph" w:styleId="TOCHeading">
    <w:name w:val="TOC Heading"/>
    <w:basedOn w:val="Heading1"/>
    <w:next w:val="Normal"/>
    <w:uiPriority w:val="39"/>
    <w:unhideWhenUsed/>
    <w:qFormat/>
    <w:pPr>
      <w:outlineLvl w:val="9"/>
    </w:pPr>
  </w:style>
  <w:style w:type="character" w:styleId="Hyperlink">
    <w:name w:val="Hyperlink"/>
    <w:basedOn w:val="DefaultParagraphFont"/>
    <w:uiPriority w:val="99"/>
    <w:unhideWhenUsed/>
    <w:rsid w:val="00EF594F"/>
    <w:rPr>
      <w:color w:val="005DBA" w:themeColor="hyperlink"/>
      <w:u w:val="single"/>
    </w:rPr>
  </w:style>
  <w:style w:type="paragraph" w:styleId="TOC1">
    <w:name w:val="toc 1"/>
    <w:basedOn w:val="Normal"/>
    <w:next w:val="Normal"/>
    <w:autoRedefine/>
    <w:uiPriority w:val="39"/>
    <w:unhideWhenUsed/>
    <w:rsid w:val="00241A9C"/>
    <w:pPr>
      <w:spacing w:after="100"/>
    </w:pPr>
    <w:rPr>
      <w:b/>
    </w:rPr>
  </w:style>
  <w:style w:type="character" w:customStyle="1" w:styleId="a-size-base6">
    <w:name w:val="a-size-base6"/>
    <w:rsid w:val="008F7F43"/>
  </w:style>
  <w:style w:type="paragraph" w:styleId="TOC2">
    <w:name w:val="toc 2"/>
    <w:basedOn w:val="Normal"/>
    <w:next w:val="Normal"/>
    <w:autoRedefine/>
    <w:uiPriority w:val="39"/>
    <w:unhideWhenUsed/>
    <w:rsid w:val="00F97A75"/>
    <w:pPr>
      <w:spacing w:before="0" w:after="100" w:line="259" w:lineRule="auto"/>
      <w:ind w:left="220"/>
    </w:pPr>
    <w:rPr>
      <w:rFonts w:cs="Times New Roman"/>
      <w:lang w:eastAsia="en-US"/>
    </w:rPr>
  </w:style>
  <w:style w:type="paragraph" w:styleId="TOC3">
    <w:name w:val="toc 3"/>
    <w:basedOn w:val="Normal"/>
    <w:next w:val="Normal"/>
    <w:autoRedefine/>
    <w:uiPriority w:val="39"/>
    <w:unhideWhenUsed/>
    <w:rsid w:val="00F97A75"/>
    <w:pPr>
      <w:spacing w:before="0" w:after="100" w:line="259" w:lineRule="auto"/>
      <w:ind w:left="440"/>
    </w:pPr>
    <w:rPr>
      <w:rFonts w:cs="Times New Roman"/>
      <w:lang w:eastAsia="en-US"/>
    </w:rPr>
  </w:style>
  <w:style w:type="paragraph" w:styleId="Header">
    <w:name w:val="header"/>
    <w:basedOn w:val="Normal"/>
    <w:link w:val="HeaderChar"/>
    <w:uiPriority w:val="99"/>
    <w:unhideWhenUsed/>
    <w:rsid w:val="00F97A75"/>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F97A75"/>
  </w:style>
  <w:style w:type="paragraph" w:styleId="Footer">
    <w:name w:val="footer"/>
    <w:basedOn w:val="Normal"/>
    <w:link w:val="FooterChar"/>
    <w:uiPriority w:val="99"/>
    <w:unhideWhenUsed/>
    <w:rsid w:val="00F97A75"/>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F97A75"/>
  </w:style>
  <w:style w:type="paragraph" w:styleId="BalloonText">
    <w:name w:val="Balloon Text"/>
    <w:basedOn w:val="Normal"/>
    <w:link w:val="BalloonTextChar"/>
    <w:uiPriority w:val="99"/>
    <w:semiHidden/>
    <w:unhideWhenUsed/>
    <w:rsid w:val="00F97A75"/>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A75"/>
    <w:rPr>
      <w:rFonts w:ascii="Segoe UI" w:hAnsi="Segoe UI" w:cs="Segoe UI"/>
      <w:sz w:val="18"/>
      <w:szCs w:val="18"/>
    </w:rPr>
  </w:style>
  <w:style w:type="paragraph" w:styleId="NormalWeb">
    <w:name w:val="Normal (Web)"/>
    <w:basedOn w:val="Normal"/>
    <w:uiPriority w:val="99"/>
    <w:unhideWhenUsed/>
    <w:rsid w:val="003C4F79"/>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DE355E"/>
    <w:rPr>
      <w:color w:val="6C606A" w:themeColor="followedHyperlink"/>
      <w:u w:val="single"/>
    </w:rPr>
  </w:style>
  <w:style w:type="paragraph" w:customStyle="1" w:styleId="Default">
    <w:name w:val="Default"/>
    <w:rsid w:val="006B7D41"/>
    <w:pPr>
      <w:autoSpaceDE w:val="0"/>
      <w:autoSpaceDN w:val="0"/>
      <w:adjustRightInd w:val="0"/>
      <w:spacing w:before="0" w:after="0" w:line="240" w:lineRule="auto"/>
    </w:pPr>
    <w:rPr>
      <w:rFonts w:ascii="Arial" w:hAnsi="Arial" w:cs="Arial"/>
      <w:color w:val="000000"/>
      <w:sz w:val="24"/>
      <w:szCs w:val="24"/>
      <w:lang w:val="en-GB"/>
    </w:rPr>
  </w:style>
  <w:style w:type="paragraph" w:customStyle="1" w:styleId="BasicParagraph">
    <w:name w:val="[Basic Paragraph]"/>
    <w:basedOn w:val="Normal"/>
    <w:uiPriority w:val="99"/>
    <w:rsid w:val="00164E9B"/>
    <w:pPr>
      <w:widowControl w:val="0"/>
      <w:autoSpaceDE w:val="0"/>
      <w:autoSpaceDN w:val="0"/>
      <w:adjustRightInd w:val="0"/>
      <w:spacing w:before="0" w:after="0" w:line="288" w:lineRule="auto"/>
      <w:textAlignment w:val="center"/>
    </w:pPr>
    <w:rPr>
      <w:rFonts w:ascii="MinionPro-Regular" w:eastAsiaTheme="minorHAnsi" w:hAnsi="MinionPro-Regular" w:cs="MinionPro-Regular"/>
      <w:color w:val="000000"/>
      <w:sz w:val="24"/>
      <w:szCs w:val="24"/>
      <w:lang w:val="en-GB" w:eastAsia="en-US"/>
    </w:rPr>
  </w:style>
  <w:style w:type="character" w:styleId="UnresolvedMention">
    <w:name w:val="Unresolved Mention"/>
    <w:basedOn w:val="DefaultParagraphFont"/>
    <w:uiPriority w:val="99"/>
    <w:semiHidden/>
    <w:unhideWhenUsed/>
    <w:rsid w:val="00B14B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69237">
      <w:bodyDiv w:val="1"/>
      <w:marLeft w:val="0"/>
      <w:marRight w:val="0"/>
      <w:marTop w:val="0"/>
      <w:marBottom w:val="0"/>
      <w:divBdr>
        <w:top w:val="none" w:sz="0" w:space="0" w:color="auto"/>
        <w:left w:val="none" w:sz="0" w:space="0" w:color="auto"/>
        <w:bottom w:val="none" w:sz="0" w:space="0" w:color="auto"/>
        <w:right w:val="none" w:sz="0" w:space="0" w:color="auto"/>
      </w:divBdr>
    </w:div>
    <w:div w:id="36659933">
      <w:bodyDiv w:val="1"/>
      <w:marLeft w:val="0"/>
      <w:marRight w:val="0"/>
      <w:marTop w:val="0"/>
      <w:marBottom w:val="0"/>
      <w:divBdr>
        <w:top w:val="none" w:sz="0" w:space="0" w:color="auto"/>
        <w:left w:val="none" w:sz="0" w:space="0" w:color="auto"/>
        <w:bottom w:val="none" w:sz="0" w:space="0" w:color="auto"/>
        <w:right w:val="none" w:sz="0" w:space="0" w:color="auto"/>
      </w:divBdr>
    </w:div>
    <w:div w:id="37097726">
      <w:bodyDiv w:val="1"/>
      <w:marLeft w:val="0"/>
      <w:marRight w:val="0"/>
      <w:marTop w:val="0"/>
      <w:marBottom w:val="0"/>
      <w:divBdr>
        <w:top w:val="none" w:sz="0" w:space="0" w:color="auto"/>
        <w:left w:val="none" w:sz="0" w:space="0" w:color="auto"/>
        <w:bottom w:val="none" w:sz="0" w:space="0" w:color="auto"/>
        <w:right w:val="none" w:sz="0" w:space="0" w:color="auto"/>
      </w:divBdr>
    </w:div>
    <w:div w:id="175196155">
      <w:bodyDiv w:val="1"/>
      <w:marLeft w:val="0"/>
      <w:marRight w:val="0"/>
      <w:marTop w:val="0"/>
      <w:marBottom w:val="0"/>
      <w:divBdr>
        <w:top w:val="none" w:sz="0" w:space="0" w:color="auto"/>
        <w:left w:val="none" w:sz="0" w:space="0" w:color="auto"/>
        <w:bottom w:val="none" w:sz="0" w:space="0" w:color="auto"/>
        <w:right w:val="none" w:sz="0" w:space="0" w:color="auto"/>
      </w:divBdr>
    </w:div>
    <w:div w:id="327830097">
      <w:bodyDiv w:val="1"/>
      <w:marLeft w:val="0"/>
      <w:marRight w:val="0"/>
      <w:marTop w:val="0"/>
      <w:marBottom w:val="0"/>
      <w:divBdr>
        <w:top w:val="none" w:sz="0" w:space="0" w:color="auto"/>
        <w:left w:val="none" w:sz="0" w:space="0" w:color="auto"/>
        <w:bottom w:val="none" w:sz="0" w:space="0" w:color="auto"/>
        <w:right w:val="none" w:sz="0" w:space="0" w:color="auto"/>
      </w:divBdr>
    </w:div>
    <w:div w:id="361367518">
      <w:bodyDiv w:val="1"/>
      <w:marLeft w:val="0"/>
      <w:marRight w:val="0"/>
      <w:marTop w:val="0"/>
      <w:marBottom w:val="0"/>
      <w:divBdr>
        <w:top w:val="none" w:sz="0" w:space="0" w:color="auto"/>
        <w:left w:val="none" w:sz="0" w:space="0" w:color="auto"/>
        <w:bottom w:val="none" w:sz="0" w:space="0" w:color="auto"/>
        <w:right w:val="none" w:sz="0" w:space="0" w:color="auto"/>
      </w:divBdr>
    </w:div>
    <w:div w:id="376928131">
      <w:bodyDiv w:val="1"/>
      <w:marLeft w:val="0"/>
      <w:marRight w:val="0"/>
      <w:marTop w:val="0"/>
      <w:marBottom w:val="0"/>
      <w:divBdr>
        <w:top w:val="none" w:sz="0" w:space="0" w:color="auto"/>
        <w:left w:val="none" w:sz="0" w:space="0" w:color="auto"/>
        <w:bottom w:val="none" w:sz="0" w:space="0" w:color="auto"/>
        <w:right w:val="none" w:sz="0" w:space="0" w:color="auto"/>
      </w:divBdr>
    </w:div>
    <w:div w:id="414284252">
      <w:bodyDiv w:val="1"/>
      <w:marLeft w:val="0"/>
      <w:marRight w:val="0"/>
      <w:marTop w:val="0"/>
      <w:marBottom w:val="0"/>
      <w:divBdr>
        <w:top w:val="none" w:sz="0" w:space="0" w:color="auto"/>
        <w:left w:val="none" w:sz="0" w:space="0" w:color="auto"/>
        <w:bottom w:val="none" w:sz="0" w:space="0" w:color="auto"/>
        <w:right w:val="none" w:sz="0" w:space="0" w:color="auto"/>
      </w:divBdr>
    </w:div>
    <w:div w:id="509105802">
      <w:bodyDiv w:val="1"/>
      <w:marLeft w:val="0"/>
      <w:marRight w:val="0"/>
      <w:marTop w:val="0"/>
      <w:marBottom w:val="0"/>
      <w:divBdr>
        <w:top w:val="none" w:sz="0" w:space="0" w:color="auto"/>
        <w:left w:val="none" w:sz="0" w:space="0" w:color="auto"/>
        <w:bottom w:val="none" w:sz="0" w:space="0" w:color="auto"/>
        <w:right w:val="none" w:sz="0" w:space="0" w:color="auto"/>
      </w:divBdr>
    </w:div>
    <w:div w:id="662860261">
      <w:bodyDiv w:val="1"/>
      <w:marLeft w:val="0"/>
      <w:marRight w:val="0"/>
      <w:marTop w:val="0"/>
      <w:marBottom w:val="0"/>
      <w:divBdr>
        <w:top w:val="none" w:sz="0" w:space="0" w:color="auto"/>
        <w:left w:val="none" w:sz="0" w:space="0" w:color="auto"/>
        <w:bottom w:val="none" w:sz="0" w:space="0" w:color="auto"/>
        <w:right w:val="none" w:sz="0" w:space="0" w:color="auto"/>
      </w:divBdr>
    </w:div>
    <w:div w:id="748310303">
      <w:bodyDiv w:val="1"/>
      <w:marLeft w:val="0"/>
      <w:marRight w:val="0"/>
      <w:marTop w:val="0"/>
      <w:marBottom w:val="0"/>
      <w:divBdr>
        <w:top w:val="none" w:sz="0" w:space="0" w:color="auto"/>
        <w:left w:val="none" w:sz="0" w:space="0" w:color="auto"/>
        <w:bottom w:val="none" w:sz="0" w:space="0" w:color="auto"/>
        <w:right w:val="none" w:sz="0" w:space="0" w:color="auto"/>
      </w:divBdr>
    </w:div>
    <w:div w:id="848569379">
      <w:bodyDiv w:val="1"/>
      <w:marLeft w:val="0"/>
      <w:marRight w:val="0"/>
      <w:marTop w:val="0"/>
      <w:marBottom w:val="0"/>
      <w:divBdr>
        <w:top w:val="none" w:sz="0" w:space="0" w:color="auto"/>
        <w:left w:val="none" w:sz="0" w:space="0" w:color="auto"/>
        <w:bottom w:val="none" w:sz="0" w:space="0" w:color="auto"/>
        <w:right w:val="none" w:sz="0" w:space="0" w:color="auto"/>
      </w:divBdr>
    </w:div>
    <w:div w:id="898858020">
      <w:bodyDiv w:val="1"/>
      <w:marLeft w:val="0"/>
      <w:marRight w:val="0"/>
      <w:marTop w:val="0"/>
      <w:marBottom w:val="0"/>
      <w:divBdr>
        <w:top w:val="none" w:sz="0" w:space="0" w:color="auto"/>
        <w:left w:val="none" w:sz="0" w:space="0" w:color="auto"/>
        <w:bottom w:val="none" w:sz="0" w:space="0" w:color="auto"/>
        <w:right w:val="none" w:sz="0" w:space="0" w:color="auto"/>
      </w:divBdr>
    </w:div>
    <w:div w:id="971255395">
      <w:bodyDiv w:val="1"/>
      <w:marLeft w:val="0"/>
      <w:marRight w:val="0"/>
      <w:marTop w:val="0"/>
      <w:marBottom w:val="0"/>
      <w:divBdr>
        <w:top w:val="none" w:sz="0" w:space="0" w:color="auto"/>
        <w:left w:val="none" w:sz="0" w:space="0" w:color="auto"/>
        <w:bottom w:val="none" w:sz="0" w:space="0" w:color="auto"/>
        <w:right w:val="none" w:sz="0" w:space="0" w:color="auto"/>
      </w:divBdr>
    </w:div>
    <w:div w:id="1012954454">
      <w:bodyDiv w:val="1"/>
      <w:marLeft w:val="0"/>
      <w:marRight w:val="0"/>
      <w:marTop w:val="0"/>
      <w:marBottom w:val="0"/>
      <w:divBdr>
        <w:top w:val="none" w:sz="0" w:space="0" w:color="auto"/>
        <w:left w:val="none" w:sz="0" w:space="0" w:color="auto"/>
        <w:bottom w:val="none" w:sz="0" w:space="0" w:color="auto"/>
        <w:right w:val="none" w:sz="0" w:space="0" w:color="auto"/>
      </w:divBdr>
    </w:div>
    <w:div w:id="1034770272">
      <w:bodyDiv w:val="1"/>
      <w:marLeft w:val="0"/>
      <w:marRight w:val="0"/>
      <w:marTop w:val="0"/>
      <w:marBottom w:val="0"/>
      <w:divBdr>
        <w:top w:val="none" w:sz="0" w:space="0" w:color="auto"/>
        <w:left w:val="none" w:sz="0" w:space="0" w:color="auto"/>
        <w:bottom w:val="none" w:sz="0" w:space="0" w:color="auto"/>
        <w:right w:val="none" w:sz="0" w:space="0" w:color="auto"/>
      </w:divBdr>
    </w:div>
    <w:div w:id="1278410889">
      <w:bodyDiv w:val="1"/>
      <w:marLeft w:val="0"/>
      <w:marRight w:val="0"/>
      <w:marTop w:val="0"/>
      <w:marBottom w:val="0"/>
      <w:divBdr>
        <w:top w:val="none" w:sz="0" w:space="0" w:color="auto"/>
        <w:left w:val="none" w:sz="0" w:space="0" w:color="auto"/>
        <w:bottom w:val="none" w:sz="0" w:space="0" w:color="auto"/>
        <w:right w:val="none" w:sz="0" w:space="0" w:color="auto"/>
      </w:divBdr>
      <w:divsChild>
        <w:div w:id="523598665">
          <w:marLeft w:val="-15"/>
          <w:marRight w:val="0"/>
          <w:marTop w:val="0"/>
          <w:marBottom w:val="0"/>
          <w:divBdr>
            <w:top w:val="none" w:sz="0" w:space="0" w:color="auto"/>
            <w:left w:val="none" w:sz="0" w:space="0" w:color="auto"/>
            <w:bottom w:val="none" w:sz="0" w:space="0" w:color="auto"/>
            <w:right w:val="none" w:sz="0" w:space="0" w:color="auto"/>
          </w:divBdr>
        </w:div>
      </w:divsChild>
    </w:div>
    <w:div w:id="1288849186">
      <w:bodyDiv w:val="1"/>
      <w:marLeft w:val="0"/>
      <w:marRight w:val="0"/>
      <w:marTop w:val="0"/>
      <w:marBottom w:val="0"/>
      <w:divBdr>
        <w:top w:val="none" w:sz="0" w:space="0" w:color="auto"/>
        <w:left w:val="none" w:sz="0" w:space="0" w:color="auto"/>
        <w:bottom w:val="none" w:sz="0" w:space="0" w:color="auto"/>
        <w:right w:val="none" w:sz="0" w:space="0" w:color="auto"/>
      </w:divBdr>
    </w:div>
    <w:div w:id="1400982080">
      <w:bodyDiv w:val="1"/>
      <w:marLeft w:val="0"/>
      <w:marRight w:val="0"/>
      <w:marTop w:val="0"/>
      <w:marBottom w:val="0"/>
      <w:divBdr>
        <w:top w:val="none" w:sz="0" w:space="0" w:color="auto"/>
        <w:left w:val="none" w:sz="0" w:space="0" w:color="auto"/>
        <w:bottom w:val="none" w:sz="0" w:space="0" w:color="auto"/>
        <w:right w:val="none" w:sz="0" w:space="0" w:color="auto"/>
      </w:divBdr>
    </w:div>
    <w:div w:id="1433352483">
      <w:bodyDiv w:val="1"/>
      <w:marLeft w:val="0"/>
      <w:marRight w:val="0"/>
      <w:marTop w:val="0"/>
      <w:marBottom w:val="0"/>
      <w:divBdr>
        <w:top w:val="none" w:sz="0" w:space="0" w:color="auto"/>
        <w:left w:val="none" w:sz="0" w:space="0" w:color="auto"/>
        <w:bottom w:val="none" w:sz="0" w:space="0" w:color="auto"/>
        <w:right w:val="none" w:sz="0" w:space="0" w:color="auto"/>
      </w:divBdr>
    </w:div>
    <w:div w:id="1472676161">
      <w:bodyDiv w:val="1"/>
      <w:marLeft w:val="0"/>
      <w:marRight w:val="0"/>
      <w:marTop w:val="0"/>
      <w:marBottom w:val="0"/>
      <w:divBdr>
        <w:top w:val="none" w:sz="0" w:space="0" w:color="auto"/>
        <w:left w:val="none" w:sz="0" w:space="0" w:color="auto"/>
        <w:bottom w:val="none" w:sz="0" w:space="0" w:color="auto"/>
        <w:right w:val="none" w:sz="0" w:space="0" w:color="auto"/>
      </w:divBdr>
    </w:div>
    <w:div w:id="1527593420">
      <w:bodyDiv w:val="1"/>
      <w:marLeft w:val="0"/>
      <w:marRight w:val="0"/>
      <w:marTop w:val="0"/>
      <w:marBottom w:val="0"/>
      <w:divBdr>
        <w:top w:val="none" w:sz="0" w:space="0" w:color="auto"/>
        <w:left w:val="none" w:sz="0" w:space="0" w:color="auto"/>
        <w:bottom w:val="none" w:sz="0" w:space="0" w:color="auto"/>
        <w:right w:val="none" w:sz="0" w:space="0" w:color="auto"/>
      </w:divBdr>
    </w:div>
    <w:div w:id="1537621525">
      <w:bodyDiv w:val="1"/>
      <w:marLeft w:val="0"/>
      <w:marRight w:val="0"/>
      <w:marTop w:val="0"/>
      <w:marBottom w:val="0"/>
      <w:divBdr>
        <w:top w:val="none" w:sz="0" w:space="0" w:color="auto"/>
        <w:left w:val="none" w:sz="0" w:space="0" w:color="auto"/>
        <w:bottom w:val="none" w:sz="0" w:space="0" w:color="auto"/>
        <w:right w:val="none" w:sz="0" w:space="0" w:color="auto"/>
      </w:divBdr>
    </w:div>
    <w:div w:id="1743065745">
      <w:bodyDiv w:val="1"/>
      <w:marLeft w:val="0"/>
      <w:marRight w:val="0"/>
      <w:marTop w:val="0"/>
      <w:marBottom w:val="0"/>
      <w:divBdr>
        <w:top w:val="none" w:sz="0" w:space="0" w:color="auto"/>
        <w:left w:val="none" w:sz="0" w:space="0" w:color="auto"/>
        <w:bottom w:val="none" w:sz="0" w:space="0" w:color="auto"/>
        <w:right w:val="none" w:sz="0" w:space="0" w:color="auto"/>
      </w:divBdr>
    </w:div>
    <w:div w:id="1840541265">
      <w:bodyDiv w:val="1"/>
      <w:marLeft w:val="0"/>
      <w:marRight w:val="0"/>
      <w:marTop w:val="0"/>
      <w:marBottom w:val="0"/>
      <w:divBdr>
        <w:top w:val="none" w:sz="0" w:space="0" w:color="auto"/>
        <w:left w:val="none" w:sz="0" w:space="0" w:color="auto"/>
        <w:bottom w:val="none" w:sz="0" w:space="0" w:color="auto"/>
        <w:right w:val="none" w:sz="0" w:space="0" w:color="auto"/>
      </w:divBdr>
    </w:div>
    <w:div w:id="187349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athsapp.pixl.org.uk/" TargetMode="External"/><Relationship Id="rId117" Type="http://schemas.openxmlformats.org/officeDocument/2006/relationships/hyperlink" Target="https://collins.co.uk/pages/revision-collins-gcse-revision-flashcards-resources" TargetMode="External"/><Relationship Id="rId21" Type="http://schemas.openxmlformats.org/officeDocument/2006/relationships/hyperlink" Target="http://www.aqa.org.uk/subjects/english" TargetMode="External"/><Relationship Id="rId42" Type="http://schemas.openxmlformats.org/officeDocument/2006/relationships/hyperlink" Target="https://www.languagenut.com/en-gb/" TargetMode="External"/><Relationship Id="rId47" Type="http://schemas.openxmlformats.org/officeDocument/2006/relationships/hyperlink" Target="https://www.ncfe.org.uk" TargetMode="External"/><Relationship Id="rId63" Type="http://schemas.openxmlformats.org/officeDocument/2006/relationships/hyperlink" Target="https://www.aqa.org.uk/subjects/religious-studies/gcse/religious-studies-a-8062" TargetMode="External"/><Relationship Id="rId68" Type="http://schemas.openxmlformats.org/officeDocument/2006/relationships/hyperlink" Target="http://www.vogue.com/fashion-shows" TargetMode="External"/><Relationship Id="rId84" Type="http://schemas.openxmlformats.org/officeDocument/2006/relationships/hyperlink" Target="https://www.youtube.com/playlist?list=PLCiOXwirraUAvkTPDWeeSqAKty3LAG37-" TargetMode="External"/><Relationship Id="rId89" Type="http://schemas.openxmlformats.org/officeDocument/2006/relationships/hyperlink" Target="http://www.bbc.co.uk/education/subjects/zkw76sg" TargetMode="External"/><Relationship Id="rId112" Type="http://schemas.openxmlformats.org/officeDocument/2006/relationships/hyperlink" Target="http://www.gojimo.com/gcse-sociology-revision/" TargetMode="External"/><Relationship Id="rId16" Type="http://schemas.openxmlformats.org/officeDocument/2006/relationships/diagramColors" Target="diagrams/colors1.xml"/><Relationship Id="rId107" Type="http://schemas.openxmlformats.org/officeDocument/2006/relationships/hyperlink" Target="https://www.bbc.co.uk/bitesize/subjects/zmyb4wx" TargetMode="External"/><Relationship Id="rId11" Type="http://schemas.openxmlformats.org/officeDocument/2006/relationships/image" Target="media/image3.jpeg"/><Relationship Id="rId32" Type="http://schemas.openxmlformats.org/officeDocument/2006/relationships/hyperlink" Target="https://www.qualhub.co.uk/qualification-search/qualification-detail/ncfe-level-12-technical-award-in-business-and-enterprise-5161" TargetMode="External"/><Relationship Id="rId37" Type="http://schemas.openxmlformats.org/officeDocument/2006/relationships/hyperlink" Target="https://geographyapp.pixl.org.uk/" TargetMode="External"/><Relationship Id="rId53" Type="http://schemas.openxmlformats.org/officeDocument/2006/relationships/hyperlink" Target="http://photofocus.com/" TargetMode="External"/><Relationship Id="rId58" Type="http://schemas.openxmlformats.org/officeDocument/2006/relationships/hyperlink" Target="https://www.technologystudent.com/" TargetMode="External"/><Relationship Id="rId74" Type="http://schemas.openxmlformats.org/officeDocument/2006/relationships/hyperlink" Target="https://geographyapp.pixl.org.uk/" TargetMode="External"/><Relationship Id="rId79" Type="http://schemas.openxmlformats.org/officeDocument/2006/relationships/hyperlink" Target="https://www.mathsgenie.co.uk/gcse.html" TargetMode="External"/><Relationship Id="rId102" Type="http://schemas.openxmlformats.org/officeDocument/2006/relationships/hyperlink" Target="https://www.ncfe.org.uk" TargetMode="External"/><Relationship Id="rId123" Type="http://schemas.openxmlformats.org/officeDocument/2006/relationships/hyperlink" Target="https://eduqas.co.uk/" TargetMode="External"/><Relationship Id="rId5" Type="http://schemas.openxmlformats.org/officeDocument/2006/relationships/settings" Target="settings.xml"/><Relationship Id="rId61" Type="http://schemas.openxmlformats.org/officeDocument/2006/relationships/hyperlink" Target="https://www.youtube.com/results?search_query=bbc+teach+religious+studies" TargetMode="External"/><Relationship Id="rId82" Type="http://schemas.openxmlformats.org/officeDocument/2006/relationships/hyperlink" Target="Http://www.businessstudiesonline.co.uk/gcsebusiness/activities/activitymenu.htm" TargetMode="External"/><Relationship Id="rId90" Type="http://schemas.openxmlformats.org/officeDocument/2006/relationships/hyperlink" Target="http://timeforgeography.co.uk/" TargetMode="External"/><Relationship Id="rId95" Type="http://schemas.openxmlformats.org/officeDocument/2006/relationships/hyperlink" Target="http://www.quizlet.com" TargetMode="External"/><Relationship Id="rId19" Type="http://schemas.openxmlformats.org/officeDocument/2006/relationships/hyperlink" Target="https://www.youtube.com/user/mrbruff" TargetMode="External"/><Relationship Id="rId14" Type="http://schemas.openxmlformats.org/officeDocument/2006/relationships/diagramLayout" Target="diagrams/layout1.xml"/><Relationship Id="rId22" Type="http://schemas.openxmlformats.org/officeDocument/2006/relationships/hyperlink" Target="http://www.bbc.co.uk/schools/gcsebitesize" TargetMode="External"/><Relationship Id="rId27" Type="http://schemas.openxmlformats.org/officeDocument/2006/relationships/hyperlink" Target="http://www.cambridgegcsecomputing.org/" TargetMode="External"/><Relationship Id="rId30" Type="http://schemas.openxmlformats.org/officeDocument/2006/relationships/hyperlink" Target="http://www.educake.co.uk" TargetMode="External"/><Relationship Id="rId35" Type="http://schemas.openxmlformats.org/officeDocument/2006/relationships/hyperlink" Target="http://www.bbc.co.uk/education/subjects/zbckjxs" TargetMode="External"/><Relationship Id="rId43" Type="http://schemas.openxmlformats.org/officeDocument/2006/relationships/hyperlink" Target="http://www.focusonsound.com/" TargetMode="External"/><Relationship Id="rId48" Type="http://schemas.openxmlformats.org/officeDocument/2006/relationships/hyperlink" Target="http://www.gcsepod.com" TargetMode="External"/><Relationship Id="rId56" Type="http://schemas.openxmlformats.org/officeDocument/2006/relationships/hyperlink" Target="https://www.britishphotographyawards.org" TargetMode="External"/><Relationship Id="rId64" Type="http://schemas.openxmlformats.org/officeDocument/2006/relationships/hyperlink" Target="http://www.gojimo.com/gcse-sociology-revision/" TargetMode="External"/><Relationship Id="rId69" Type="http://schemas.openxmlformats.org/officeDocument/2006/relationships/hyperlink" Target="file:///C:\Users\mlarner\Downloads\www.physicsandmathstutor.com" TargetMode="External"/><Relationship Id="rId77" Type="http://schemas.openxmlformats.org/officeDocument/2006/relationships/hyperlink" Target="https://senecalearning.com/en-GB/" TargetMode="External"/><Relationship Id="rId100" Type="http://schemas.openxmlformats.org/officeDocument/2006/relationships/hyperlink" Target="https://www.aqa.org.uk/subjects/physical-education" TargetMode="External"/><Relationship Id="rId105" Type="http://schemas.openxmlformats.org/officeDocument/2006/relationships/hyperlink" Target="https://www.wjec.co.uk/qualifications/art-and-design-gcse/" TargetMode="External"/><Relationship Id="rId113" Type="http://schemas.openxmlformats.org/officeDocument/2006/relationships/hyperlink" Target="https://quizlet.com/subject/eduqas-gcse-sociology/" TargetMode="External"/><Relationship Id="rId118" Type="http://schemas.openxmlformats.org/officeDocument/2006/relationships/hyperlink" Target="https://www.bbc.com/education/levels/z98jmp3" TargetMode="External"/><Relationship Id="rId8" Type="http://schemas.openxmlformats.org/officeDocument/2006/relationships/endnotes" Target="endnotes.xml"/><Relationship Id="rId51" Type="http://schemas.openxmlformats.org/officeDocument/2006/relationships/hyperlink" Target="http://www.bbc.co.uk/schools/gcsebitesize/art/" TargetMode="External"/><Relationship Id="rId72" Type="http://schemas.openxmlformats.org/officeDocument/2006/relationships/hyperlink" Target="https://timestable.pixl.org.uk/" TargetMode="External"/><Relationship Id="rId80" Type="http://schemas.openxmlformats.org/officeDocument/2006/relationships/hyperlink" Target="https://www.corbettmaths.com/" TargetMode="External"/><Relationship Id="rId85" Type="http://schemas.openxmlformats.org/officeDocument/2006/relationships/hyperlink" Target="https://drive.google.com/drive/folders/1uRkK-0NjxZuPnEx_VY52HqjZh3r_SB1P?usp=sharing" TargetMode="External"/><Relationship Id="rId93" Type="http://schemas.openxmlformats.org/officeDocument/2006/relationships/hyperlink" Target="http://www.ocr.org.uk/Images/136360-summary-brochure.pdf" TargetMode="External"/><Relationship Id="rId98" Type="http://schemas.openxmlformats.org/officeDocument/2006/relationships/hyperlink" Target="file:///C:\Users\mlarner\Downloads\www.tassomai.com" TargetMode="External"/><Relationship Id="rId121" Type="http://schemas.openxmlformats.org/officeDocument/2006/relationships/hyperlink" Target="https://qualifications.pearson.com/en/qualifications/edexcel-gcses.html" TargetMode="External"/><Relationship Id="rId3" Type="http://schemas.openxmlformats.org/officeDocument/2006/relationships/numbering" Target="numbering.xml"/><Relationship Id="rId12" Type="http://schemas.openxmlformats.org/officeDocument/2006/relationships/image" Target="media/image4.png"/><Relationship Id="rId17" Type="http://schemas.microsoft.com/office/2007/relationships/diagramDrawing" Target="diagrams/drawing1.xml"/><Relationship Id="rId25" Type="http://schemas.openxmlformats.org/officeDocument/2006/relationships/hyperlink" Target="https://www.corbettmaths.com/" TargetMode="External"/><Relationship Id="rId33" Type="http://schemas.openxmlformats.org/officeDocument/2006/relationships/hyperlink" Target="https://mrhart.business/" TargetMode="External"/><Relationship Id="rId38" Type="http://schemas.openxmlformats.org/officeDocument/2006/relationships/hyperlink" Target="http://www.GCSEPod.com" TargetMode="External"/><Relationship Id="rId46" Type="http://schemas.openxmlformats.org/officeDocument/2006/relationships/hyperlink" Target="https://www.bbc.co.uk/bitesize/guides" TargetMode="External"/><Relationship Id="rId59" Type="http://schemas.openxmlformats.org/officeDocument/2006/relationships/hyperlink" Target="https://www.bbc.co.uk/bitesize/subjects/zvg4d2p" TargetMode="External"/><Relationship Id="rId67" Type="http://schemas.openxmlformats.org/officeDocument/2006/relationships/hyperlink" Target="http://www.tate.org.uk/visit/tate-modern" TargetMode="External"/><Relationship Id="rId103" Type="http://schemas.openxmlformats.org/officeDocument/2006/relationships/hyperlink" Target="https://www.technologystudent.com/" TargetMode="External"/><Relationship Id="rId108" Type="http://schemas.openxmlformats.org/officeDocument/2006/relationships/hyperlink" Target="https://www.aqa.org.uk/subjects/religious-studies/gcse/religious-studies-a-8062" TargetMode="External"/><Relationship Id="rId116" Type="http://schemas.openxmlformats.org/officeDocument/2006/relationships/hyperlink" Target="http://www.vogue.com/fashion-shows" TargetMode="External"/><Relationship Id="rId124" Type="http://schemas.openxmlformats.org/officeDocument/2006/relationships/fontTable" Target="fontTable.xml"/><Relationship Id="rId20" Type="http://schemas.openxmlformats.org/officeDocument/2006/relationships/hyperlink" Target="https://senecalearning.com/en-GB/" TargetMode="External"/><Relationship Id="rId41" Type="http://schemas.openxmlformats.org/officeDocument/2006/relationships/hyperlink" Target="http://www.quizlet.com" TargetMode="External"/><Relationship Id="rId54" Type="http://schemas.openxmlformats.org/officeDocument/2006/relationships/hyperlink" Target="https://www.flickr.com" TargetMode="External"/><Relationship Id="rId62" Type="http://schemas.openxmlformats.org/officeDocument/2006/relationships/hyperlink" Target="https://www.bbc.co.uk/bitesize/subjects/zmyb4wx" TargetMode="External"/><Relationship Id="rId70" Type="http://schemas.openxmlformats.org/officeDocument/2006/relationships/hyperlink" Target="https://members.gcsepod.com/login" TargetMode="External"/><Relationship Id="rId75" Type="http://schemas.openxmlformats.org/officeDocument/2006/relationships/hyperlink" Target="https://historyapp.pixl.org.uk/" TargetMode="External"/><Relationship Id="rId83" Type="http://schemas.openxmlformats.org/officeDocument/2006/relationships/hyperlink" Target="https://www.cambridgegcsecomputing.org/" TargetMode="External"/><Relationship Id="rId88" Type="http://schemas.openxmlformats.org/officeDocument/2006/relationships/hyperlink" Target="http://www.bbc.co.uk/schools/gcsebitesize/geography/" TargetMode="External"/><Relationship Id="rId91" Type="http://schemas.openxmlformats.org/officeDocument/2006/relationships/hyperlink" Target="http://www.bbc.co.uk/education/subjects/zj26n39" TargetMode="External"/><Relationship Id="rId96" Type="http://schemas.openxmlformats.org/officeDocument/2006/relationships/hyperlink" Target="https://www.languagenut.com/en-gb/" TargetMode="External"/><Relationship Id="rId111" Type="http://schemas.openxmlformats.org/officeDocument/2006/relationships/hyperlink" Target="file:///C:\Users\mlarner\Downloads\www.tassomai.com"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hyperlink" Target="http://www.mathswatch.co.uk/" TargetMode="External"/><Relationship Id="rId28" Type="http://schemas.openxmlformats.org/officeDocument/2006/relationships/hyperlink" Target="http://www.educake.co.uk" TargetMode="External"/><Relationship Id="rId36" Type="http://schemas.openxmlformats.org/officeDocument/2006/relationships/hyperlink" Target="http://www.bbc.co.uk/schools/gcsebitesize/geography/" TargetMode="External"/><Relationship Id="rId49" Type="http://schemas.openxmlformats.org/officeDocument/2006/relationships/hyperlink" Target="http://www.theschoolofphotography.com" TargetMode="External"/><Relationship Id="rId57" Type="http://schemas.openxmlformats.org/officeDocument/2006/relationships/hyperlink" Target="https://www.photoawards.com" TargetMode="External"/><Relationship Id="rId106" Type="http://schemas.openxmlformats.org/officeDocument/2006/relationships/hyperlink" Target="https://www.youtube.com/results?search_query=bbc+teach+religious+studies" TargetMode="External"/><Relationship Id="rId114" Type="http://schemas.openxmlformats.org/officeDocument/2006/relationships/hyperlink" Target="https://www.vam.ac.uk/" TargetMode="External"/><Relationship Id="rId119" Type="http://schemas.openxmlformats.org/officeDocument/2006/relationships/hyperlink" Target="https://www.aqa.org.uk/qualifications" TargetMode="External"/><Relationship Id="rId10" Type="http://schemas.openxmlformats.org/officeDocument/2006/relationships/image" Target="media/image2.png"/><Relationship Id="rId31" Type="http://schemas.openxmlformats.org/officeDocument/2006/relationships/hyperlink" Target="Http://www.businessstudiesonline.co.uk/gcsebusiness/activities/activitymenu.htm" TargetMode="External"/><Relationship Id="rId44" Type="http://schemas.openxmlformats.org/officeDocument/2006/relationships/hyperlink" Target="http://www.focusonsound.com/" TargetMode="External"/><Relationship Id="rId52" Type="http://schemas.openxmlformats.org/officeDocument/2006/relationships/hyperlink" Target="http://www.pinterest.com/" TargetMode="External"/><Relationship Id="rId60" Type="http://schemas.openxmlformats.org/officeDocument/2006/relationships/hyperlink" Target="https://www.wjec.co.uk/qualifications/art-and-design-gcse/" TargetMode="External"/><Relationship Id="rId65" Type="http://schemas.openxmlformats.org/officeDocument/2006/relationships/hyperlink" Target="https://quizlet.com/subject/eduqas-gcse-sociology/" TargetMode="External"/><Relationship Id="rId73" Type="http://schemas.openxmlformats.org/officeDocument/2006/relationships/hyperlink" Target="https://englishapp.pixl.org.uk/" TargetMode="External"/><Relationship Id="rId78" Type="http://schemas.openxmlformats.org/officeDocument/2006/relationships/hyperlink" Target="https://vle.mathswatch.co.uk" TargetMode="External"/><Relationship Id="rId81" Type="http://schemas.openxmlformats.org/officeDocument/2006/relationships/hyperlink" Target="http://www.businessed.co.uk/index.php/home/activities/gcse-activities/edexcel-gcse-activities" TargetMode="External"/><Relationship Id="rId86" Type="http://schemas.openxmlformats.org/officeDocument/2006/relationships/hyperlink" Target="http://www.python.org" TargetMode="External"/><Relationship Id="rId94" Type="http://schemas.openxmlformats.org/officeDocument/2006/relationships/hyperlink" Target="http://www.linguascope.co.uk" TargetMode="External"/><Relationship Id="rId99" Type="http://schemas.openxmlformats.org/officeDocument/2006/relationships/hyperlink" Target="http://www.focusonsound.com/" TargetMode="External"/><Relationship Id="rId101" Type="http://schemas.openxmlformats.org/officeDocument/2006/relationships/hyperlink" Target="https://www.bbc.co.uk/bitesize/guides" TargetMode="External"/><Relationship Id="rId122" Type="http://schemas.openxmlformats.org/officeDocument/2006/relationships/hyperlink" Target="https://www.ocr.org.uk/qualifications/gcse/" TargetMode="Externa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diagramData" Target="diagrams/data1.xml"/><Relationship Id="rId18" Type="http://schemas.openxmlformats.org/officeDocument/2006/relationships/hyperlink" Target="https://www.bbc.co.uk/bitesize/levels/z98jmp3" TargetMode="External"/><Relationship Id="rId39" Type="http://schemas.openxmlformats.org/officeDocument/2006/relationships/hyperlink" Target="http://www.bbc.co.uk/education/subjects/zj26n39" TargetMode="External"/><Relationship Id="rId109" Type="http://schemas.openxmlformats.org/officeDocument/2006/relationships/hyperlink" Target="https://www.educake.co.uk/" TargetMode="External"/><Relationship Id="rId34" Type="http://schemas.openxmlformats.org/officeDocument/2006/relationships/hyperlink" Target="https://www.bbc.co.uk/bitesize/subjects/zpsvr82" TargetMode="External"/><Relationship Id="rId50" Type="http://schemas.openxmlformats.org/officeDocument/2006/relationships/hyperlink" Target="file:///C:\Users\mlarner\Downloads\www.youtube.com\c\theschoolofphotography" TargetMode="External"/><Relationship Id="rId55" Type="http://schemas.openxmlformats.org/officeDocument/2006/relationships/hyperlink" Target="http://expertphotography.com/" TargetMode="External"/><Relationship Id="rId76" Type="http://schemas.openxmlformats.org/officeDocument/2006/relationships/hyperlink" Target="https://www.youtube.com/user/mrbruff" TargetMode="External"/><Relationship Id="rId97" Type="http://schemas.openxmlformats.org/officeDocument/2006/relationships/hyperlink" Target="https://www.kerboodle.com/users/login" TargetMode="External"/><Relationship Id="rId104" Type="http://schemas.openxmlformats.org/officeDocument/2006/relationships/hyperlink" Target="https://www.bbc.co.uk/bitesize/subjects/zvg4d2p" TargetMode="External"/><Relationship Id="rId120" Type="http://schemas.openxmlformats.org/officeDocument/2006/relationships/hyperlink" Target="https://www.ncfe.org.uk" TargetMode="External"/><Relationship Id="rId125"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s://mathsapp.pixl.org.uk" TargetMode="External"/><Relationship Id="rId92" Type="http://schemas.openxmlformats.org/officeDocument/2006/relationships/hyperlink" Target="http://www.bbc.co.uk/education/subjects/zj26n39" TargetMode="External"/><Relationship Id="rId2" Type="http://schemas.openxmlformats.org/officeDocument/2006/relationships/customXml" Target="../customXml/item2.xml"/><Relationship Id="rId29" Type="http://schemas.openxmlformats.org/officeDocument/2006/relationships/hyperlink" Target="http://www.cambridgegcsecomputing.org/" TargetMode="External"/><Relationship Id="rId24" Type="http://schemas.openxmlformats.org/officeDocument/2006/relationships/hyperlink" Target="http://www.mathsgenie.co.uk/" TargetMode="External"/><Relationship Id="rId40" Type="http://schemas.openxmlformats.org/officeDocument/2006/relationships/hyperlink" Target="http://www.linguascope.co.uk" TargetMode="External"/><Relationship Id="rId45" Type="http://schemas.openxmlformats.org/officeDocument/2006/relationships/hyperlink" Target="https://www.aqa.org.uk/subjects/physical-education" TargetMode="External"/><Relationship Id="rId66" Type="http://schemas.openxmlformats.org/officeDocument/2006/relationships/hyperlink" Target="https://www.vam.ac.uk/" TargetMode="External"/><Relationship Id="rId87" Type="http://schemas.openxmlformats.org/officeDocument/2006/relationships/hyperlink" Target="http://www.bbc.co.uk/education/subjects/zbckjxs" TargetMode="External"/><Relationship Id="rId110" Type="http://schemas.openxmlformats.org/officeDocument/2006/relationships/hyperlink" Target="https://www.kerboodle.com" TargetMode="External"/><Relationship Id="rId115" Type="http://schemas.openxmlformats.org/officeDocument/2006/relationships/hyperlink" Target="http://www.tate.org.uk/visit/tate-moder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anayi\AppData\Roaming\Microsoft\Templates\Banded%20design%20(blank).dotx" TargetMode="Externa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B397064-4903-43B9-9E7D-2DCE548D8DFA}" type="doc">
      <dgm:prSet loTypeId="urn:microsoft.com/office/officeart/2005/8/layout/list1" loCatId="list" qsTypeId="urn:microsoft.com/office/officeart/2005/8/quickstyle/simple1" qsCatId="simple" csTypeId="urn:microsoft.com/office/officeart/2005/8/colors/colorful4" csCatId="colorful" phldr="1"/>
      <dgm:spPr/>
      <dgm:t>
        <a:bodyPr/>
        <a:lstStyle/>
        <a:p>
          <a:endParaRPr lang="en-GB"/>
        </a:p>
      </dgm:t>
    </dgm:pt>
    <dgm:pt modelId="{808B482D-575E-4A93-92FB-1295B0A68D1D}">
      <dgm:prSet phldrT="[Text]" custT="1"/>
      <dgm:spPr/>
      <dgm:t>
        <a:bodyPr/>
        <a:lstStyle/>
        <a:p>
          <a:r>
            <a:rPr lang="en-GB" sz="1100" b="1">
              <a:latin typeface="Consolas" panose="020B0609020204030204" pitchFamily="49" charset="0"/>
              <a:cs typeface="Consolas" panose="020B0609020204030204" pitchFamily="49" charset="0"/>
            </a:rPr>
            <a:t>Take an Interest</a:t>
          </a:r>
        </a:p>
      </dgm:t>
    </dgm:pt>
    <dgm:pt modelId="{7A573A2F-30F5-4C27-87A8-0BAD7A177D3B}" type="parTrans" cxnId="{319A06A1-C083-4D30-A336-A8E7F517325D}">
      <dgm:prSet/>
      <dgm:spPr/>
      <dgm:t>
        <a:bodyPr/>
        <a:lstStyle/>
        <a:p>
          <a:endParaRPr lang="en-GB" sz="2800">
            <a:latin typeface="Calibri Light" panose="020F0302020204030204" pitchFamily="34" charset="0"/>
          </a:endParaRPr>
        </a:p>
      </dgm:t>
    </dgm:pt>
    <dgm:pt modelId="{BB8D864B-BCD8-4744-9D9C-FBC5E330E8C9}" type="sibTrans" cxnId="{319A06A1-C083-4D30-A336-A8E7F517325D}">
      <dgm:prSet/>
      <dgm:spPr/>
      <dgm:t>
        <a:bodyPr/>
        <a:lstStyle/>
        <a:p>
          <a:endParaRPr lang="en-GB" sz="2800">
            <a:latin typeface="Calibri Light" panose="020F0302020204030204" pitchFamily="34" charset="0"/>
          </a:endParaRPr>
        </a:p>
      </dgm:t>
    </dgm:pt>
    <dgm:pt modelId="{69F4760B-1B50-4FD4-BA1F-11214ECD2F1A}">
      <dgm:prSet phldrT="[Text]" custT="1"/>
      <dgm:spPr/>
      <dgm:t>
        <a:bodyPr/>
        <a:lstStyle/>
        <a:p>
          <a:r>
            <a:rPr lang="en-GB" sz="1100" b="1">
              <a:latin typeface="Consolas" panose="020B0609020204030204" pitchFamily="49" charset="0"/>
              <a:cs typeface="Consolas" panose="020B0609020204030204" pitchFamily="49" charset="0"/>
            </a:rPr>
            <a:t>Target Grades</a:t>
          </a:r>
        </a:p>
      </dgm:t>
    </dgm:pt>
    <dgm:pt modelId="{69692A0D-AE38-42CF-87DE-F0E1044F34BA}" type="parTrans" cxnId="{2C6A145E-20BC-4502-97CC-E5CF4FEF40B9}">
      <dgm:prSet/>
      <dgm:spPr/>
      <dgm:t>
        <a:bodyPr/>
        <a:lstStyle/>
        <a:p>
          <a:endParaRPr lang="en-GB" sz="2800">
            <a:latin typeface="Calibri Light" panose="020F0302020204030204" pitchFamily="34" charset="0"/>
          </a:endParaRPr>
        </a:p>
      </dgm:t>
    </dgm:pt>
    <dgm:pt modelId="{318008F1-8336-4F4B-9B86-A9D7986C913A}" type="sibTrans" cxnId="{2C6A145E-20BC-4502-97CC-E5CF4FEF40B9}">
      <dgm:prSet/>
      <dgm:spPr/>
      <dgm:t>
        <a:bodyPr/>
        <a:lstStyle/>
        <a:p>
          <a:endParaRPr lang="en-GB" sz="2800">
            <a:latin typeface="Calibri Light" panose="020F0302020204030204" pitchFamily="34" charset="0"/>
          </a:endParaRPr>
        </a:p>
      </dgm:t>
    </dgm:pt>
    <dgm:pt modelId="{A3E194AB-89DB-4331-B25F-BE2E1813EE3A}">
      <dgm:prSet phldrT="[Text]" custT="1"/>
      <dgm:spPr/>
      <dgm:t>
        <a:bodyPr/>
        <a:lstStyle/>
        <a:p>
          <a:r>
            <a:rPr lang="en-GB" sz="1100" b="1">
              <a:latin typeface="Consolas" panose="020B0609020204030204" pitchFamily="49" charset="0"/>
              <a:cs typeface="Consolas" panose="020B0609020204030204" pitchFamily="49" charset="0"/>
            </a:rPr>
            <a:t>Incentives and Rewards</a:t>
          </a:r>
        </a:p>
      </dgm:t>
    </dgm:pt>
    <dgm:pt modelId="{6AC6BC8F-D43D-4BA0-BE5D-5252882250B0}" type="parTrans" cxnId="{5930599D-E353-4BC2-B83D-27ADFF8F3004}">
      <dgm:prSet/>
      <dgm:spPr/>
      <dgm:t>
        <a:bodyPr/>
        <a:lstStyle/>
        <a:p>
          <a:endParaRPr lang="en-GB" sz="2800">
            <a:latin typeface="Calibri Light" panose="020F0302020204030204" pitchFamily="34" charset="0"/>
          </a:endParaRPr>
        </a:p>
      </dgm:t>
    </dgm:pt>
    <dgm:pt modelId="{47806F18-C6B9-41D6-80BF-A13386F6E81B}" type="sibTrans" cxnId="{5930599D-E353-4BC2-B83D-27ADFF8F3004}">
      <dgm:prSet/>
      <dgm:spPr/>
      <dgm:t>
        <a:bodyPr/>
        <a:lstStyle/>
        <a:p>
          <a:endParaRPr lang="en-GB" sz="2800">
            <a:latin typeface="Calibri Light" panose="020F0302020204030204" pitchFamily="34" charset="0"/>
          </a:endParaRPr>
        </a:p>
      </dgm:t>
    </dgm:pt>
    <dgm:pt modelId="{7AC89939-9F4E-4A16-9B9F-8865EC1C3FD9}">
      <dgm:prSet custT="1"/>
      <dgm:spPr/>
      <dgm:t>
        <a:bodyPr/>
        <a:lstStyle/>
        <a:p>
          <a:r>
            <a:rPr lang="en-GB" sz="1100" b="1">
              <a:latin typeface="Consolas" panose="020B0609020204030204" pitchFamily="49" charset="0"/>
              <a:cs typeface="Consolas" panose="020B0609020204030204" pitchFamily="49" charset="0"/>
            </a:rPr>
            <a:t>Help them make a start</a:t>
          </a:r>
        </a:p>
      </dgm:t>
    </dgm:pt>
    <dgm:pt modelId="{DEE7AA6E-1E3F-44D3-8CE2-E38FE0ABB28E}" type="parTrans" cxnId="{60834674-AB2B-42AA-A153-4496B9EC50EF}">
      <dgm:prSet/>
      <dgm:spPr/>
      <dgm:t>
        <a:bodyPr/>
        <a:lstStyle/>
        <a:p>
          <a:endParaRPr lang="en-GB" sz="2800">
            <a:latin typeface="Calibri Light" panose="020F0302020204030204" pitchFamily="34" charset="0"/>
          </a:endParaRPr>
        </a:p>
      </dgm:t>
    </dgm:pt>
    <dgm:pt modelId="{F95EB9F2-206C-4511-829E-53F3A3519013}" type="sibTrans" cxnId="{60834674-AB2B-42AA-A153-4496B9EC50EF}">
      <dgm:prSet/>
      <dgm:spPr/>
      <dgm:t>
        <a:bodyPr/>
        <a:lstStyle/>
        <a:p>
          <a:endParaRPr lang="en-GB" sz="2800">
            <a:latin typeface="Calibri Light" panose="020F0302020204030204" pitchFamily="34" charset="0"/>
          </a:endParaRPr>
        </a:p>
      </dgm:t>
    </dgm:pt>
    <dgm:pt modelId="{84FBCC75-0D5A-495D-8A85-49F18ECFAF58}">
      <dgm:prSet custT="1"/>
      <dgm:spPr/>
      <dgm:t>
        <a:bodyPr/>
        <a:lstStyle/>
        <a:p>
          <a:r>
            <a:rPr lang="en-GB" sz="1100" b="1">
              <a:latin typeface="Consolas" panose="020B0609020204030204" pitchFamily="49" charset="0"/>
              <a:cs typeface="Consolas" panose="020B0609020204030204" pitchFamily="49" charset="0"/>
            </a:rPr>
            <a:t>Revision</a:t>
          </a:r>
        </a:p>
      </dgm:t>
    </dgm:pt>
    <dgm:pt modelId="{4B7029A6-75B1-4F8F-B1BF-F493FC52918B}" type="parTrans" cxnId="{8E9EC87D-C143-4069-A901-D45D62CEE19C}">
      <dgm:prSet/>
      <dgm:spPr/>
      <dgm:t>
        <a:bodyPr/>
        <a:lstStyle/>
        <a:p>
          <a:endParaRPr lang="en-GB" sz="2800">
            <a:latin typeface="Calibri Light" panose="020F0302020204030204" pitchFamily="34" charset="0"/>
          </a:endParaRPr>
        </a:p>
      </dgm:t>
    </dgm:pt>
    <dgm:pt modelId="{BF6A714B-25E4-444D-87F5-6E1D920B321E}" type="sibTrans" cxnId="{8E9EC87D-C143-4069-A901-D45D62CEE19C}">
      <dgm:prSet/>
      <dgm:spPr/>
      <dgm:t>
        <a:bodyPr/>
        <a:lstStyle/>
        <a:p>
          <a:endParaRPr lang="en-GB" sz="2800">
            <a:latin typeface="Calibri Light" panose="020F0302020204030204" pitchFamily="34" charset="0"/>
          </a:endParaRPr>
        </a:p>
      </dgm:t>
    </dgm:pt>
    <dgm:pt modelId="{CF14F432-02D0-42F3-9765-450154AB92B8}">
      <dgm:prSet custT="1"/>
      <dgm:spPr/>
      <dgm:t>
        <a:bodyPr/>
        <a:lstStyle/>
        <a:p>
          <a:r>
            <a:rPr lang="en-GB" sz="1100" b="1">
              <a:latin typeface="Consolas" panose="020B0609020204030204" pitchFamily="49" charset="0"/>
              <a:cs typeface="Consolas" panose="020B0609020204030204" pitchFamily="49" charset="0"/>
            </a:rPr>
            <a:t>Healthy Lifestyle</a:t>
          </a:r>
        </a:p>
      </dgm:t>
    </dgm:pt>
    <dgm:pt modelId="{CF269EC0-04FE-4765-9EF1-5D7A1C7D8165}" type="parTrans" cxnId="{C370237A-E3A9-4693-8673-AC3AEF7ACA89}">
      <dgm:prSet/>
      <dgm:spPr/>
      <dgm:t>
        <a:bodyPr/>
        <a:lstStyle/>
        <a:p>
          <a:endParaRPr lang="en-GB" sz="2800">
            <a:latin typeface="Calibri Light" panose="020F0302020204030204" pitchFamily="34" charset="0"/>
          </a:endParaRPr>
        </a:p>
      </dgm:t>
    </dgm:pt>
    <dgm:pt modelId="{52AA1837-129A-4047-9311-9A6C80DC59D7}" type="sibTrans" cxnId="{C370237A-E3A9-4693-8673-AC3AEF7ACA89}">
      <dgm:prSet/>
      <dgm:spPr/>
      <dgm:t>
        <a:bodyPr/>
        <a:lstStyle/>
        <a:p>
          <a:endParaRPr lang="en-GB" sz="2800">
            <a:latin typeface="Calibri Light" panose="020F0302020204030204" pitchFamily="34" charset="0"/>
          </a:endParaRPr>
        </a:p>
      </dgm:t>
    </dgm:pt>
    <dgm:pt modelId="{9D49380E-DF26-4AE2-88B9-A6DD3AD720F2}">
      <dgm:prSet custT="1"/>
      <dgm:spPr/>
      <dgm:t>
        <a:bodyPr/>
        <a:lstStyle/>
        <a:p>
          <a:r>
            <a:rPr lang="en-GB" sz="1100">
              <a:latin typeface="Calibri Light" panose="020F0302020204030204" pitchFamily="34" charset="0"/>
            </a:rPr>
            <a:t>One of the most important things you can do to motivate your child is to take an interest in their education. Speak to them about how their studies are going, what is working well and what problems they are having. </a:t>
          </a:r>
        </a:p>
      </dgm:t>
    </dgm:pt>
    <dgm:pt modelId="{E108C7E7-FBBB-447E-9223-3F0891C8A012}" type="parTrans" cxnId="{A3E18F0C-E4FF-47BB-A246-E382715216FA}">
      <dgm:prSet/>
      <dgm:spPr/>
      <dgm:t>
        <a:bodyPr/>
        <a:lstStyle/>
        <a:p>
          <a:endParaRPr lang="en-GB" sz="2800">
            <a:latin typeface="Calibri Light" panose="020F0302020204030204" pitchFamily="34" charset="0"/>
          </a:endParaRPr>
        </a:p>
      </dgm:t>
    </dgm:pt>
    <dgm:pt modelId="{ED540E5E-83BD-408A-B623-AD69DCB87BFA}" type="sibTrans" cxnId="{A3E18F0C-E4FF-47BB-A246-E382715216FA}">
      <dgm:prSet/>
      <dgm:spPr/>
      <dgm:t>
        <a:bodyPr/>
        <a:lstStyle/>
        <a:p>
          <a:endParaRPr lang="en-GB" sz="2800">
            <a:latin typeface="Calibri Light" panose="020F0302020204030204" pitchFamily="34" charset="0"/>
          </a:endParaRPr>
        </a:p>
      </dgm:t>
    </dgm:pt>
    <dgm:pt modelId="{3405E902-C98A-436A-8642-633787E6D439}">
      <dgm:prSet custT="1"/>
      <dgm:spPr/>
      <dgm:t>
        <a:bodyPr/>
        <a:lstStyle/>
        <a:p>
          <a:r>
            <a:rPr lang="en-GB" sz="1100">
              <a:latin typeface="Calibri Light" panose="020F0302020204030204" pitchFamily="34" charset="0"/>
            </a:rPr>
            <a:t>Every student is set a target grade for each subject and you can find these on their progress check. This grade is what they are capable of achieving as a minimum.</a:t>
          </a:r>
        </a:p>
      </dgm:t>
    </dgm:pt>
    <dgm:pt modelId="{1E244389-A80A-4B42-AFEF-92CAAA718A95}" type="parTrans" cxnId="{53AC929F-EEAC-4C05-86A6-7A26AC8EFD82}">
      <dgm:prSet/>
      <dgm:spPr/>
      <dgm:t>
        <a:bodyPr/>
        <a:lstStyle/>
        <a:p>
          <a:endParaRPr lang="en-GB" sz="2800">
            <a:latin typeface="Calibri Light" panose="020F0302020204030204" pitchFamily="34" charset="0"/>
          </a:endParaRPr>
        </a:p>
      </dgm:t>
    </dgm:pt>
    <dgm:pt modelId="{DAFC01E9-82FC-4AEB-B24D-6DC11CC62B29}" type="sibTrans" cxnId="{53AC929F-EEAC-4C05-86A6-7A26AC8EFD82}">
      <dgm:prSet/>
      <dgm:spPr/>
      <dgm:t>
        <a:bodyPr/>
        <a:lstStyle/>
        <a:p>
          <a:endParaRPr lang="en-GB" sz="2800">
            <a:latin typeface="Calibri Light" panose="020F0302020204030204" pitchFamily="34" charset="0"/>
          </a:endParaRPr>
        </a:p>
      </dgm:t>
    </dgm:pt>
    <dgm:pt modelId="{FEE406BD-469D-4721-B530-336CDE2559F6}">
      <dgm:prSet custT="1"/>
      <dgm:spPr/>
      <dgm:t>
        <a:bodyPr/>
        <a:lstStyle/>
        <a:p>
          <a:r>
            <a:rPr lang="en-GB" sz="1100">
              <a:latin typeface="Calibri Light" panose="020F0302020204030204" pitchFamily="34" charset="0"/>
            </a:rPr>
            <a:t>Discuss with your child the reasons for them needing to do well in their GCSEs and what their goals are. Having a clear understanding of what grades they need to get into sixth for or college is important. </a:t>
          </a:r>
        </a:p>
      </dgm:t>
    </dgm:pt>
    <dgm:pt modelId="{E139FC68-1774-4E25-B1D8-D419FDFA8351}" type="parTrans" cxnId="{6F49B829-8B19-48B3-A403-3441B83F3CAD}">
      <dgm:prSet/>
      <dgm:spPr/>
      <dgm:t>
        <a:bodyPr/>
        <a:lstStyle/>
        <a:p>
          <a:endParaRPr lang="en-GB" sz="2800">
            <a:latin typeface="Calibri Light" panose="020F0302020204030204" pitchFamily="34" charset="0"/>
          </a:endParaRPr>
        </a:p>
      </dgm:t>
    </dgm:pt>
    <dgm:pt modelId="{B1141C01-D898-415D-90F2-4125058E7AE6}" type="sibTrans" cxnId="{6F49B829-8B19-48B3-A403-3441B83F3CAD}">
      <dgm:prSet/>
      <dgm:spPr/>
      <dgm:t>
        <a:bodyPr/>
        <a:lstStyle/>
        <a:p>
          <a:endParaRPr lang="en-GB" sz="2800">
            <a:latin typeface="Calibri Light" panose="020F0302020204030204" pitchFamily="34" charset="0"/>
          </a:endParaRPr>
        </a:p>
      </dgm:t>
    </dgm:pt>
    <dgm:pt modelId="{A845B339-0700-4532-AC3B-203E2261E5A6}">
      <dgm:prSet custT="1"/>
      <dgm:spPr/>
      <dgm:t>
        <a:bodyPr/>
        <a:lstStyle/>
        <a:p>
          <a:r>
            <a:rPr lang="en-GB" sz="1100">
              <a:latin typeface="Calibri Light" panose="020F0302020204030204" pitchFamily="34" charset="0"/>
            </a:rPr>
            <a:t>Make sure they have all the basic equipment they need such as pens, pencils, calculator, geometry set etc. for their exams. </a:t>
          </a:r>
        </a:p>
      </dgm:t>
    </dgm:pt>
    <dgm:pt modelId="{EF227058-2C2A-4D19-B43F-7B446562C4B9}" type="parTrans" cxnId="{D8137F8A-17A8-40E7-9105-1749E47D4551}">
      <dgm:prSet/>
      <dgm:spPr/>
      <dgm:t>
        <a:bodyPr/>
        <a:lstStyle/>
        <a:p>
          <a:endParaRPr lang="en-GB" sz="2800">
            <a:latin typeface="Calibri Light" panose="020F0302020204030204" pitchFamily="34" charset="0"/>
          </a:endParaRPr>
        </a:p>
      </dgm:t>
    </dgm:pt>
    <dgm:pt modelId="{5EA47F10-7854-438C-AE88-249738567B91}" type="sibTrans" cxnId="{D8137F8A-17A8-40E7-9105-1749E47D4551}">
      <dgm:prSet/>
      <dgm:spPr/>
      <dgm:t>
        <a:bodyPr/>
        <a:lstStyle/>
        <a:p>
          <a:endParaRPr lang="en-GB" sz="2800">
            <a:latin typeface="Calibri Light" panose="020F0302020204030204" pitchFamily="34" charset="0"/>
          </a:endParaRPr>
        </a:p>
      </dgm:t>
    </dgm:pt>
    <dgm:pt modelId="{1617E17E-67F6-4DE1-9A77-EB0953236D29}">
      <dgm:prSet custT="1"/>
      <dgm:spPr/>
      <dgm:t>
        <a:bodyPr/>
        <a:lstStyle/>
        <a:p>
          <a:r>
            <a:rPr lang="en-GB" sz="1100">
              <a:latin typeface="Calibri Light" panose="020F0302020204030204" pitchFamily="34" charset="0"/>
            </a:rPr>
            <a:t>Discuss with your child what their plans are for revision and help them put together a revision timetable. </a:t>
          </a:r>
        </a:p>
      </dgm:t>
    </dgm:pt>
    <dgm:pt modelId="{80EDE7CB-C995-4E4A-86FD-BB26AABAD442}" type="parTrans" cxnId="{7B386A3C-723A-4EE1-A39F-6EA6E85FF873}">
      <dgm:prSet/>
      <dgm:spPr/>
      <dgm:t>
        <a:bodyPr/>
        <a:lstStyle/>
        <a:p>
          <a:endParaRPr lang="en-GB" sz="2800">
            <a:latin typeface="Calibri Light" panose="020F0302020204030204" pitchFamily="34" charset="0"/>
          </a:endParaRPr>
        </a:p>
      </dgm:t>
    </dgm:pt>
    <dgm:pt modelId="{62F8F833-BE9F-4D8D-946F-4E9ABA786D29}" type="sibTrans" cxnId="{7B386A3C-723A-4EE1-A39F-6EA6E85FF873}">
      <dgm:prSet/>
      <dgm:spPr/>
      <dgm:t>
        <a:bodyPr/>
        <a:lstStyle/>
        <a:p>
          <a:endParaRPr lang="en-GB" sz="2800">
            <a:latin typeface="Calibri Light" panose="020F0302020204030204" pitchFamily="34" charset="0"/>
          </a:endParaRPr>
        </a:p>
      </dgm:t>
    </dgm:pt>
    <dgm:pt modelId="{5A24D8A0-265D-466F-8C4B-F125B240AD6D}">
      <dgm:prSet custT="1"/>
      <dgm:spPr/>
      <dgm:t>
        <a:bodyPr/>
        <a:lstStyle/>
        <a:p>
          <a:r>
            <a:rPr lang="en-GB" sz="1100">
              <a:latin typeface="Calibri Light" panose="020F0302020204030204" pitchFamily="34" charset="0"/>
            </a:rPr>
            <a:t>Do not underestimate the difference a healthy lifestyle can make to your child's performance at school. </a:t>
          </a:r>
        </a:p>
      </dgm:t>
    </dgm:pt>
    <dgm:pt modelId="{917B0413-2C6A-461C-AB8E-CB5182CF8888}" type="parTrans" cxnId="{AE707BB7-22A9-4603-9E90-1A8B2E3732A8}">
      <dgm:prSet/>
      <dgm:spPr/>
      <dgm:t>
        <a:bodyPr/>
        <a:lstStyle/>
        <a:p>
          <a:endParaRPr lang="en-GB" sz="2800">
            <a:latin typeface="Calibri Light" panose="020F0302020204030204" pitchFamily="34" charset="0"/>
          </a:endParaRPr>
        </a:p>
      </dgm:t>
    </dgm:pt>
    <dgm:pt modelId="{2D0A880E-89F4-4490-B38D-BF4412915B53}" type="sibTrans" cxnId="{AE707BB7-22A9-4603-9E90-1A8B2E3732A8}">
      <dgm:prSet/>
      <dgm:spPr/>
      <dgm:t>
        <a:bodyPr/>
        <a:lstStyle/>
        <a:p>
          <a:endParaRPr lang="en-GB" sz="2800">
            <a:latin typeface="Calibri Light" panose="020F0302020204030204" pitchFamily="34" charset="0"/>
          </a:endParaRPr>
        </a:p>
      </dgm:t>
    </dgm:pt>
    <dgm:pt modelId="{ACB833BB-8068-4943-912C-D224A7E157DD}">
      <dgm:prSet custT="1"/>
      <dgm:spPr/>
      <dgm:t>
        <a:bodyPr/>
        <a:lstStyle/>
        <a:p>
          <a:r>
            <a:rPr lang="en-GB" sz="1100">
              <a:latin typeface="Calibri Light" panose="020F0302020204030204" pitchFamily="34" charset="0"/>
            </a:rPr>
            <a:t>Make sure they start early. Many successful year 11 students begin revising for their final exams in January/February and 'full-on; revision at the beginning of the Eater holiday. </a:t>
          </a:r>
        </a:p>
      </dgm:t>
    </dgm:pt>
    <dgm:pt modelId="{7EB0650A-699B-47A7-85A3-F0F8C0C7688F}" type="parTrans" cxnId="{3380687C-966C-4BE7-9FEC-AB4F9E7D4702}">
      <dgm:prSet/>
      <dgm:spPr/>
      <dgm:t>
        <a:bodyPr/>
        <a:lstStyle/>
        <a:p>
          <a:endParaRPr lang="en-GB" sz="2800">
            <a:latin typeface="Calibri Light" panose="020F0302020204030204" pitchFamily="34" charset="0"/>
          </a:endParaRPr>
        </a:p>
      </dgm:t>
    </dgm:pt>
    <dgm:pt modelId="{ED9D2D90-EEBD-4C8E-915B-ACFF276B1929}" type="sibTrans" cxnId="{3380687C-966C-4BE7-9FEC-AB4F9E7D4702}">
      <dgm:prSet/>
      <dgm:spPr/>
      <dgm:t>
        <a:bodyPr/>
        <a:lstStyle/>
        <a:p>
          <a:endParaRPr lang="en-GB" sz="2800">
            <a:latin typeface="Calibri Light" panose="020F0302020204030204" pitchFamily="34" charset="0"/>
          </a:endParaRPr>
        </a:p>
      </dgm:t>
    </dgm:pt>
    <dgm:pt modelId="{7815011F-10C2-4BFF-929E-AA302BB83F6A}">
      <dgm:prSet custT="1"/>
      <dgm:spPr/>
      <dgm:t>
        <a:bodyPr/>
        <a:lstStyle/>
        <a:p>
          <a:r>
            <a:rPr lang="en-GB" sz="1100">
              <a:latin typeface="Calibri Light" panose="020F0302020204030204" pitchFamily="34" charset="0"/>
            </a:rPr>
            <a:t>Ask them if they need any subject specific revision guides which are available through the school.</a:t>
          </a:r>
        </a:p>
      </dgm:t>
    </dgm:pt>
    <dgm:pt modelId="{1FD769F4-75D7-484E-9E03-8EED3ED143A8}" type="parTrans" cxnId="{FF9C8EC6-A396-486F-ABE2-48BB764A0E78}">
      <dgm:prSet/>
      <dgm:spPr/>
      <dgm:t>
        <a:bodyPr/>
        <a:lstStyle/>
        <a:p>
          <a:endParaRPr lang="en-GB" sz="2800">
            <a:latin typeface="Calibri Light" panose="020F0302020204030204" pitchFamily="34" charset="0"/>
          </a:endParaRPr>
        </a:p>
      </dgm:t>
    </dgm:pt>
    <dgm:pt modelId="{DDF70EAE-BDE0-42CC-BDE3-A3FD809314DE}" type="sibTrans" cxnId="{FF9C8EC6-A396-486F-ABE2-48BB764A0E78}">
      <dgm:prSet/>
      <dgm:spPr/>
      <dgm:t>
        <a:bodyPr/>
        <a:lstStyle/>
        <a:p>
          <a:endParaRPr lang="en-GB" sz="2800">
            <a:latin typeface="Calibri Light" panose="020F0302020204030204" pitchFamily="34" charset="0"/>
          </a:endParaRPr>
        </a:p>
      </dgm:t>
    </dgm:pt>
    <dgm:pt modelId="{85FC39E5-674A-4028-9CC6-2707EEEC3BD1}">
      <dgm:prSet custT="1"/>
      <dgm:spPr/>
      <dgm:t>
        <a:bodyPr/>
        <a:lstStyle/>
        <a:p>
          <a:r>
            <a:rPr lang="en-GB" sz="1100">
              <a:latin typeface="Calibri Light" panose="020F0302020204030204" pitchFamily="34" charset="0"/>
            </a:rPr>
            <a:t>Try to make sure they have a quiet working environment to study at home</a:t>
          </a:r>
        </a:p>
      </dgm:t>
    </dgm:pt>
    <dgm:pt modelId="{3FB82CA5-04F5-4661-909D-79272A73DE1D}" type="parTrans" cxnId="{A1BE8DCC-D4E7-47AA-9205-A1EF6D866087}">
      <dgm:prSet/>
      <dgm:spPr/>
      <dgm:t>
        <a:bodyPr/>
        <a:lstStyle/>
        <a:p>
          <a:endParaRPr lang="en-GB" sz="2800">
            <a:latin typeface="Calibri Light" panose="020F0302020204030204" pitchFamily="34" charset="0"/>
          </a:endParaRPr>
        </a:p>
      </dgm:t>
    </dgm:pt>
    <dgm:pt modelId="{F0D072E9-A601-4157-A9C2-B8CEA063A753}" type="sibTrans" cxnId="{A1BE8DCC-D4E7-47AA-9205-A1EF6D866087}">
      <dgm:prSet/>
      <dgm:spPr/>
      <dgm:t>
        <a:bodyPr/>
        <a:lstStyle/>
        <a:p>
          <a:endParaRPr lang="en-GB" sz="2800">
            <a:latin typeface="Calibri Light" panose="020F0302020204030204" pitchFamily="34" charset="0"/>
          </a:endParaRPr>
        </a:p>
      </dgm:t>
    </dgm:pt>
    <dgm:pt modelId="{5660454A-048D-4E6E-9A72-6CA8B4039428}">
      <dgm:prSet custT="1"/>
      <dgm:spPr/>
      <dgm:t>
        <a:bodyPr/>
        <a:lstStyle/>
        <a:p>
          <a:r>
            <a:rPr lang="en-GB" sz="1100">
              <a:latin typeface="Calibri Light" panose="020F0302020204030204" pitchFamily="34" charset="0"/>
            </a:rPr>
            <a:t>Keep checking to see how they are getting on during the year and the revision period. </a:t>
          </a:r>
        </a:p>
      </dgm:t>
    </dgm:pt>
    <dgm:pt modelId="{429B713A-FB05-451B-B735-563F0E7754F7}" type="parTrans" cxnId="{57AE2EDB-8CC9-4D97-AC43-F3D8AF7464FF}">
      <dgm:prSet/>
      <dgm:spPr/>
      <dgm:t>
        <a:bodyPr/>
        <a:lstStyle/>
        <a:p>
          <a:endParaRPr lang="en-GB" sz="2800"/>
        </a:p>
      </dgm:t>
    </dgm:pt>
    <dgm:pt modelId="{DD07B681-CB2E-4611-9E2F-50B857D2D4E1}" type="sibTrans" cxnId="{57AE2EDB-8CC9-4D97-AC43-F3D8AF7464FF}">
      <dgm:prSet/>
      <dgm:spPr/>
      <dgm:t>
        <a:bodyPr/>
        <a:lstStyle/>
        <a:p>
          <a:endParaRPr lang="en-GB" sz="2800"/>
        </a:p>
      </dgm:t>
    </dgm:pt>
    <dgm:pt modelId="{C00A87D2-4E1E-41DB-8541-A6EDDB509245}">
      <dgm:prSet custT="1"/>
      <dgm:spPr/>
      <dgm:t>
        <a:bodyPr/>
        <a:lstStyle/>
        <a:p>
          <a:r>
            <a:rPr lang="en-GB" sz="1100">
              <a:latin typeface="Calibri Light" panose="020F0302020204030204" pitchFamily="34" charset="0"/>
            </a:rPr>
            <a:t>Look for opportunities to praise them and support them where possible. </a:t>
          </a:r>
        </a:p>
      </dgm:t>
    </dgm:pt>
    <dgm:pt modelId="{65840F82-C492-475D-BA21-F18B80BA43F7}" type="parTrans" cxnId="{E6B3C162-C7B6-4BE2-95C2-D577689E1507}">
      <dgm:prSet/>
      <dgm:spPr/>
      <dgm:t>
        <a:bodyPr/>
        <a:lstStyle/>
        <a:p>
          <a:endParaRPr lang="en-GB" sz="2800"/>
        </a:p>
      </dgm:t>
    </dgm:pt>
    <dgm:pt modelId="{F4467475-EF57-4252-AA70-EDB25EB4C832}" type="sibTrans" cxnId="{E6B3C162-C7B6-4BE2-95C2-D577689E1507}">
      <dgm:prSet/>
      <dgm:spPr/>
      <dgm:t>
        <a:bodyPr/>
        <a:lstStyle/>
        <a:p>
          <a:endParaRPr lang="en-GB" sz="2800"/>
        </a:p>
      </dgm:t>
    </dgm:pt>
    <dgm:pt modelId="{B761EF48-641D-4903-A19E-4DA477F5B7EA}">
      <dgm:prSet custT="1"/>
      <dgm:spPr/>
      <dgm:t>
        <a:bodyPr/>
        <a:lstStyle/>
        <a:p>
          <a:r>
            <a:rPr lang="en-GB" sz="1100">
              <a:latin typeface="Calibri Light" panose="020F0302020204030204" pitchFamily="34" charset="0"/>
            </a:rPr>
            <a:t>Eating and exercising well can reduce stress on the body and help make someone feel good about themselves. </a:t>
          </a:r>
        </a:p>
      </dgm:t>
    </dgm:pt>
    <dgm:pt modelId="{E6F460AE-09CE-4ED8-8AEF-EDD57CB6370F}" type="sibTrans" cxnId="{B5163EA0-4854-48BF-9680-59C4F79BED00}">
      <dgm:prSet/>
      <dgm:spPr/>
      <dgm:t>
        <a:bodyPr/>
        <a:lstStyle/>
        <a:p>
          <a:endParaRPr lang="en-GB" sz="2800"/>
        </a:p>
      </dgm:t>
    </dgm:pt>
    <dgm:pt modelId="{69F5C329-9A05-4A14-BFB9-4D9E7C83C1BE}" type="parTrans" cxnId="{B5163EA0-4854-48BF-9680-59C4F79BED00}">
      <dgm:prSet/>
      <dgm:spPr/>
      <dgm:t>
        <a:bodyPr/>
        <a:lstStyle/>
        <a:p>
          <a:endParaRPr lang="en-GB" sz="2800"/>
        </a:p>
      </dgm:t>
    </dgm:pt>
    <dgm:pt modelId="{9D19D85E-9BFC-4476-BA70-D2A3E635E483}">
      <dgm:prSet custT="1"/>
      <dgm:spPr/>
      <dgm:t>
        <a:bodyPr/>
        <a:lstStyle/>
        <a:p>
          <a:r>
            <a:rPr lang="en-GB" sz="1100">
              <a:latin typeface="Calibri Light" panose="020F0302020204030204" pitchFamily="34" charset="0"/>
            </a:rPr>
            <a:t>Discuss how challenging it is to meet these targets and get them to have realistic expectations of what they can achieve.</a:t>
          </a:r>
        </a:p>
      </dgm:t>
    </dgm:pt>
    <dgm:pt modelId="{24D7F4F4-4B1E-4B89-9374-58DCC77C21E0}" type="parTrans" cxnId="{B75310C1-2A87-4536-A570-828865C8DCC9}">
      <dgm:prSet/>
      <dgm:spPr/>
      <dgm:t>
        <a:bodyPr/>
        <a:lstStyle/>
        <a:p>
          <a:endParaRPr lang="en-GB" sz="2800"/>
        </a:p>
      </dgm:t>
    </dgm:pt>
    <dgm:pt modelId="{CE5948D5-F863-4693-924A-8A04EC556B92}" type="sibTrans" cxnId="{B75310C1-2A87-4536-A570-828865C8DCC9}">
      <dgm:prSet/>
      <dgm:spPr/>
      <dgm:t>
        <a:bodyPr/>
        <a:lstStyle/>
        <a:p>
          <a:endParaRPr lang="en-GB" sz="2800"/>
        </a:p>
      </dgm:t>
    </dgm:pt>
    <dgm:pt modelId="{24D47860-90B4-410C-B116-7F4577CA7ECC}">
      <dgm:prSet custT="1"/>
      <dgm:spPr/>
      <dgm:t>
        <a:bodyPr/>
        <a:lstStyle/>
        <a:p>
          <a:r>
            <a:rPr lang="en-GB" sz="1100">
              <a:latin typeface="Calibri Light" panose="020F0302020204030204" pitchFamily="34" charset="0"/>
            </a:rPr>
            <a:t>Ask them which subjects they want to do particularly well in and they want to achieve higher than their target grade.</a:t>
          </a:r>
        </a:p>
      </dgm:t>
    </dgm:pt>
    <dgm:pt modelId="{4D92C266-C0D7-4A89-8D3B-EA7DF8A8AC24}" type="parTrans" cxnId="{A24C84BE-E90E-4CA2-B37C-2C4D5EA4C450}">
      <dgm:prSet/>
      <dgm:spPr/>
      <dgm:t>
        <a:bodyPr/>
        <a:lstStyle/>
        <a:p>
          <a:endParaRPr lang="en-GB" sz="2800"/>
        </a:p>
      </dgm:t>
    </dgm:pt>
    <dgm:pt modelId="{2AFAC6CC-9242-4B88-90B3-73B829DD9136}" type="sibTrans" cxnId="{A24C84BE-E90E-4CA2-B37C-2C4D5EA4C450}">
      <dgm:prSet/>
      <dgm:spPr/>
      <dgm:t>
        <a:bodyPr/>
        <a:lstStyle/>
        <a:p>
          <a:endParaRPr lang="en-GB" sz="2800"/>
        </a:p>
      </dgm:t>
    </dgm:pt>
    <dgm:pt modelId="{C9847290-1B33-4440-9A2D-BB4CB2A17A9B}">
      <dgm:prSet custT="1"/>
      <dgm:spPr/>
      <dgm:t>
        <a:bodyPr/>
        <a:lstStyle/>
        <a:p>
          <a:r>
            <a:rPr lang="en-GB" sz="1100">
              <a:latin typeface="Calibri Light" panose="020F0302020204030204" pitchFamily="34" charset="0"/>
            </a:rPr>
            <a:t>Some students need more of incentive than just getting good GCSE results. You may want to discuss what rewards or incentives will motivate them</a:t>
          </a:r>
        </a:p>
      </dgm:t>
    </dgm:pt>
    <dgm:pt modelId="{86B08176-A8C5-491E-A934-DC16C3E41C4D}" type="parTrans" cxnId="{E99B6B10-9CAF-426E-98FC-8BD1BF3BAF79}">
      <dgm:prSet/>
      <dgm:spPr/>
      <dgm:t>
        <a:bodyPr/>
        <a:lstStyle/>
        <a:p>
          <a:endParaRPr lang="en-GB" sz="2800"/>
        </a:p>
      </dgm:t>
    </dgm:pt>
    <dgm:pt modelId="{D5CD052D-FB27-4A9E-879A-94DD2ECFEC76}" type="sibTrans" cxnId="{E99B6B10-9CAF-426E-98FC-8BD1BF3BAF79}">
      <dgm:prSet/>
      <dgm:spPr/>
      <dgm:t>
        <a:bodyPr/>
        <a:lstStyle/>
        <a:p>
          <a:endParaRPr lang="en-GB" sz="2800"/>
        </a:p>
      </dgm:t>
    </dgm:pt>
    <dgm:pt modelId="{DA2379BA-EE8C-49DE-9747-E083B5F4B1CA}">
      <dgm:prSet custT="1"/>
      <dgm:spPr/>
      <dgm:t>
        <a:bodyPr/>
        <a:lstStyle/>
        <a:p>
          <a:r>
            <a:rPr lang="en-GB" sz="1100">
              <a:latin typeface="Calibri Light" panose="020F0302020204030204" pitchFamily="34" charset="0"/>
            </a:rPr>
            <a:t>Remember it is important that they try their best and be positive whatever the results. </a:t>
          </a:r>
        </a:p>
      </dgm:t>
    </dgm:pt>
    <dgm:pt modelId="{9738187C-63AE-4A24-A79F-175481638CCC}" type="parTrans" cxnId="{5466FB55-B492-4087-9363-CBD48BA29E82}">
      <dgm:prSet/>
      <dgm:spPr/>
      <dgm:t>
        <a:bodyPr/>
        <a:lstStyle/>
        <a:p>
          <a:endParaRPr lang="en-GB" sz="2800"/>
        </a:p>
      </dgm:t>
    </dgm:pt>
    <dgm:pt modelId="{6E12D0C7-20EA-4F8E-BDC2-DBC1773BCFD5}" type="sibTrans" cxnId="{5466FB55-B492-4087-9363-CBD48BA29E82}">
      <dgm:prSet/>
      <dgm:spPr/>
      <dgm:t>
        <a:bodyPr/>
        <a:lstStyle/>
        <a:p>
          <a:endParaRPr lang="en-GB" sz="2800"/>
        </a:p>
      </dgm:t>
    </dgm:pt>
    <dgm:pt modelId="{1713BA82-B1C8-4800-81EF-5FEF7D2890CD}">
      <dgm:prSet custT="1"/>
      <dgm:spPr/>
      <dgm:t>
        <a:bodyPr/>
        <a:lstStyle/>
        <a:p>
          <a:r>
            <a:rPr lang="en-GB" sz="1100">
              <a:latin typeface="Calibri Light" panose="020F0302020204030204" pitchFamily="34" charset="0"/>
            </a:rPr>
            <a:t>Get them to create their own revision notes and not just read a book.</a:t>
          </a:r>
        </a:p>
      </dgm:t>
    </dgm:pt>
    <dgm:pt modelId="{0EA1C182-4CDC-4C62-9C93-22351C04A1BC}" type="parTrans" cxnId="{6DBC8552-8269-473C-8088-A8BA5EF12A00}">
      <dgm:prSet/>
      <dgm:spPr/>
      <dgm:t>
        <a:bodyPr/>
        <a:lstStyle/>
        <a:p>
          <a:endParaRPr lang="en-GB" sz="2400"/>
        </a:p>
      </dgm:t>
    </dgm:pt>
    <dgm:pt modelId="{36F074EB-F995-45D3-8812-0718E54CDC08}" type="sibTrans" cxnId="{6DBC8552-8269-473C-8088-A8BA5EF12A00}">
      <dgm:prSet/>
      <dgm:spPr/>
      <dgm:t>
        <a:bodyPr/>
        <a:lstStyle/>
        <a:p>
          <a:endParaRPr lang="en-GB" sz="2400"/>
        </a:p>
      </dgm:t>
    </dgm:pt>
    <dgm:pt modelId="{1DDE746F-0DDF-4113-BBA2-396A2C158092}">
      <dgm:prSet custT="1"/>
      <dgm:spPr/>
      <dgm:t>
        <a:bodyPr/>
        <a:lstStyle/>
        <a:p>
          <a:r>
            <a:rPr lang="en-GB" sz="1100">
              <a:latin typeface="Calibri Light" panose="020F0302020204030204" pitchFamily="34" charset="0"/>
            </a:rPr>
            <a:t>Make sure they are testing themselves by completing past exam questions. </a:t>
          </a:r>
        </a:p>
      </dgm:t>
    </dgm:pt>
    <dgm:pt modelId="{0DEBA83C-C14A-4039-9AC7-70DA9A430E84}" type="parTrans" cxnId="{993FE408-C879-4035-8679-500D7EF854EA}">
      <dgm:prSet/>
      <dgm:spPr/>
      <dgm:t>
        <a:bodyPr/>
        <a:lstStyle/>
        <a:p>
          <a:endParaRPr lang="en-GB" sz="2400"/>
        </a:p>
      </dgm:t>
    </dgm:pt>
    <dgm:pt modelId="{3DC7C273-8D6A-4F2D-A660-1187FB3B7128}" type="sibTrans" cxnId="{993FE408-C879-4035-8679-500D7EF854EA}">
      <dgm:prSet/>
      <dgm:spPr/>
      <dgm:t>
        <a:bodyPr/>
        <a:lstStyle/>
        <a:p>
          <a:endParaRPr lang="en-GB" sz="2400"/>
        </a:p>
      </dgm:t>
    </dgm:pt>
    <dgm:pt modelId="{D5C28425-84D6-4F2A-8740-C7800D5E9660}" type="pres">
      <dgm:prSet presAssocID="{8B397064-4903-43B9-9E7D-2DCE548D8DFA}" presName="linear" presStyleCnt="0">
        <dgm:presLayoutVars>
          <dgm:dir/>
          <dgm:animLvl val="lvl"/>
          <dgm:resizeHandles val="exact"/>
        </dgm:presLayoutVars>
      </dgm:prSet>
      <dgm:spPr/>
    </dgm:pt>
    <dgm:pt modelId="{47468C7B-72B2-407B-B91C-249D05038FC5}" type="pres">
      <dgm:prSet presAssocID="{808B482D-575E-4A93-92FB-1295B0A68D1D}" presName="parentLin" presStyleCnt="0"/>
      <dgm:spPr/>
    </dgm:pt>
    <dgm:pt modelId="{FBFDC41B-87B0-4D68-893E-553E0847C910}" type="pres">
      <dgm:prSet presAssocID="{808B482D-575E-4A93-92FB-1295B0A68D1D}" presName="parentLeftMargin" presStyleLbl="node1" presStyleIdx="0" presStyleCnt="6"/>
      <dgm:spPr/>
    </dgm:pt>
    <dgm:pt modelId="{6A2CF87E-F8E8-44D3-A4A3-FB80C0A07304}" type="pres">
      <dgm:prSet presAssocID="{808B482D-575E-4A93-92FB-1295B0A68D1D}" presName="parentText" presStyleLbl="node1" presStyleIdx="0" presStyleCnt="6">
        <dgm:presLayoutVars>
          <dgm:chMax val="0"/>
          <dgm:bulletEnabled val="1"/>
        </dgm:presLayoutVars>
      </dgm:prSet>
      <dgm:spPr/>
    </dgm:pt>
    <dgm:pt modelId="{83A7D082-9F48-48A4-9534-96B56910F168}" type="pres">
      <dgm:prSet presAssocID="{808B482D-575E-4A93-92FB-1295B0A68D1D}" presName="negativeSpace" presStyleCnt="0"/>
      <dgm:spPr/>
    </dgm:pt>
    <dgm:pt modelId="{B06CC31C-042C-4D40-9D70-CF0F7E5E77E8}" type="pres">
      <dgm:prSet presAssocID="{808B482D-575E-4A93-92FB-1295B0A68D1D}" presName="childText" presStyleLbl="conFgAcc1" presStyleIdx="0" presStyleCnt="6">
        <dgm:presLayoutVars>
          <dgm:bulletEnabled val="1"/>
        </dgm:presLayoutVars>
      </dgm:prSet>
      <dgm:spPr/>
    </dgm:pt>
    <dgm:pt modelId="{4BB7621E-B381-4136-BDBC-4D0D1E572109}" type="pres">
      <dgm:prSet presAssocID="{BB8D864B-BCD8-4744-9D9C-FBC5E330E8C9}" presName="spaceBetweenRectangles" presStyleCnt="0"/>
      <dgm:spPr/>
    </dgm:pt>
    <dgm:pt modelId="{A11FF261-BBC4-4B91-99C4-81E267007FF1}" type="pres">
      <dgm:prSet presAssocID="{69F4760B-1B50-4FD4-BA1F-11214ECD2F1A}" presName="parentLin" presStyleCnt="0"/>
      <dgm:spPr/>
    </dgm:pt>
    <dgm:pt modelId="{56C3670D-7296-45AB-87EE-3A8EA4577DA9}" type="pres">
      <dgm:prSet presAssocID="{69F4760B-1B50-4FD4-BA1F-11214ECD2F1A}" presName="parentLeftMargin" presStyleLbl="node1" presStyleIdx="0" presStyleCnt="6"/>
      <dgm:spPr/>
    </dgm:pt>
    <dgm:pt modelId="{6C19CC96-3ED4-4663-88AA-B00FBD51A831}" type="pres">
      <dgm:prSet presAssocID="{69F4760B-1B50-4FD4-BA1F-11214ECD2F1A}" presName="parentText" presStyleLbl="node1" presStyleIdx="1" presStyleCnt="6">
        <dgm:presLayoutVars>
          <dgm:chMax val="0"/>
          <dgm:bulletEnabled val="1"/>
        </dgm:presLayoutVars>
      </dgm:prSet>
      <dgm:spPr/>
    </dgm:pt>
    <dgm:pt modelId="{677A95C3-F439-4150-837F-CC8E26A0C020}" type="pres">
      <dgm:prSet presAssocID="{69F4760B-1B50-4FD4-BA1F-11214ECD2F1A}" presName="negativeSpace" presStyleCnt="0"/>
      <dgm:spPr/>
    </dgm:pt>
    <dgm:pt modelId="{25FB3A57-7AEE-40B8-A278-E4B9F6F2D60E}" type="pres">
      <dgm:prSet presAssocID="{69F4760B-1B50-4FD4-BA1F-11214ECD2F1A}" presName="childText" presStyleLbl="conFgAcc1" presStyleIdx="1" presStyleCnt="6">
        <dgm:presLayoutVars>
          <dgm:bulletEnabled val="1"/>
        </dgm:presLayoutVars>
      </dgm:prSet>
      <dgm:spPr/>
    </dgm:pt>
    <dgm:pt modelId="{D6A40771-726A-4CC3-B919-D4A688BF1BCD}" type="pres">
      <dgm:prSet presAssocID="{318008F1-8336-4F4B-9B86-A9D7986C913A}" presName="spaceBetweenRectangles" presStyleCnt="0"/>
      <dgm:spPr/>
    </dgm:pt>
    <dgm:pt modelId="{68A63ED9-332D-4E5A-83AB-2E50FDA6F2F7}" type="pres">
      <dgm:prSet presAssocID="{A3E194AB-89DB-4331-B25F-BE2E1813EE3A}" presName="parentLin" presStyleCnt="0"/>
      <dgm:spPr/>
    </dgm:pt>
    <dgm:pt modelId="{04EC309C-7071-40CF-B4C3-40D383E5C809}" type="pres">
      <dgm:prSet presAssocID="{A3E194AB-89DB-4331-B25F-BE2E1813EE3A}" presName="parentLeftMargin" presStyleLbl="node1" presStyleIdx="1" presStyleCnt="6"/>
      <dgm:spPr/>
    </dgm:pt>
    <dgm:pt modelId="{C0BC63C5-447F-414B-B115-AF830D4AFC07}" type="pres">
      <dgm:prSet presAssocID="{A3E194AB-89DB-4331-B25F-BE2E1813EE3A}" presName="parentText" presStyleLbl="node1" presStyleIdx="2" presStyleCnt="6">
        <dgm:presLayoutVars>
          <dgm:chMax val="0"/>
          <dgm:bulletEnabled val="1"/>
        </dgm:presLayoutVars>
      </dgm:prSet>
      <dgm:spPr/>
    </dgm:pt>
    <dgm:pt modelId="{761937C0-A83A-4EAE-BE94-BC793E075FAE}" type="pres">
      <dgm:prSet presAssocID="{A3E194AB-89DB-4331-B25F-BE2E1813EE3A}" presName="negativeSpace" presStyleCnt="0"/>
      <dgm:spPr/>
    </dgm:pt>
    <dgm:pt modelId="{FA83716B-9AF3-47B9-B191-3794BFCE4AFB}" type="pres">
      <dgm:prSet presAssocID="{A3E194AB-89DB-4331-B25F-BE2E1813EE3A}" presName="childText" presStyleLbl="conFgAcc1" presStyleIdx="2" presStyleCnt="6">
        <dgm:presLayoutVars>
          <dgm:bulletEnabled val="1"/>
        </dgm:presLayoutVars>
      </dgm:prSet>
      <dgm:spPr/>
    </dgm:pt>
    <dgm:pt modelId="{A6D6E87D-B0ED-4082-8155-7558737EFCCC}" type="pres">
      <dgm:prSet presAssocID="{47806F18-C6B9-41D6-80BF-A13386F6E81B}" presName="spaceBetweenRectangles" presStyleCnt="0"/>
      <dgm:spPr/>
    </dgm:pt>
    <dgm:pt modelId="{9FD870EC-F272-4203-B93F-0225AE2D91D6}" type="pres">
      <dgm:prSet presAssocID="{7AC89939-9F4E-4A16-9B9F-8865EC1C3FD9}" presName="parentLin" presStyleCnt="0"/>
      <dgm:spPr/>
    </dgm:pt>
    <dgm:pt modelId="{A4B3ACB0-6D6B-4711-9B10-3C8705148369}" type="pres">
      <dgm:prSet presAssocID="{7AC89939-9F4E-4A16-9B9F-8865EC1C3FD9}" presName="parentLeftMargin" presStyleLbl="node1" presStyleIdx="2" presStyleCnt="6"/>
      <dgm:spPr/>
    </dgm:pt>
    <dgm:pt modelId="{4C7C082F-79C9-4E72-9B34-0CED538B4304}" type="pres">
      <dgm:prSet presAssocID="{7AC89939-9F4E-4A16-9B9F-8865EC1C3FD9}" presName="parentText" presStyleLbl="node1" presStyleIdx="3" presStyleCnt="6">
        <dgm:presLayoutVars>
          <dgm:chMax val="0"/>
          <dgm:bulletEnabled val="1"/>
        </dgm:presLayoutVars>
      </dgm:prSet>
      <dgm:spPr/>
    </dgm:pt>
    <dgm:pt modelId="{2FF15935-6CCA-451B-B1F0-43A147BA2045}" type="pres">
      <dgm:prSet presAssocID="{7AC89939-9F4E-4A16-9B9F-8865EC1C3FD9}" presName="negativeSpace" presStyleCnt="0"/>
      <dgm:spPr/>
    </dgm:pt>
    <dgm:pt modelId="{836B9B8E-05C7-41C2-A20A-428D632417EA}" type="pres">
      <dgm:prSet presAssocID="{7AC89939-9F4E-4A16-9B9F-8865EC1C3FD9}" presName="childText" presStyleLbl="conFgAcc1" presStyleIdx="3" presStyleCnt="6">
        <dgm:presLayoutVars>
          <dgm:bulletEnabled val="1"/>
        </dgm:presLayoutVars>
      </dgm:prSet>
      <dgm:spPr/>
    </dgm:pt>
    <dgm:pt modelId="{D173C1F1-7EF9-4B8C-A8F7-819D6D79A395}" type="pres">
      <dgm:prSet presAssocID="{F95EB9F2-206C-4511-829E-53F3A3519013}" presName="spaceBetweenRectangles" presStyleCnt="0"/>
      <dgm:spPr/>
    </dgm:pt>
    <dgm:pt modelId="{D6D32803-FB1F-4EAB-8521-CFC4902484C3}" type="pres">
      <dgm:prSet presAssocID="{84FBCC75-0D5A-495D-8A85-49F18ECFAF58}" presName="parentLin" presStyleCnt="0"/>
      <dgm:spPr/>
    </dgm:pt>
    <dgm:pt modelId="{AEA0355F-63DB-4578-BFCC-B23A50054655}" type="pres">
      <dgm:prSet presAssocID="{84FBCC75-0D5A-495D-8A85-49F18ECFAF58}" presName="parentLeftMargin" presStyleLbl="node1" presStyleIdx="3" presStyleCnt="6"/>
      <dgm:spPr/>
    </dgm:pt>
    <dgm:pt modelId="{A79E8885-9A9C-4008-859E-D0D885A81ED9}" type="pres">
      <dgm:prSet presAssocID="{84FBCC75-0D5A-495D-8A85-49F18ECFAF58}" presName="parentText" presStyleLbl="node1" presStyleIdx="4" presStyleCnt="6">
        <dgm:presLayoutVars>
          <dgm:chMax val="0"/>
          <dgm:bulletEnabled val="1"/>
        </dgm:presLayoutVars>
      </dgm:prSet>
      <dgm:spPr/>
    </dgm:pt>
    <dgm:pt modelId="{BF115903-AAC5-4793-96FE-E1BDF2BBD15D}" type="pres">
      <dgm:prSet presAssocID="{84FBCC75-0D5A-495D-8A85-49F18ECFAF58}" presName="negativeSpace" presStyleCnt="0"/>
      <dgm:spPr/>
    </dgm:pt>
    <dgm:pt modelId="{F0F3019C-A6C5-4156-8455-04A8C72BEE31}" type="pres">
      <dgm:prSet presAssocID="{84FBCC75-0D5A-495D-8A85-49F18ECFAF58}" presName="childText" presStyleLbl="conFgAcc1" presStyleIdx="4" presStyleCnt="6">
        <dgm:presLayoutVars>
          <dgm:bulletEnabled val="1"/>
        </dgm:presLayoutVars>
      </dgm:prSet>
      <dgm:spPr/>
    </dgm:pt>
    <dgm:pt modelId="{7E8D13B2-F381-451B-B60E-A009DB93D0F4}" type="pres">
      <dgm:prSet presAssocID="{BF6A714B-25E4-444D-87F5-6E1D920B321E}" presName="spaceBetweenRectangles" presStyleCnt="0"/>
      <dgm:spPr/>
    </dgm:pt>
    <dgm:pt modelId="{ABBA4E34-6B55-479E-B773-E860C8ADEBC8}" type="pres">
      <dgm:prSet presAssocID="{CF14F432-02D0-42F3-9765-450154AB92B8}" presName="parentLin" presStyleCnt="0"/>
      <dgm:spPr/>
    </dgm:pt>
    <dgm:pt modelId="{DF3F1CE2-2B82-4432-83A0-CAD6045D7F7C}" type="pres">
      <dgm:prSet presAssocID="{CF14F432-02D0-42F3-9765-450154AB92B8}" presName="parentLeftMargin" presStyleLbl="node1" presStyleIdx="4" presStyleCnt="6"/>
      <dgm:spPr/>
    </dgm:pt>
    <dgm:pt modelId="{4608B3A8-239D-41CB-B4A2-B2FDDE079E94}" type="pres">
      <dgm:prSet presAssocID="{CF14F432-02D0-42F3-9765-450154AB92B8}" presName="parentText" presStyleLbl="node1" presStyleIdx="5" presStyleCnt="6">
        <dgm:presLayoutVars>
          <dgm:chMax val="0"/>
          <dgm:bulletEnabled val="1"/>
        </dgm:presLayoutVars>
      </dgm:prSet>
      <dgm:spPr/>
    </dgm:pt>
    <dgm:pt modelId="{C06E9F47-9ADA-4E1B-AB54-2D1837CBAF48}" type="pres">
      <dgm:prSet presAssocID="{CF14F432-02D0-42F3-9765-450154AB92B8}" presName="negativeSpace" presStyleCnt="0"/>
      <dgm:spPr/>
    </dgm:pt>
    <dgm:pt modelId="{027D0A6B-F414-496A-9D6F-6C88F0226900}" type="pres">
      <dgm:prSet presAssocID="{CF14F432-02D0-42F3-9765-450154AB92B8}" presName="childText" presStyleLbl="conFgAcc1" presStyleIdx="5" presStyleCnt="6">
        <dgm:presLayoutVars>
          <dgm:bulletEnabled val="1"/>
        </dgm:presLayoutVars>
      </dgm:prSet>
      <dgm:spPr/>
    </dgm:pt>
  </dgm:ptLst>
  <dgm:cxnLst>
    <dgm:cxn modelId="{993FE408-C879-4035-8679-500D7EF854EA}" srcId="{84FBCC75-0D5A-495D-8A85-49F18ECFAF58}" destId="{1DDE746F-0DDF-4113-BBA2-396A2C158092}" srcOrd="3" destOrd="0" parTransId="{0DEBA83C-C14A-4039-9AC7-70DA9A430E84}" sibTransId="{3DC7C273-8D6A-4F2D-A660-1187FB3B7128}"/>
    <dgm:cxn modelId="{65264109-99AF-429A-A63C-2838E87CCD47}" type="presOf" srcId="{8B397064-4903-43B9-9E7D-2DCE548D8DFA}" destId="{D5C28425-84D6-4F2A-8740-C7800D5E9660}" srcOrd="0" destOrd="0" presId="urn:microsoft.com/office/officeart/2005/8/layout/list1"/>
    <dgm:cxn modelId="{A3E18F0C-E4FF-47BB-A246-E382715216FA}" srcId="{808B482D-575E-4A93-92FB-1295B0A68D1D}" destId="{9D49380E-DF26-4AE2-88B9-A6DD3AD720F2}" srcOrd="0" destOrd="0" parTransId="{E108C7E7-FBBB-447E-9223-3F0891C8A012}" sibTransId="{ED540E5E-83BD-408A-B623-AD69DCB87BFA}"/>
    <dgm:cxn modelId="{E4F4AD0C-9033-4F37-A4C0-92F90F150458}" type="presOf" srcId="{24D47860-90B4-410C-B116-7F4577CA7ECC}" destId="{25FB3A57-7AEE-40B8-A278-E4B9F6F2D60E}" srcOrd="0" destOrd="2" presId="urn:microsoft.com/office/officeart/2005/8/layout/list1"/>
    <dgm:cxn modelId="{E99B6B10-9CAF-426E-98FC-8BD1BF3BAF79}" srcId="{A3E194AB-89DB-4331-B25F-BE2E1813EE3A}" destId="{C9847290-1B33-4440-9A2D-BB4CB2A17A9B}" srcOrd="1" destOrd="0" parTransId="{86B08176-A8C5-491E-A934-DC16C3E41C4D}" sibTransId="{D5CD052D-FB27-4A9E-879A-94DD2ECFEC76}"/>
    <dgm:cxn modelId="{CF87E912-ACFA-4715-970D-8036F507F979}" type="presOf" srcId="{CF14F432-02D0-42F3-9765-450154AB92B8}" destId="{DF3F1CE2-2B82-4432-83A0-CAD6045D7F7C}" srcOrd="0" destOrd="0" presId="urn:microsoft.com/office/officeart/2005/8/layout/list1"/>
    <dgm:cxn modelId="{9726B01D-7267-4028-91F0-63F5E8AB3CCA}" type="presOf" srcId="{7AC89939-9F4E-4A16-9B9F-8865EC1C3FD9}" destId="{4C7C082F-79C9-4E72-9B34-0CED538B4304}" srcOrd="1" destOrd="0" presId="urn:microsoft.com/office/officeart/2005/8/layout/list1"/>
    <dgm:cxn modelId="{F9E72420-5C7B-4BE8-BAA4-CA86AA847958}" type="presOf" srcId="{ACB833BB-8068-4943-912C-D224A7E157DD}" destId="{F0F3019C-A6C5-4156-8455-04A8C72BEE31}" srcOrd="0" destOrd="1" presId="urn:microsoft.com/office/officeart/2005/8/layout/list1"/>
    <dgm:cxn modelId="{58EA0526-C6A6-4FD5-97EE-D0459C689174}" type="presOf" srcId="{5A24D8A0-265D-466F-8C4B-F125B240AD6D}" destId="{027D0A6B-F414-496A-9D6F-6C88F0226900}" srcOrd="0" destOrd="0" presId="urn:microsoft.com/office/officeart/2005/8/layout/list1"/>
    <dgm:cxn modelId="{6F49B829-8B19-48B3-A403-3441B83F3CAD}" srcId="{A3E194AB-89DB-4331-B25F-BE2E1813EE3A}" destId="{FEE406BD-469D-4721-B530-336CDE2559F6}" srcOrd="0" destOrd="0" parTransId="{E139FC68-1774-4E25-B1D8-D419FDFA8351}" sibTransId="{B1141C01-D898-415D-90F2-4125058E7AE6}"/>
    <dgm:cxn modelId="{27FAD233-52DF-4522-89B7-54D5C05FA2D8}" type="presOf" srcId="{A3E194AB-89DB-4331-B25F-BE2E1813EE3A}" destId="{04EC309C-7071-40CF-B4C3-40D383E5C809}" srcOrd="0" destOrd="0" presId="urn:microsoft.com/office/officeart/2005/8/layout/list1"/>
    <dgm:cxn modelId="{7B386A3C-723A-4EE1-A39F-6EA6E85FF873}" srcId="{84FBCC75-0D5A-495D-8A85-49F18ECFAF58}" destId="{1617E17E-67F6-4DE1-9A77-EB0953236D29}" srcOrd="0" destOrd="0" parTransId="{80EDE7CB-C995-4E4A-86FD-BB26AABAD442}" sibTransId="{62F8F833-BE9F-4D8D-946F-4E9ABA786D29}"/>
    <dgm:cxn modelId="{35FA4B3F-66FC-4244-BC11-206EBA926820}" type="presOf" srcId="{7815011F-10C2-4BFF-929E-AA302BB83F6A}" destId="{836B9B8E-05C7-41C2-A20A-428D632417EA}" srcOrd="0" destOrd="1" presId="urn:microsoft.com/office/officeart/2005/8/layout/list1"/>
    <dgm:cxn modelId="{879DC75B-ABC7-4E7A-9766-183997F8CE60}" type="presOf" srcId="{FEE406BD-469D-4721-B530-336CDE2559F6}" destId="{FA83716B-9AF3-47B9-B191-3794BFCE4AFB}" srcOrd="0" destOrd="0" presId="urn:microsoft.com/office/officeart/2005/8/layout/list1"/>
    <dgm:cxn modelId="{2C6A145E-20BC-4502-97CC-E5CF4FEF40B9}" srcId="{8B397064-4903-43B9-9E7D-2DCE548D8DFA}" destId="{69F4760B-1B50-4FD4-BA1F-11214ECD2F1A}" srcOrd="1" destOrd="0" parTransId="{69692A0D-AE38-42CF-87DE-F0E1044F34BA}" sibTransId="{318008F1-8336-4F4B-9B86-A9D7986C913A}"/>
    <dgm:cxn modelId="{F3B51F60-7864-4AF2-8DD6-7E434C5F245D}" type="presOf" srcId="{5660454A-048D-4E6E-9A72-6CA8B4039428}" destId="{B06CC31C-042C-4D40-9D70-CF0F7E5E77E8}" srcOrd="0" destOrd="2" presId="urn:microsoft.com/office/officeart/2005/8/layout/list1"/>
    <dgm:cxn modelId="{3E756662-BB30-44FA-8886-A4A914EC63A8}" type="presOf" srcId="{3405E902-C98A-436A-8642-633787E6D439}" destId="{25FB3A57-7AEE-40B8-A278-E4B9F6F2D60E}" srcOrd="0" destOrd="0" presId="urn:microsoft.com/office/officeart/2005/8/layout/list1"/>
    <dgm:cxn modelId="{E6B3C162-C7B6-4BE2-95C2-D577689E1507}" srcId="{808B482D-575E-4A93-92FB-1295B0A68D1D}" destId="{C00A87D2-4E1E-41DB-8541-A6EDDB509245}" srcOrd="1" destOrd="0" parTransId="{65840F82-C492-475D-BA21-F18B80BA43F7}" sibTransId="{F4467475-EF57-4252-AA70-EDB25EB4C832}"/>
    <dgm:cxn modelId="{9F0B2F6F-7E74-4978-8D3A-3604882156BE}" type="presOf" srcId="{1713BA82-B1C8-4800-81EF-5FEF7D2890CD}" destId="{F0F3019C-A6C5-4156-8455-04A8C72BEE31}" srcOrd="0" destOrd="2" presId="urn:microsoft.com/office/officeart/2005/8/layout/list1"/>
    <dgm:cxn modelId="{55BD0D51-A4EE-46E9-BBF5-BF83F6A6B758}" type="presOf" srcId="{B761EF48-641D-4903-A19E-4DA477F5B7EA}" destId="{027D0A6B-F414-496A-9D6F-6C88F0226900}" srcOrd="0" destOrd="1" presId="urn:microsoft.com/office/officeart/2005/8/layout/list1"/>
    <dgm:cxn modelId="{6DBC8552-8269-473C-8088-A8BA5EF12A00}" srcId="{84FBCC75-0D5A-495D-8A85-49F18ECFAF58}" destId="{1713BA82-B1C8-4800-81EF-5FEF7D2890CD}" srcOrd="2" destOrd="0" parTransId="{0EA1C182-4CDC-4C62-9C93-22351C04A1BC}" sibTransId="{36F074EB-F995-45D3-8812-0718E54CDC08}"/>
    <dgm:cxn modelId="{60834674-AB2B-42AA-A153-4496B9EC50EF}" srcId="{8B397064-4903-43B9-9E7D-2DCE548D8DFA}" destId="{7AC89939-9F4E-4A16-9B9F-8865EC1C3FD9}" srcOrd="3" destOrd="0" parTransId="{DEE7AA6E-1E3F-44D3-8CE2-E38FE0ABB28E}" sibTransId="{F95EB9F2-206C-4511-829E-53F3A3519013}"/>
    <dgm:cxn modelId="{5466FB55-B492-4087-9363-CBD48BA29E82}" srcId="{A3E194AB-89DB-4331-B25F-BE2E1813EE3A}" destId="{DA2379BA-EE8C-49DE-9747-E083B5F4B1CA}" srcOrd="2" destOrd="0" parTransId="{9738187C-63AE-4A24-A79F-175481638CCC}" sibTransId="{6E12D0C7-20EA-4F8E-BDC2-DBC1773BCFD5}"/>
    <dgm:cxn modelId="{C370237A-E3A9-4693-8673-AC3AEF7ACA89}" srcId="{8B397064-4903-43B9-9E7D-2DCE548D8DFA}" destId="{CF14F432-02D0-42F3-9765-450154AB92B8}" srcOrd="5" destOrd="0" parTransId="{CF269EC0-04FE-4765-9EF1-5D7A1C7D8165}" sibTransId="{52AA1837-129A-4047-9311-9A6C80DC59D7}"/>
    <dgm:cxn modelId="{3380687C-966C-4BE7-9FEC-AB4F9E7D4702}" srcId="{84FBCC75-0D5A-495D-8A85-49F18ECFAF58}" destId="{ACB833BB-8068-4943-912C-D224A7E157DD}" srcOrd="1" destOrd="0" parTransId="{7EB0650A-699B-47A7-85A3-F0F8C0C7688F}" sibTransId="{ED9D2D90-EEBD-4C8E-915B-ACFF276B1929}"/>
    <dgm:cxn modelId="{8E9EC87D-C143-4069-A901-D45D62CEE19C}" srcId="{8B397064-4903-43B9-9E7D-2DCE548D8DFA}" destId="{84FBCC75-0D5A-495D-8A85-49F18ECFAF58}" srcOrd="4" destOrd="0" parTransId="{4B7029A6-75B1-4F8F-B1BF-F493FC52918B}" sibTransId="{BF6A714B-25E4-444D-87F5-6E1D920B321E}"/>
    <dgm:cxn modelId="{95561C81-92D4-4B8A-9840-3BD8896D0A8C}" type="presOf" srcId="{9D19D85E-9BFC-4476-BA70-D2A3E635E483}" destId="{25FB3A57-7AEE-40B8-A278-E4B9F6F2D60E}" srcOrd="0" destOrd="1" presId="urn:microsoft.com/office/officeart/2005/8/layout/list1"/>
    <dgm:cxn modelId="{D8137F8A-17A8-40E7-9105-1749E47D4551}" srcId="{7AC89939-9F4E-4A16-9B9F-8865EC1C3FD9}" destId="{A845B339-0700-4532-AC3B-203E2261E5A6}" srcOrd="0" destOrd="0" parTransId="{EF227058-2C2A-4D19-B43F-7B446562C4B9}" sibTransId="{5EA47F10-7854-438C-AE88-249738567B91}"/>
    <dgm:cxn modelId="{0878EA8F-503F-46F3-ABA0-9EFDBCAE7FA6}" type="presOf" srcId="{69F4760B-1B50-4FD4-BA1F-11214ECD2F1A}" destId="{6C19CC96-3ED4-4663-88AA-B00FBD51A831}" srcOrd="1" destOrd="0" presId="urn:microsoft.com/office/officeart/2005/8/layout/list1"/>
    <dgm:cxn modelId="{8304D795-4B04-4C2B-BC14-3E74B5955F3E}" type="presOf" srcId="{84FBCC75-0D5A-495D-8A85-49F18ECFAF58}" destId="{A79E8885-9A9C-4008-859E-D0D885A81ED9}" srcOrd="1" destOrd="0" presId="urn:microsoft.com/office/officeart/2005/8/layout/list1"/>
    <dgm:cxn modelId="{5930599D-E353-4BC2-B83D-27ADFF8F3004}" srcId="{8B397064-4903-43B9-9E7D-2DCE548D8DFA}" destId="{A3E194AB-89DB-4331-B25F-BE2E1813EE3A}" srcOrd="2" destOrd="0" parTransId="{6AC6BC8F-D43D-4BA0-BE5D-5252882250B0}" sibTransId="{47806F18-C6B9-41D6-80BF-A13386F6E81B}"/>
    <dgm:cxn modelId="{53AC929F-EEAC-4C05-86A6-7A26AC8EFD82}" srcId="{69F4760B-1B50-4FD4-BA1F-11214ECD2F1A}" destId="{3405E902-C98A-436A-8642-633787E6D439}" srcOrd="0" destOrd="0" parTransId="{1E244389-A80A-4B42-AFEF-92CAAA718A95}" sibTransId="{DAFC01E9-82FC-4AEB-B24D-6DC11CC62B29}"/>
    <dgm:cxn modelId="{B5163EA0-4854-48BF-9680-59C4F79BED00}" srcId="{CF14F432-02D0-42F3-9765-450154AB92B8}" destId="{B761EF48-641D-4903-A19E-4DA477F5B7EA}" srcOrd="1" destOrd="0" parTransId="{69F5C329-9A05-4A14-BFB9-4D9E7C83C1BE}" sibTransId="{E6F460AE-09CE-4ED8-8AEF-EDD57CB6370F}"/>
    <dgm:cxn modelId="{319A06A1-C083-4D30-A336-A8E7F517325D}" srcId="{8B397064-4903-43B9-9E7D-2DCE548D8DFA}" destId="{808B482D-575E-4A93-92FB-1295B0A68D1D}" srcOrd="0" destOrd="0" parTransId="{7A573A2F-30F5-4C27-87A8-0BAD7A177D3B}" sibTransId="{BB8D864B-BCD8-4744-9D9C-FBC5E330E8C9}"/>
    <dgm:cxn modelId="{AD3E77A4-A11B-45C3-80FC-0DC48D835C63}" type="presOf" srcId="{9D49380E-DF26-4AE2-88B9-A6DD3AD720F2}" destId="{B06CC31C-042C-4D40-9D70-CF0F7E5E77E8}" srcOrd="0" destOrd="0" presId="urn:microsoft.com/office/officeart/2005/8/layout/list1"/>
    <dgm:cxn modelId="{BACCE9B3-0B55-46EC-B98F-E533C51FC9FC}" type="presOf" srcId="{C00A87D2-4E1E-41DB-8541-A6EDDB509245}" destId="{B06CC31C-042C-4D40-9D70-CF0F7E5E77E8}" srcOrd="0" destOrd="1" presId="urn:microsoft.com/office/officeart/2005/8/layout/list1"/>
    <dgm:cxn modelId="{4CAE76B7-C500-4E84-A905-7254E9F1FB84}" type="presOf" srcId="{CF14F432-02D0-42F3-9765-450154AB92B8}" destId="{4608B3A8-239D-41CB-B4A2-B2FDDE079E94}" srcOrd="1" destOrd="0" presId="urn:microsoft.com/office/officeart/2005/8/layout/list1"/>
    <dgm:cxn modelId="{AE707BB7-22A9-4603-9E90-1A8B2E3732A8}" srcId="{CF14F432-02D0-42F3-9765-450154AB92B8}" destId="{5A24D8A0-265D-466F-8C4B-F125B240AD6D}" srcOrd="0" destOrd="0" parTransId="{917B0413-2C6A-461C-AB8E-CB5182CF8888}" sibTransId="{2D0A880E-89F4-4490-B38D-BF4412915B53}"/>
    <dgm:cxn modelId="{A8F39DB9-2F30-4822-9248-5D5A2B9A1EA2}" type="presOf" srcId="{1617E17E-67F6-4DE1-9A77-EB0953236D29}" destId="{F0F3019C-A6C5-4156-8455-04A8C72BEE31}" srcOrd="0" destOrd="0" presId="urn:microsoft.com/office/officeart/2005/8/layout/list1"/>
    <dgm:cxn modelId="{24A429BB-FE0B-4391-B731-B818D1CE26E1}" type="presOf" srcId="{7AC89939-9F4E-4A16-9B9F-8865EC1C3FD9}" destId="{A4B3ACB0-6D6B-4711-9B10-3C8705148369}" srcOrd="0" destOrd="0" presId="urn:microsoft.com/office/officeart/2005/8/layout/list1"/>
    <dgm:cxn modelId="{A24C84BE-E90E-4CA2-B37C-2C4D5EA4C450}" srcId="{69F4760B-1B50-4FD4-BA1F-11214ECD2F1A}" destId="{24D47860-90B4-410C-B116-7F4577CA7ECC}" srcOrd="2" destOrd="0" parTransId="{4D92C266-C0D7-4A89-8D3B-EA7DF8A8AC24}" sibTransId="{2AFAC6CC-9242-4B88-90B3-73B829DD9136}"/>
    <dgm:cxn modelId="{7BE9FCBE-9C6B-4754-91D3-76DEFDC0087B}" type="presOf" srcId="{C9847290-1B33-4440-9A2D-BB4CB2A17A9B}" destId="{FA83716B-9AF3-47B9-B191-3794BFCE4AFB}" srcOrd="0" destOrd="1" presId="urn:microsoft.com/office/officeart/2005/8/layout/list1"/>
    <dgm:cxn modelId="{B75310C1-2A87-4536-A570-828865C8DCC9}" srcId="{69F4760B-1B50-4FD4-BA1F-11214ECD2F1A}" destId="{9D19D85E-9BFC-4476-BA70-D2A3E635E483}" srcOrd="1" destOrd="0" parTransId="{24D7F4F4-4B1E-4B89-9374-58DCC77C21E0}" sibTransId="{CE5948D5-F863-4693-924A-8A04EC556B92}"/>
    <dgm:cxn modelId="{804D47C2-3CBA-4CB1-A26B-AEE468F98F77}" type="presOf" srcId="{808B482D-575E-4A93-92FB-1295B0A68D1D}" destId="{6A2CF87E-F8E8-44D3-A4A3-FB80C0A07304}" srcOrd="1" destOrd="0" presId="urn:microsoft.com/office/officeart/2005/8/layout/list1"/>
    <dgm:cxn modelId="{007320C4-2CD2-4D47-9EA2-5CF9533B0B62}" type="presOf" srcId="{A845B339-0700-4532-AC3B-203E2261E5A6}" destId="{836B9B8E-05C7-41C2-A20A-428D632417EA}" srcOrd="0" destOrd="0" presId="urn:microsoft.com/office/officeart/2005/8/layout/list1"/>
    <dgm:cxn modelId="{FF9C8EC6-A396-486F-ABE2-48BB764A0E78}" srcId="{7AC89939-9F4E-4A16-9B9F-8865EC1C3FD9}" destId="{7815011F-10C2-4BFF-929E-AA302BB83F6A}" srcOrd="1" destOrd="0" parTransId="{1FD769F4-75D7-484E-9E03-8EED3ED143A8}" sibTransId="{DDF70EAE-BDE0-42CC-BDE3-A3FD809314DE}"/>
    <dgm:cxn modelId="{A1BE8DCC-D4E7-47AA-9205-A1EF6D866087}" srcId="{7AC89939-9F4E-4A16-9B9F-8865EC1C3FD9}" destId="{85FC39E5-674A-4028-9CC6-2707EEEC3BD1}" srcOrd="2" destOrd="0" parTransId="{3FB82CA5-04F5-4661-909D-79272A73DE1D}" sibTransId="{F0D072E9-A601-4157-A9C2-B8CEA063A753}"/>
    <dgm:cxn modelId="{B686BDD7-CB4A-48AB-8A47-7CB14AFDC9DB}" type="presOf" srcId="{69F4760B-1B50-4FD4-BA1F-11214ECD2F1A}" destId="{56C3670D-7296-45AB-87EE-3A8EA4577DA9}" srcOrd="0" destOrd="0" presId="urn:microsoft.com/office/officeart/2005/8/layout/list1"/>
    <dgm:cxn modelId="{57AE2EDB-8CC9-4D97-AC43-F3D8AF7464FF}" srcId="{808B482D-575E-4A93-92FB-1295B0A68D1D}" destId="{5660454A-048D-4E6E-9A72-6CA8B4039428}" srcOrd="2" destOrd="0" parTransId="{429B713A-FB05-451B-B735-563F0E7754F7}" sibTransId="{DD07B681-CB2E-4611-9E2F-50B857D2D4E1}"/>
    <dgm:cxn modelId="{8217C3E4-CA44-4740-89C3-E48A7C0532A2}" type="presOf" srcId="{85FC39E5-674A-4028-9CC6-2707EEEC3BD1}" destId="{836B9B8E-05C7-41C2-A20A-428D632417EA}" srcOrd="0" destOrd="2" presId="urn:microsoft.com/office/officeart/2005/8/layout/list1"/>
    <dgm:cxn modelId="{F08ABCE5-BE2C-4E8F-BAD4-996D85EF3F79}" type="presOf" srcId="{A3E194AB-89DB-4331-B25F-BE2E1813EE3A}" destId="{C0BC63C5-447F-414B-B115-AF830D4AFC07}" srcOrd="1" destOrd="0" presId="urn:microsoft.com/office/officeart/2005/8/layout/list1"/>
    <dgm:cxn modelId="{70B6F0E8-EFFF-40B9-B33E-1BDBA9553E09}" type="presOf" srcId="{808B482D-575E-4A93-92FB-1295B0A68D1D}" destId="{FBFDC41B-87B0-4D68-893E-553E0847C910}" srcOrd="0" destOrd="0" presId="urn:microsoft.com/office/officeart/2005/8/layout/list1"/>
    <dgm:cxn modelId="{0A8B28EB-1FD2-4463-9CF5-E48E9FA80555}" type="presOf" srcId="{DA2379BA-EE8C-49DE-9747-E083B5F4B1CA}" destId="{FA83716B-9AF3-47B9-B191-3794BFCE4AFB}" srcOrd="0" destOrd="2" presId="urn:microsoft.com/office/officeart/2005/8/layout/list1"/>
    <dgm:cxn modelId="{F074FCEB-4D17-4FCA-ABF0-B72212902531}" type="presOf" srcId="{1DDE746F-0DDF-4113-BBA2-396A2C158092}" destId="{F0F3019C-A6C5-4156-8455-04A8C72BEE31}" srcOrd="0" destOrd="3" presId="urn:microsoft.com/office/officeart/2005/8/layout/list1"/>
    <dgm:cxn modelId="{961C66EE-1590-4D21-A027-B22B17358216}" type="presOf" srcId="{84FBCC75-0D5A-495D-8A85-49F18ECFAF58}" destId="{AEA0355F-63DB-4578-BFCC-B23A50054655}" srcOrd="0" destOrd="0" presId="urn:microsoft.com/office/officeart/2005/8/layout/list1"/>
    <dgm:cxn modelId="{CEBF0025-CB4F-44F6-8563-6D35BC5E95BB}" type="presParOf" srcId="{D5C28425-84D6-4F2A-8740-C7800D5E9660}" destId="{47468C7B-72B2-407B-B91C-249D05038FC5}" srcOrd="0" destOrd="0" presId="urn:microsoft.com/office/officeart/2005/8/layout/list1"/>
    <dgm:cxn modelId="{0151025A-0F9C-4821-97B9-5ED80F587641}" type="presParOf" srcId="{47468C7B-72B2-407B-B91C-249D05038FC5}" destId="{FBFDC41B-87B0-4D68-893E-553E0847C910}" srcOrd="0" destOrd="0" presId="urn:microsoft.com/office/officeart/2005/8/layout/list1"/>
    <dgm:cxn modelId="{D75020A7-28B9-47AE-8882-049DFCACFEE4}" type="presParOf" srcId="{47468C7B-72B2-407B-B91C-249D05038FC5}" destId="{6A2CF87E-F8E8-44D3-A4A3-FB80C0A07304}" srcOrd="1" destOrd="0" presId="urn:microsoft.com/office/officeart/2005/8/layout/list1"/>
    <dgm:cxn modelId="{DD2455DA-22BE-43B7-A85F-21740DAC50AE}" type="presParOf" srcId="{D5C28425-84D6-4F2A-8740-C7800D5E9660}" destId="{83A7D082-9F48-48A4-9534-96B56910F168}" srcOrd="1" destOrd="0" presId="urn:microsoft.com/office/officeart/2005/8/layout/list1"/>
    <dgm:cxn modelId="{470628CF-00FD-49F0-9582-44B3EC405606}" type="presParOf" srcId="{D5C28425-84D6-4F2A-8740-C7800D5E9660}" destId="{B06CC31C-042C-4D40-9D70-CF0F7E5E77E8}" srcOrd="2" destOrd="0" presId="urn:microsoft.com/office/officeart/2005/8/layout/list1"/>
    <dgm:cxn modelId="{5490B234-12F2-48DD-9982-DB9DE06D8CC6}" type="presParOf" srcId="{D5C28425-84D6-4F2A-8740-C7800D5E9660}" destId="{4BB7621E-B381-4136-BDBC-4D0D1E572109}" srcOrd="3" destOrd="0" presId="urn:microsoft.com/office/officeart/2005/8/layout/list1"/>
    <dgm:cxn modelId="{8A49E267-A018-4E84-AA8F-8B9E8F0FECCC}" type="presParOf" srcId="{D5C28425-84D6-4F2A-8740-C7800D5E9660}" destId="{A11FF261-BBC4-4B91-99C4-81E267007FF1}" srcOrd="4" destOrd="0" presId="urn:microsoft.com/office/officeart/2005/8/layout/list1"/>
    <dgm:cxn modelId="{D6075E03-30F6-468E-9EB7-39375C99838D}" type="presParOf" srcId="{A11FF261-BBC4-4B91-99C4-81E267007FF1}" destId="{56C3670D-7296-45AB-87EE-3A8EA4577DA9}" srcOrd="0" destOrd="0" presId="urn:microsoft.com/office/officeart/2005/8/layout/list1"/>
    <dgm:cxn modelId="{1B476FD6-238A-4EAC-AE57-416CC6836E64}" type="presParOf" srcId="{A11FF261-BBC4-4B91-99C4-81E267007FF1}" destId="{6C19CC96-3ED4-4663-88AA-B00FBD51A831}" srcOrd="1" destOrd="0" presId="urn:microsoft.com/office/officeart/2005/8/layout/list1"/>
    <dgm:cxn modelId="{998791EA-8C27-49C6-A660-776A239F39F9}" type="presParOf" srcId="{D5C28425-84D6-4F2A-8740-C7800D5E9660}" destId="{677A95C3-F439-4150-837F-CC8E26A0C020}" srcOrd="5" destOrd="0" presId="urn:microsoft.com/office/officeart/2005/8/layout/list1"/>
    <dgm:cxn modelId="{04304E5B-9AF6-4CCD-A25F-0B14A3B7C88C}" type="presParOf" srcId="{D5C28425-84D6-4F2A-8740-C7800D5E9660}" destId="{25FB3A57-7AEE-40B8-A278-E4B9F6F2D60E}" srcOrd="6" destOrd="0" presId="urn:microsoft.com/office/officeart/2005/8/layout/list1"/>
    <dgm:cxn modelId="{E73E311C-EA41-440F-9F73-482CD416C3D3}" type="presParOf" srcId="{D5C28425-84D6-4F2A-8740-C7800D5E9660}" destId="{D6A40771-726A-4CC3-B919-D4A688BF1BCD}" srcOrd="7" destOrd="0" presId="urn:microsoft.com/office/officeart/2005/8/layout/list1"/>
    <dgm:cxn modelId="{ACB45D94-9552-4AC4-AE58-014975CAD041}" type="presParOf" srcId="{D5C28425-84D6-4F2A-8740-C7800D5E9660}" destId="{68A63ED9-332D-4E5A-83AB-2E50FDA6F2F7}" srcOrd="8" destOrd="0" presId="urn:microsoft.com/office/officeart/2005/8/layout/list1"/>
    <dgm:cxn modelId="{EB89D3AB-08E8-43FD-B51B-F17BF02C60DE}" type="presParOf" srcId="{68A63ED9-332D-4E5A-83AB-2E50FDA6F2F7}" destId="{04EC309C-7071-40CF-B4C3-40D383E5C809}" srcOrd="0" destOrd="0" presId="urn:microsoft.com/office/officeart/2005/8/layout/list1"/>
    <dgm:cxn modelId="{EE43BE4D-AF24-4BA4-8FCE-51B572818E27}" type="presParOf" srcId="{68A63ED9-332D-4E5A-83AB-2E50FDA6F2F7}" destId="{C0BC63C5-447F-414B-B115-AF830D4AFC07}" srcOrd="1" destOrd="0" presId="urn:microsoft.com/office/officeart/2005/8/layout/list1"/>
    <dgm:cxn modelId="{D160463C-DC7A-4318-BB60-FA81197F89D1}" type="presParOf" srcId="{D5C28425-84D6-4F2A-8740-C7800D5E9660}" destId="{761937C0-A83A-4EAE-BE94-BC793E075FAE}" srcOrd="9" destOrd="0" presId="urn:microsoft.com/office/officeart/2005/8/layout/list1"/>
    <dgm:cxn modelId="{FADFCD38-4715-4872-AE68-01C6AC1E324A}" type="presParOf" srcId="{D5C28425-84D6-4F2A-8740-C7800D5E9660}" destId="{FA83716B-9AF3-47B9-B191-3794BFCE4AFB}" srcOrd="10" destOrd="0" presId="urn:microsoft.com/office/officeart/2005/8/layout/list1"/>
    <dgm:cxn modelId="{60496662-3F4F-4C54-9D8C-6BF3CCDD663D}" type="presParOf" srcId="{D5C28425-84D6-4F2A-8740-C7800D5E9660}" destId="{A6D6E87D-B0ED-4082-8155-7558737EFCCC}" srcOrd="11" destOrd="0" presId="urn:microsoft.com/office/officeart/2005/8/layout/list1"/>
    <dgm:cxn modelId="{514E9CD4-6763-4E26-860C-3E065E788068}" type="presParOf" srcId="{D5C28425-84D6-4F2A-8740-C7800D5E9660}" destId="{9FD870EC-F272-4203-B93F-0225AE2D91D6}" srcOrd="12" destOrd="0" presId="urn:microsoft.com/office/officeart/2005/8/layout/list1"/>
    <dgm:cxn modelId="{E0683E4D-CC75-4760-930F-0E6037028D36}" type="presParOf" srcId="{9FD870EC-F272-4203-B93F-0225AE2D91D6}" destId="{A4B3ACB0-6D6B-4711-9B10-3C8705148369}" srcOrd="0" destOrd="0" presId="urn:microsoft.com/office/officeart/2005/8/layout/list1"/>
    <dgm:cxn modelId="{164EE1CE-8932-4679-87FE-173BA0AAD010}" type="presParOf" srcId="{9FD870EC-F272-4203-B93F-0225AE2D91D6}" destId="{4C7C082F-79C9-4E72-9B34-0CED538B4304}" srcOrd="1" destOrd="0" presId="urn:microsoft.com/office/officeart/2005/8/layout/list1"/>
    <dgm:cxn modelId="{35ADFF59-5442-42E0-8C4A-C9A1138224F7}" type="presParOf" srcId="{D5C28425-84D6-4F2A-8740-C7800D5E9660}" destId="{2FF15935-6CCA-451B-B1F0-43A147BA2045}" srcOrd="13" destOrd="0" presId="urn:microsoft.com/office/officeart/2005/8/layout/list1"/>
    <dgm:cxn modelId="{E5B0A7DA-9F09-4E6F-8691-56F7ACCF0CDE}" type="presParOf" srcId="{D5C28425-84D6-4F2A-8740-C7800D5E9660}" destId="{836B9B8E-05C7-41C2-A20A-428D632417EA}" srcOrd="14" destOrd="0" presId="urn:microsoft.com/office/officeart/2005/8/layout/list1"/>
    <dgm:cxn modelId="{DD64862E-A1CA-4100-B096-E0E5DC42ECC7}" type="presParOf" srcId="{D5C28425-84D6-4F2A-8740-C7800D5E9660}" destId="{D173C1F1-7EF9-4B8C-A8F7-819D6D79A395}" srcOrd="15" destOrd="0" presId="urn:microsoft.com/office/officeart/2005/8/layout/list1"/>
    <dgm:cxn modelId="{ED38BEC9-EE4E-441A-A425-AF23EE476432}" type="presParOf" srcId="{D5C28425-84D6-4F2A-8740-C7800D5E9660}" destId="{D6D32803-FB1F-4EAB-8521-CFC4902484C3}" srcOrd="16" destOrd="0" presId="urn:microsoft.com/office/officeart/2005/8/layout/list1"/>
    <dgm:cxn modelId="{F332724C-C963-4DE9-A0D2-E540C75824CF}" type="presParOf" srcId="{D6D32803-FB1F-4EAB-8521-CFC4902484C3}" destId="{AEA0355F-63DB-4578-BFCC-B23A50054655}" srcOrd="0" destOrd="0" presId="urn:microsoft.com/office/officeart/2005/8/layout/list1"/>
    <dgm:cxn modelId="{8D116E18-9D3D-4949-8C61-B6111573D089}" type="presParOf" srcId="{D6D32803-FB1F-4EAB-8521-CFC4902484C3}" destId="{A79E8885-9A9C-4008-859E-D0D885A81ED9}" srcOrd="1" destOrd="0" presId="urn:microsoft.com/office/officeart/2005/8/layout/list1"/>
    <dgm:cxn modelId="{D3018062-D28A-4AC4-B987-9B3B12366F28}" type="presParOf" srcId="{D5C28425-84D6-4F2A-8740-C7800D5E9660}" destId="{BF115903-AAC5-4793-96FE-E1BDF2BBD15D}" srcOrd="17" destOrd="0" presId="urn:microsoft.com/office/officeart/2005/8/layout/list1"/>
    <dgm:cxn modelId="{6EB3B85C-BA64-4E5D-8829-9E3FF5B7AEEC}" type="presParOf" srcId="{D5C28425-84D6-4F2A-8740-C7800D5E9660}" destId="{F0F3019C-A6C5-4156-8455-04A8C72BEE31}" srcOrd="18" destOrd="0" presId="urn:microsoft.com/office/officeart/2005/8/layout/list1"/>
    <dgm:cxn modelId="{538D0C8E-2DF7-4049-9417-076DE0B86265}" type="presParOf" srcId="{D5C28425-84D6-4F2A-8740-C7800D5E9660}" destId="{7E8D13B2-F381-451B-B60E-A009DB93D0F4}" srcOrd="19" destOrd="0" presId="urn:microsoft.com/office/officeart/2005/8/layout/list1"/>
    <dgm:cxn modelId="{A52F6535-BF3A-4F1F-A56E-09B70E5D4322}" type="presParOf" srcId="{D5C28425-84D6-4F2A-8740-C7800D5E9660}" destId="{ABBA4E34-6B55-479E-B773-E860C8ADEBC8}" srcOrd="20" destOrd="0" presId="urn:microsoft.com/office/officeart/2005/8/layout/list1"/>
    <dgm:cxn modelId="{C3587F73-9ADB-4BD7-9AD9-2567872597F3}" type="presParOf" srcId="{ABBA4E34-6B55-479E-B773-E860C8ADEBC8}" destId="{DF3F1CE2-2B82-4432-83A0-CAD6045D7F7C}" srcOrd="0" destOrd="0" presId="urn:microsoft.com/office/officeart/2005/8/layout/list1"/>
    <dgm:cxn modelId="{B42F099B-2C61-4EB9-A100-EAB6B85E9C63}" type="presParOf" srcId="{ABBA4E34-6B55-479E-B773-E860C8ADEBC8}" destId="{4608B3A8-239D-41CB-B4A2-B2FDDE079E94}" srcOrd="1" destOrd="0" presId="urn:microsoft.com/office/officeart/2005/8/layout/list1"/>
    <dgm:cxn modelId="{F0506209-C718-49DC-BEE0-D9CE566DBE74}" type="presParOf" srcId="{D5C28425-84D6-4F2A-8740-C7800D5E9660}" destId="{C06E9F47-9ADA-4E1B-AB54-2D1837CBAF48}" srcOrd="21" destOrd="0" presId="urn:microsoft.com/office/officeart/2005/8/layout/list1"/>
    <dgm:cxn modelId="{A4610963-5562-44EC-8D5F-D11462EE5996}" type="presParOf" srcId="{D5C28425-84D6-4F2A-8740-C7800D5E9660}" destId="{027D0A6B-F414-496A-9D6F-6C88F0226900}" srcOrd="22" destOrd="0" presId="urn:microsoft.com/office/officeart/2005/8/layout/lis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06CC31C-042C-4D40-9D70-CF0F7E5E77E8}">
      <dsp:nvSpPr>
        <dsp:cNvPr id="0" name=""/>
        <dsp:cNvSpPr/>
      </dsp:nvSpPr>
      <dsp:spPr>
        <a:xfrm>
          <a:off x="0" y="120989"/>
          <a:ext cx="6400800" cy="1083600"/>
        </a:xfrm>
        <a:prstGeom prst="rect">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6773" tIns="166624" rIns="496773" bIns="78232" numCol="1" spcCol="1270" anchor="t" anchorCtr="0">
          <a:noAutofit/>
        </a:bodyPr>
        <a:lstStyle/>
        <a:p>
          <a:pPr marL="57150" lvl="1" indent="-57150" algn="l" defTabSz="488950">
            <a:lnSpc>
              <a:spcPct val="90000"/>
            </a:lnSpc>
            <a:spcBef>
              <a:spcPct val="0"/>
            </a:spcBef>
            <a:spcAft>
              <a:spcPct val="15000"/>
            </a:spcAft>
            <a:buChar char="•"/>
          </a:pPr>
          <a:r>
            <a:rPr lang="en-GB" sz="1100" kern="1200">
              <a:latin typeface="Calibri Light" panose="020F0302020204030204" pitchFamily="34" charset="0"/>
            </a:rPr>
            <a:t>One of the most important things you can do to motivate your child is to take an interest in their education. Speak to them about how their studies are going, what is working well and what problems they are having. </a:t>
          </a:r>
        </a:p>
        <a:p>
          <a:pPr marL="57150" lvl="1" indent="-57150" algn="l" defTabSz="488950">
            <a:lnSpc>
              <a:spcPct val="90000"/>
            </a:lnSpc>
            <a:spcBef>
              <a:spcPct val="0"/>
            </a:spcBef>
            <a:spcAft>
              <a:spcPct val="15000"/>
            </a:spcAft>
            <a:buChar char="•"/>
          </a:pPr>
          <a:r>
            <a:rPr lang="en-GB" sz="1100" kern="1200">
              <a:latin typeface="Calibri Light" panose="020F0302020204030204" pitchFamily="34" charset="0"/>
            </a:rPr>
            <a:t>Look for opportunities to praise them and support them where possible. </a:t>
          </a:r>
        </a:p>
        <a:p>
          <a:pPr marL="57150" lvl="1" indent="-57150" algn="l" defTabSz="488950">
            <a:lnSpc>
              <a:spcPct val="90000"/>
            </a:lnSpc>
            <a:spcBef>
              <a:spcPct val="0"/>
            </a:spcBef>
            <a:spcAft>
              <a:spcPct val="15000"/>
            </a:spcAft>
            <a:buChar char="•"/>
          </a:pPr>
          <a:r>
            <a:rPr lang="en-GB" sz="1100" kern="1200">
              <a:latin typeface="Calibri Light" panose="020F0302020204030204" pitchFamily="34" charset="0"/>
            </a:rPr>
            <a:t>Keep checking to see how they are getting on during the year and the revision period. </a:t>
          </a:r>
        </a:p>
      </dsp:txBody>
      <dsp:txXfrm>
        <a:off x="0" y="120989"/>
        <a:ext cx="6400800" cy="1083600"/>
      </dsp:txXfrm>
    </dsp:sp>
    <dsp:sp modelId="{6A2CF87E-F8E8-44D3-A4A3-FB80C0A07304}">
      <dsp:nvSpPr>
        <dsp:cNvPr id="0" name=""/>
        <dsp:cNvSpPr/>
      </dsp:nvSpPr>
      <dsp:spPr>
        <a:xfrm>
          <a:off x="320040" y="2909"/>
          <a:ext cx="4480560" cy="236160"/>
        </a:xfrm>
        <a:prstGeom prst="round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9355" tIns="0" rIns="169355" bIns="0" numCol="1" spcCol="1270" anchor="ctr" anchorCtr="0">
          <a:noAutofit/>
        </a:bodyPr>
        <a:lstStyle/>
        <a:p>
          <a:pPr marL="0" lvl="0" indent="0" algn="l" defTabSz="488950">
            <a:lnSpc>
              <a:spcPct val="90000"/>
            </a:lnSpc>
            <a:spcBef>
              <a:spcPct val="0"/>
            </a:spcBef>
            <a:spcAft>
              <a:spcPct val="35000"/>
            </a:spcAft>
            <a:buNone/>
          </a:pPr>
          <a:r>
            <a:rPr lang="en-GB" sz="1100" b="1" kern="1200">
              <a:latin typeface="Consolas" panose="020B0609020204030204" pitchFamily="49" charset="0"/>
              <a:cs typeface="Consolas" panose="020B0609020204030204" pitchFamily="49" charset="0"/>
            </a:rPr>
            <a:t>Take an Interest</a:t>
          </a:r>
        </a:p>
      </dsp:txBody>
      <dsp:txXfrm>
        <a:off x="331568" y="14437"/>
        <a:ext cx="4457504" cy="213104"/>
      </dsp:txXfrm>
    </dsp:sp>
    <dsp:sp modelId="{25FB3A57-7AEE-40B8-A278-E4B9F6F2D60E}">
      <dsp:nvSpPr>
        <dsp:cNvPr id="0" name=""/>
        <dsp:cNvSpPr/>
      </dsp:nvSpPr>
      <dsp:spPr>
        <a:xfrm>
          <a:off x="0" y="1365870"/>
          <a:ext cx="6400800" cy="1234800"/>
        </a:xfrm>
        <a:prstGeom prst="rect">
          <a:avLst/>
        </a:prstGeom>
        <a:solidFill>
          <a:schemeClr val="lt1">
            <a:alpha val="90000"/>
            <a:hueOff val="0"/>
            <a:satOff val="0"/>
            <a:lumOff val="0"/>
            <a:alphaOff val="0"/>
          </a:schemeClr>
        </a:solidFill>
        <a:ln w="12700" cap="flat" cmpd="sng" algn="ctr">
          <a:solidFill>
            <a:schemeClr val="accent4">
              <a:hueOff val="-1079997"/>
              <a:satOff val="-16959"/>
              <a:lumOff val="-1569"/>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6773" tIns="166624" rIns="496773" bIns="78232" numCol="1" spcCol="1270" anchor="t" anchorCtr="0">
          <a:noAutofit/>
        </a:bodyPr>
        <a:lstStyle/>
        <a:p>
          <a:pPr marL="57150" lvl="1" indent="-57150" algn="l" defTabSz="488950">
            <a:lnSpc>
              <a:spcPct val="90000"/>
            </a:lnSpc>
            <a:spcBef>
              <a:spcPct val="0"/>
            </a:spcBef>
            <a:spcAft>
              <a:spcPct val="15000"/>
            </a:spcAft>
            <a:buChar char="•"/>
          </a:pPr>
          <a:r>
            <a:rPr lang="en-GB" sz="1100" kern="1200">
              <a:latin typeface="Calibri Light" panose="020F0302020204030204" pitchFamily="34" charset="0"/>
            </a:rPr>
            <a:t>Every student is set a target grade for each subject and you can find these on their progress check. This grade is what they are capable of achieving as a minimum.</a:t>
          </a:r>
        </a:p>
        <a:p>
          <a:pPr marL="57150" lvl="1" indent="-57150" algn="l" defTabSz="488950">
            <a:lnSpc>
              <a:spcPct val="90000"/>
            </a:lnSpc>
            <a:spcBef>
              <a:spcPct val="0"/>
            </a:spcBef>
            <a:spcAft>
              <a:spcPct val="15000"/>
            </a:spcAft>
            <a:buChar char="•"/>
          </a:pPr>
          <a:r>
            <a:rPr lang="en-GB" sz="1100" kern="1200">
              <a:latin typeface="Calibri Light" panose="020F0302020204030204" pitchFamily="34" charset="0"/>
            </a:rPr>
            <a:t>Discuss how challenging it is to meet these targets and get them to have realistic expectations of what they can achieve.</a:t>
          </a:r>
        </a:p>
        <a:p>
          <a:pPr marL="57150" lvl="1" indent="-57150" algn="l" defTabSz="488950">
            <a:lnSpc>
              <a:spcPct val="90000"/>
            </a:lnSpc>
            <a:spcBef>
              <a:spcPct val="0"/>
            </a:spcBef>
            <a:spcAft>
              <a:spcPct val="15000"/>
            </a:spcAft>
            <a:buChar char="•"/>
          </a:pPr>
          <a:r>
            <a:rPr lang="en-GB" sz="1100" kern="1200">
              <a:latin typeface="Calibri Light" panose="020F0302020204030204" pitchFamily="34" charset="0"/>
            </a:rPr>
            <a:t>Ask them which subjects they want to do particularly well in and they want to achieve higher than their target grade.</a:t>
          </a:r>
        </a:p>
      </dsp:txBody>
      <dsp:txXfrm>
        <a:off x="0" y="1365870"/>
        <a:ext cx="6400800" cy="1234800"/>
      </dsp:txXfrm>
    </dsp:sp>
    <dsp:sp modelId="{6C19CC96-3ED4-4663-88AA-B00FBD51A831}">
      <dsp:nvSpPr>
        <dsp:cNvPr id="0" name=""/>
        <dsp:cNvSpPr/>
      </dsp:nvSpPr>
      <dsp:spPr>
        <a:xfrm>
          <a:off x="320040" y="1247790"/>
          <a:ext cx="4480560" cy="236160"/>
        </a:xfrm>
        <a:prstGeom prst="roundRect">
          <a:avLst/>
        </a:prstGeom>
        <a:solidFill>
          <a:schemeClr val="accent4">
            <a:hueOff val="-1079997"/>
            <a:satOff val="-16959"/>
            <a:lumOff val="-1569"/>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9355" tIns="0" rIns="169355" bIns="0" numCol="1" spcCol="1270" anchor="ctr" anchorCtr="0">
          <a:noAutofit/>
        </a:bodyPr>
        <a:lstStyle/>
        <a:p>
          <a:pPr marL="0" lvl="0" indent="0" algn="l" defTabSz="488950">
            <a:lnSpc>
              <a:spcPct val="90000"/>
            </a:lnSpc>
            <a:spcBef>
              <a:spcPct val="0"/>
            </a:spcBef>
            <a:spcAft>
              <a:spcPct val="35000"/>
            </a:spcAft>
            <a:buNone/>
          </a:pPr>
          <a:r>
            <a:rPr lang="en-GB" sz="1100" b="1" kern="1200">
              <a:latin typeface="Consolas" panose="020B0609020204030204" pitchFamily="49" charset="0"/>
              <a:cs typeface="Consolas" panose="020B0609020204030204" pitchFamily="49" charset="0"/>
            </a:rPr>
            <a:t>Target Grades</a:t>
          </a:r>
        </a:p>
      </dsp:txBody>
      <dsp:txXfrm>
        <a:off x="331568" y="1259318"/>
        <a:ext cx="4457504" cy="213104"/>
      </dsp:txXfrm>
    </dsp:sp>
    <dsp:sp modelId="{FA83716B-9AF3-47B9-B191-3794BFCE4AFB}">
      <dsp:nvSpPr>
        <dsp:cNvPr id="0" name=""/>
        <dsp:cNvSpPr/>
      </dsp:nvSpPr>
      <dsp:spPr>
        <a:xfrm>
          <a:off x="0" y="2761950"/>
          <a:ext cx="6400800" cy="1234800"/>
        </a:xfrm>
        <a:prstGeom prst="rect">
          <a:avLst/>
        </a:prstGeom>
        <a:solidFill>
          <a:schemeClr val="lt1">
            <a:alpha val="90000"/>
            <a:hueOff val="0"/>
            <a:satOff val="0"/>
            <a:lumOff val="0"/>
            <a:alphaOff val="0"/>
          </a:schemeClr>
        </a:solidFill>
        <a:ln w="12700" cap="flat" cmpd="sng" algn="ctr">
          <a:solidFill>
            <a:schemeClr val="accent4">
              <a:hueOff val="-2159994"/>
              <a:satOff val="-33918"/>
              <a:lumOff val="-3137"/>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6773" tIns="166624" rIns="496773" bIns="78232" numCol="1" spcCol="1270" anchor="t" anchorCtr="0">
          <a:noAutofit/>
        </a:bodyPr>
        <a:lstStyle/>
        <a:p>
          <a:pPr marL="57150" lvl="1" indent="-57150" algn="l" defTabSz="488950">
            <a:lnSpc>
              <a:spcPct val="90000"/>
            </a:lnSpc>
            <a:spcBef>
              <a:spcPct val="0"/>
            </a:spcBef>
            <a:spcAft>
              <a:spcPct val="15000"/>
            </a:spcAft>
            <a:buChar char="•"/>
          </a:pPr>
          <a:r>
            <a:rPr lang="en-GB" sz="1100" kern="1200">
              <a:latin typeface="Calibri Light" panose="020F0302020204030204" pitchFamily="34" charset="0"/>
            </a:rPr>
            <a:t>Discuss with your child the reasons for them needing to do well in their GCSEs and what their goals are. Having a clear understanding of what grades they need to get into sixth for or college is important. </a:t>
          </a:r>
        </a:p>
        <a:p>
          <a:pPr marL="57150" lvl="1" indent="-57150" algn="l" defTabSz="488950">
            <a:lnSpc>
              <a:spcPct val="90000"/>
            </a:lnSpc>
            <a:spcBef>
              <a:spcPct val="0"/>
            </a:spcBef>
            <a:spcAft>
              <a:spcPct val="15000"/>
            </a:spcAft>
            <a:buChar char="•"/>
          </a:pPr>
          <a:r>
            <a:rPr lang="en-GB" sz="1100" kern="1200">
              <a:latin typeface="Calibri Light" panose="020F0302020204030204" pitchFamily="34" charset="0"/>
            </a:rPr>
            <a:t>Some students need more of incentive than just getting good GCSE results. You may want to discuss what rewards or incentives will motivate them</a:t>
          </a:r>
        </a:p>
        <a:p>
          <a:pPr marL="57150" lvl="1" indent="-57150" algn="l" defTabSz="488950">
            <a:lnSpc>
              <a:spcPct val="90000"/>
            </a:lnSpc>
            <a:spcBef>
              <a:spcPct val="0"/>
            </a:spcBef>
            <a:spcAft>
              <a:spcPct val="15000"/>
            </a:spcAft>
            <a:buChar char="•"/>
          </a:pPr>
          <a:r>
            <a:rPr lang="en-GB" sz="1100" kern="1200">
              <a:latin typeface="Calibri Light" panose="020F0302020204030204" pitchFamily="34" charset="0"/>
            </a:rPr>
            <a:t>Remember it is important that they try their best and be positive whatever the results. </a:t>
          </a:r>
        </a:p>
      </dsp:txBody>
      <dsp:txXfrm>
        <a:off x="0" y="2761950"/>
        <a:ext cx="6400800" cy="1234800"/>
      </dsp:txXfrm>
    </dsp:sp>
    <dsp:sp modelId="{C0BC63C5-447F-414B-B115-AF830D4AFC07}">
      <dsp:nvSpPr>
        <dsp:cNvPr id="0" name=""/>
        <dsp:cNvSpPr/>
      </dsp:nvSpPr>
      <dsp:spPr>
        <a:xfrm>
          <a:off x="320040" y="2643870"/>
          <a:ext cx="4480560" cy="236160"/>
        </a:xfrm>
        <a:prstGeom prst="roundRect">
          <a:avLst/>
        </a:prstGeom>
        <a:solidFill>
          <a:schemeClr val="accent4">
            <a:hueOff val="-2159994"/>
            <a:satOff val="-33918"/>
            <a:lumOff val="-3137"/>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9355" tIns="0" rIns="169355" bIns="0" numCol="1" spcCol="1270" anchor="ctr" anchorCtr="0">
          <a:noAutofit/>
        </a:bodyPr>
        <a:lstStyle/>
        <a:p>
          <a:pPr marL="0" lvl="0" indent="0" algn="l" defTabSz="488950">
            <a:lnSpc>
              <a:spcPct val="90000"/>
            </a:lnSpc>
            <a:spcBef>
              <a:spcPct val="0"/>
            </a:spcBef>
            <a:spcAft>
              <a:spcPct val="35000"/>
            </a:spcAft>
            <a:buNone/>
          </a:pPr>
          <a:r>
            <a:rPr lang="en-GB" sz="1100" b="1" kern="1200">
              <a:latin typeface="Consolas" panose="020B0609020204030204" pitchFamily="49" charset="0"/>
              <a:cs typeface="Consolas" panose="020B0609020204030204" pitchFamily="49" charset="0"/>
            </a:rPr>
            <a:t>Incentives and Rewards</a:t>
          </a:r>
        </a:p>
      </dsp:txBody>
      <dsp:txXfrm>
        <a:off x="331568" y="2655398"/>
        <a:ext cx="4457504" cy="213104"/>
      </dsp:txXfrm>
    </dsp:sp>
    <dsp:sp modelId="{836B9B8E-05C7-41C2-A20A-428D632417EA}">
      <dsp:nvSpPr>
        <dsp:cNvPr id="0" name=""/>
        <dsp:cNvSpPr/>
      </dsp:nvSpPr>
      <dsp:spPr>
        <a:xfrm>
          <a:off x="0" y="4158030"/>
          <a:ext cx="6400800" cy="1083600"/>
        </a:xfrm>
        <a:prstGeom prst="rect">
          <a:avLst/>
        </a:prstGeom>
        <a:solidFill>
          <a:schemeClr val="lt1">
            <a:alpha val="90000"/>
            <a:hueOff val="0"/>
            <a:satOff val="0"/>
            <a:lumOff val="0"/>
            <a:alphaOff val="0"/>
          </a:schemeClr>
        </a:solidFill>
        <a:ln w="12700" cap="flat" cmpd="sng" algn="ctr">
          <a:solidFill>
            <a:schemeClr val="accent4">
              <a:hueOff val="-3239991"/>
              <a:satOff val="-50878"/>
              <a:lumOff val="-4706"/>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6773" tIns="166624" rIns="496773" bIns="78232" numCol="1" spcCol="1270" anchor="t" anchorCtr="0">
          <a:noAutofit/>
        </a:bodyPr>
        <a:lstStyle/>
        <a:p>
          <a:pPr marL="57150" lvl="1" indent="-57150" algn="l" defTabSz="488950">
            <a:lnSpc>
              <a:spcPct val="90000"/>
            </a:lnSpc>
            <a:spcBef>
              <a:spcPct val="0"/>
            </a:spcBef>
            <a:spcAft>
              <a:spcPct val="15000"/>
            </a:spcAft>
            <a:buChar char="•"/>
          </a:pPr>
          <a:r>
            <a:rPr lang="en-GB" sz="1100" kern="1200">
              <a:latin typeface="Calibri Light" panose="020F0302020204030204" pitchFamily="34" charset="0"/>
            </a:rPr>
            <a:t>Make sure they have all the basic equipment they need such as pens, pencils, calculator, geometry set etc. for their exams. </a:t>
          </a:r>
        </a:p>
        <a:p>
          <a:pPr marL="57150" lvl="1" indent="-57150" algn="l" defTabSz="488950">
            <a:lnSpc>
              <a:spcPct val="90000"/>
            </a:lnSpc>
            <a:spcBef>
              <a:spcPct val="0"/>
            </a:spcBef>
            <a:spcAft>
              <a:spcPct val="15000"/>
            </a:spcAft>
            <a:buChar char="•"/>
          </a:pPr>
          <a:r>
            <a:rPr lang="en-GB" sz="1100" kern="1200">
              <a:latin typeface="Calibri Light" panose="020F0302020204030204" pitchFamily="34" charset="0"/>
            </a:rPr>
            <a:t>Ask them if they need any subject specific revision guides which are available through the school.</a:t>
          </a:r>
        </a:p>
        <a:p>
          <a:pPr marL="57150" lvl="1" indent="-57150" algn="l" defTabSz="488950">
            <a:lnSpc>
              <a:spcPct val="90000"/>
            </a:lnSpc>
            <a:spcBef>
              <a:spcPct val="0"/>
            </a:spcBef>
            <a:spcAft>
              <a:spcPct val="15000"/>
            </a:spcAft>
            <a:buChar char="•"/>
          </a:pPr>
          <a:r>
            <a:rPr lang="en-GB" sz="1100" kern="1200">
              <a:latin typeface="Calibri Light" panose="020F0302020204030204" pitchFamily="34" charset="0"/>
            </a:rPr>
            <a:t>Try to make sure they have a quiet working environment to study at home</a:t>
          </a:r>
        </a:p>
      </dsp:txBody>
      <dsp:txXfrm>
        <a:off x="0" y="4158030"/>
        <a:ext cx="6400800" cy="1083600"/>
      </dsp:txXfrm>
    </dsp:sp>
    <dsp:sp modelId="{4C7C082F-79C9-4E72-9B34-0CED538B4304}">
      <dsp:nvSpPr>
        <dsp:cNvPr id="0" name=""/>
        <dsp:cNvSpPr/>
      </dsp:nvSpPr>
      <dsp:spPr>
        <a:xfrm>
          <a:off x="320040" y="4039950"/>
          <a:ext cx="4480560" cy="236160"/>
        </a:xfrm>
        <a:prstGeom prst="roundRect">
          <a:avLst/>
        </a:prstGeom>
        <a:solidFill>
          <a:schemeClr val="accent4">
            <a:hueOff val="-3239991"/>
            <a:satOff val="-50878"/>
            <a:lumOff val="-4706"/>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9355" tIns="0" rIns="169355" bIns="0" numCol="1" spcCol="1270" anchor="ctr" anchorCtr="0">
          <a:noAutofit/>
        </a:bodyPr>
        <a:lstStyle/>
        <a:p>
          <a:pPr marL="0" lvl="0" indent="0" algn="l" defTabSz="488950">
            <a:lnSpc>
              <a:spcPct val="90000"/>
            </a:lnSpc>
            <a:spcBef>
              <a:spcPct val="0"/>
            </a:spcBef>
            <a:spcAft>
              <a:spcPct val="35000"/>
            </a:spcAft>
            <a:buNone/>
          </a:pPr>
          <a:r>
            <a:rPr lang="en-GB" sz="1100" b="1" kern="1200">
              <a:latin typeface="Consolas" panose="020B0609020204030204" pitchFamily="49" charset="0"/>
              <a:cs typeface="Consolas" panose="020B0609020204030204" pitchFamily="49" charset="0"/>
            </a:rPr>
            <a:t>Help them make a start</a:t>
          </a:r>
        </a:p>
      </dsp:txBody>
      <dsp:txXfrm>
        <a:off x="331568" y="4051478"/>
        <a:ext cx="4457504" cy="213104"/>
      </dsp:txXfrm>
    </dsp:sp>
    <dsp:sp modelId="{F0F3019C-A6C5-4156-8455-04A8C72BEE31}">
      <dsp:nvSpPr>
        <dsp:cNvPr id="0" name=""/>
        <dsp:cNvSpPr/>
      </dsp:nvSpPr>
      <dsp:spPr>
        <a:xfrm>
          <a:off x="0" y="5402910"/>
          <a:ext cx="6400800" cy="1260000"/>
        </a:xfrm>
        <a:prstGeom prst="rect">
          <a:avLst/>
        </a:prstGeom>
        <a:solidFill>
          <a:schemeClr val="lt1">
            <a:alpha val="90000"/>
            <a:hueOff val="0"/>
            <a:satOff val="0"/>
            <a:lumOff val="0"/>
            <a:alphaOff val="0"/>
          </a:schemeClr>
        </a:solidFill>
        <a:ln w="12700" cap="flat" cmpd="sng" algn="ctr">
          <a:solidFill>
            <a:schemeClr val="accent4">
              <a:hueOff val="-4319989"/>
              <a:satOff val="-67837"/>
              <a:lumOff val="-6274"/>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6773" tIns="166624" rIns="496773" bIns="78232" numCol="1" spcCol="1270" anchor="t" anchorCtr="0">
          <a:noAutofit/>
        </a:bodyPr>
        <a:lstStyle/>
        <a:p>
          <a:pPr marL="57150" lvl="1" indent="-57150" algn="l" defTabSz="488950">
            <a:lnSpc>
              <a:spcPct val="90000"/>
            </a:lnSpc>
            <a:spcBef>
              <a:spcPct val="0"/>
            </a:spcBef>
            <a:spcAft>
              <a:spcPct val="15000"/>
            </a:spcAft>
            <a:buChar char="•"/>
          </a:pPr>
          <a:r>
            <a:rPr lang="en-GB" sz="1100" kern="1200">
              <a:latin typeface="Calibri Light" panose="020F0302020204030204" pitchFamily="34" charset="0"/>
            </a:rPr>
            <a:t>Discuss with your child what their plans are for revision and help them put together a revision timetable. </a:t>
          </a:r>
        </a:p>
        <a:p>
          <a:pPr marL="57150" lvl="1" indent="-57150" algn="l" defTabSz="488950">
            <a:lnSpc>
              <a:spcPct val="90000"/>
            </a:lnSpc>
            <a:spcBef>
              <a:spcPct val="0"/>
            </a:spcBef>
            <a:spcAft>
              <a:spcPct val="15000"/>
            </a:spcAft>
            <a:buChar char="•"/>
          </a:pPr>
          <a:r>
            <a:rPr lang="en-GB" sz="1100" kern="1200">
              <a:latin typeface="Calibri Light" panose="020F0302020204030204" pitchFamily="34" charset="0"/>
            </a:rPr>
            <a:t>Make sure they start early. Many successful year 11 students begin revising for their final exams in January/February and 'full-on; revision at the beginning of the Eater holiday. </a:t>
          </a:r>
        </a:p>
        <a:p>
          <a:pPr marL="57150" lvl="1" indent="-57150" algn="l" defTabSz="488950">
            <a:lnSpc>
              <a:spcPct val="90000"/>
            </a:lnSpc>
            <a:spcBef>
              <a:spcPct val="0"/>
            </a:spcBef>
            <a:spcAft>
              <a:spcPct val="15000"/>
            </a:spcAft>
            <a:buChar char="•"/>
          </a:pPr>
          <a:r>
            <a:rPr lang="en-GB" sz="1100" kern="1200">
              <a:latin typeface="Calibri Light" panose="020F0302020204030204" pitchFamily="34" charset="0"/>
            </a:rPr>
            <a:t>Get them to create their own revision notes and not just read a book.</a:t>
          </a:r>
        </a:p>
        <a:p>
          <a:pPr marL="57150" lvl="1" indent="-57150" algn="l" defTabSz="488950">
            <a:lnSpc>
              <a:spcPct val="90000"/>
            </a:lnSpc>
            <a:spcBef>
              <a:spcPct val="0"/>
            </a:spcBef>
            <a:spcAft>
              <a:spcPct val="15000"/>
            </a:spcAft>
            <a:buChar char="•"/>
          </a:pPr>
          <a:r>
            <a:rPr lang="en-GB" sz="1100" kern="1200">
              <a:latin typeface="Calibri Light" panose="020F0302020204030204" pitchFamily="34" charset="0"/>
            </a:rPr>
            <a:t>Make sure they are testing themselves by completing past exam questions. </a:t>
          </a:r>
        </a:p>
      </dsp:txBody>
      <dsp:txXfrm>
        <a:off x="0" y="5402910"/>
        <a:ext cx="6400800" cy="1260000"/>
      </dsp:txXfrm>
    </dsp:sp>
    <dsp:sp modelId="{A79E8885-9A9C-4008-859E-D0D885A81ED9}">
      <dsp:nvSpPr>
        <dsp:cNvPr id="0" name=""/>
        <dsp:cNvSpPr/>
      </dsp:nvSpPr>
      <dsp:spPr>
        <a:xfrm>
          <a:off x="320040" y="5284830"/>
          <a:ext cx="4480560" cy="236160"/>
        </a:xfrm>
        <a:prstGeom prst="roundRect">
          <a:avLst/>
        </a:prstGeom>
        <a:solidFill>
          <a:schemeClr val="accent4">
            <a:hueOff val="-4319989"/>
            <a:satOff val="-67837"/>
            <a:lumOff val="-6274"/>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9355" tIns="0" rIns="169355" bIns="0" numCol="1" spcCol="1270" anchor="ctr" anchorCtr="0">
          <a:noAutofit/>
        </a:bodyPr>
        <a:lstStyle/>
        <a:p>
          <a:pPr marL="0" lvl="0" indent="0" algn="l" defTabSz="488950">
            <a:lnSpc>
              <a:spcPct val="90000"/>
            </a:lnSpc>
            <a:spcBef>
              <a:spcPct val="0"/>
            </a:spcBef>
            <a:spcAft>
              <a:spcPct val="35000"/>
            </a:spcAft>
            <a:buNone/>
          </a:pPr>
          <a:r>
            <a:rPr lang="en-GB" sz="1100" b="1" kern="1200">
              <a:latin typeface="Consolas" panose="020B0609020204030204" pitchFamily="49" charset="0"/>
              <a:cs typeface="Consolas" panose="020B0609020204030204" pitchFamily="49" charset="0"/>
            </a:rPr>
            <a:t>Revision</a:t>
          </a:r>
        </a:p>
      </dsp:txBody>
      <dsp:txXfrm>
        <a:off x="331568" y="5296358"/>
        <a:ext cx="4457504" cy="213104"/>
      </dsp:txXfrm>
    </dsp:sp>
    <dsp:sp modelId="{027D0A6B-F414-496A-9D6F-6C88F0226900}">
      <dsp:nvSpPr>
        <dsp:cNvPr id="0" name=""/>
        <dsp:cNvSpPr/>
      </dsp:nvSpPr>
      <dsp:spPr>
        <a:xfrm>
          <a:off x="0" y="6824190"/>
          <a:ext cx="6400800" cy="907200"/>
        </a:xfrm>
        <a:prstGeom prst="rect">
          <a:avLst/>
        </a:prstGeom>
        <a:solidFill>
          <a:schemeClr val="lt1">
            <a:alpha val="90000"/>
            <a:hueOff val="0"/>
            <a:satOff val="0"/>
            <a:lumOff val="0"/>
            <a:alphaOff val="0"/>
          </a:schemeClr>
        </a:solidFill>
        <a:ln w="12700" cap="flat" cmpd="sng" algn="ctr">
          <a:solidFill>
            <a:schemeClr val="accent4">
              <a:hueOff val="-5399985"/>
              <a:satOff val="-84796"/>
              <a:lumOff val="-7843"/>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6773" tIns="166624" rIns="496773" bIns="78232" numCol="1" spcCol="1270" anchor="t" anchorCtr="0">
          <a:noAutofit/>
        </a:bodyPr>
        <a:lstStyle/>
        <a:p>
          <a:pPr marL="57150" lvl="1" indent="-57150" algn="l" defTabSz="488950">
            <a:lnSpc>
              <a:spcPct val="90000"/>
            </a:lnSpc>
            <a:spcBef>
              <a:spcPct val="0"/>
            </a:spcBef>
            <a:spcAft>
              <a:spcPct val="15000"/>
            </a:spcAft>
            <a:buChar char="•"/>
          </a:pPr>
          <a:r>
            <a:rPr lang="en-GB" sz="1100" kern="1200">
              <a:latin typeface="Calibri Light" panose="020F0302020204030204" pitchFamily="34" charset="0"/>
            </a:rPr>
            <a:t>Do not underestimate the difference a healthy lifestyle can make to your child's performance at school. </a:t>
          </a:r>
        </a:p>
        <a:p>
          <a:pPr marL="57150" lvl="1" indent="-57150" algn="l" defTabSz="488950">
            <a:lnSpc>
              <a:spcPct val="90000"/>
            </a:lnSpc>
            <a:spcBef>
              <a:spcPct val="0"/>
            </a:spcBef>
            <a:spcAft>
              <a:spcPct val="15000"/>
            </a:spcAft>
            <a:buChar char="•"/>
          </a:pPr>
          <a:r>
            <a:rPr lang="en-GB" sz="1100" kern="1200">
              <a:latin typeface="Calibri Light" panose="020F0302020204030204" pitchFamily="34" charset="0"/>
            </a:rPr>
            <a:t>Eating and exercising well can reduce stress on the body and help make someone feel good about themselves. </a:t>
          </a:r>
        </a:p>
      </dsp:txBody>
      <dsp:txXfrm>
        <a:off x="0" y="6824190"/>
        <a:ext cx="6400800" cy="907200"/>
      </dsp:txXfrm>
    </dsp:sp>
    <dsp:sp modelId="{4608B3A8-239D-41CB-B4A2-B2FDDE079E94}">
      <dsp:nvSpPr>
        <dsp:cNvPr id="0" name=""/>
        <dsp:cNvSpPr/>
      </dsp:nvSpPr>
      <dsp:spPr>
        <a:xfrm>
          <a:off x="320040" y="6706110"/>
          <a:ext cx="4480560" cy="236160"/>
        </a:xfrm>
        <a:prstGeom prst="roundRect">
          <a:avLst/>
        </a:prstGeom>
        <a:solidFill>
          <a:schemeClr val="accent4">
            <a:hueOff val="-5399985"/>
            <a:satOff val="-84796"/>
            <a:lumOff val="-7843"/>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9355" tIns="0" rIns="169355" bIns="0" numCol="1" spcCol="1270" anchor="ctr" anchorCtr="0">
          <a:noAutofit/>
        </a:bodyPr>
        <a:lstStyle/>
        <a:p>
          <a:pPr marL="0" lvl="0" indent="0" algn="l" defTabSz="488950">
            <a:lnSpc>
              <a:spcPct val="90000"/>
            </a:lnSpc>
            <a:spcBef>
              <a:spcPct val="0"/>
            </a:spcBef>
            <a:spcAft>
              <a:spcPct val="35000"/>
            </a:spcAft>
            <a:buNone/>
          </a:pPr>
          <a:r>
            <a:rPr lang="en-GB" sz="1100" b="1" kern="1200">
              <a:latin typeface="Consolas" panose="020B0609020204030204" pitchFamily="49" charset="0"/>
              <a:cs typeface="Consolas" panose="020B0609020204030204" pitchFamily="49" charset="0"/>
            </a:rPr>
            <a:t>Healthy Lifestyle</a:t>
          </a:r>
        </a:p>
      </dsp:txBody>
      <dsp:txXfrm>
        <a:off x="331568" y="6717638"/>
        <a:ext cx="4457504" cy="213104"/>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_rels/theme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Banded">
  <a:themeElements>
    <a:clrScheme name="Banded">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XSL" StyleName="APA">
  <b:Source>
    <b:Tag>RSt01</b:Tag>
    <b:SourceType>Book</b:SourceType>
    <b:Guid>{7AD77338-905D-470F-B1E0-188E68B0C2E5}</b:Guid>
    <b:Author>
      <b:Author>
        <b:NameList>
          <b:Person>
            <b:Last>Stair</b:Last>
            <b:First>R</b:First>
          </b:Person>
          <b:Person>
            <b:Last>Reynolds</b:Last>
            <b:First>G.</b:First>
          </b:Person>
        </b:NameList>
      </b:Author>
    </b:Author>
    <b:Title>Principles of Information Systems</b:Title>
    <b:Year>2001</b:Year>
    <b:City>Boston</b:City>
    <b:Publisher>Course Technology</b:Publisher>
    <b:RefOrder>1</b:RefOrder>
  </b:Source>
  <b:Source>
    <b:Tag>Kro09</b:Tag>
    <b:SourceType>Book</b:SourceType>
    <b:Guid>{BECAF388-DFB8-4ECD-A8A7-68C152322225}</b:Guid>
    <b:Author>
      <b:Author>
        <b:NameList>
          <b:Person>
            <b:Last>Kroenke</b:Last>
            <b:First>D.</b:First>
          </b:Person>
          <b:Person>
            <b:Last>Auer</b:Last>
            <b:First>D.</b:First>
          </b:Person>
        </b:NameList>
      </b:Author>
    </b:Author>
    <b:Year>2009</b:Year>
    <b:Title>Database Concepts</b:Title>
    <b:City>New Jersey</b:City>
    <b:Publisher>Prentice Hall</b:Publisher>
    <b:RefOrder>2</b:RefOrder>
  </b:Source>
</b:Sources>
</file>

<file path=customXml/itemProps1.xml><?xml version="1.0" encoding="utf-8"?>
<ds:datastoreItem xmlns:ds="http://schemas.openxmlformats.org/officeDocument/2006/customXml" ds:itemID="{FF740C13-C6A2-43D3-86C5-4CBB969C2CB1}">
  <ds:schemaRefs>
    <ds:schemaRef ds:uri="http://schemas.microsoft.com/sharepoint/v3/contenttype/forms"/>
  </ds:schemaRefs>
</ds:datastoreItem>
</file>

<file path=customXml/itemProps2.xml><?xml version="1.0" encoding="utf-8"?>
<ds:datastoreItem xmlns:ds="http://schemas.openxmlformats.org/officeDocument/2006/customXml" ds:itemID="{BAB3A684-78BB-4DEB-9A49-120DA9AC4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Banded design (blank)</Template>
  <TotalTime>4314</TotalTime>
  <Pages>25</Pages>
  <Words>6895</Words>
  <Characters>39307</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Year 11 Centre Assessed Examinations</vt:lpstr>
    </vt:vector>
  </TitlesOfParts>
  <Company>Winchmore School</Company>
  <LinksUpToDate>false</LinksUpToDate>
  <CharactersWithSpaces>46110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11 Centre Assessed Examinations</dc:title>
  <dc:subject>Preparation Guide for Exams – Monday 12th – Monday 26th January 2026</dc:subject>
  <dc:creator>Matt Larner</dc:creator>
  <cp:lastModifiedBy>Matt Larner</cp:lastModifiedBy>
  <cp:revision>5</cp:revision>
  <cp:lastPrinted>2024-11-21T11:43:00Z</cp:lastPrinted>
  <dcterms:created xsi:type="dcterms:W3CDTF">2025-11-19T09:30:00Z</dcterms:created>
  <dcterms:modified xsi:type="dcterms:W3CDTF">2025-11-27T11:03:00Z</dcterms:modified>
  <cp:category>KS4 2024-2026</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TC037499679991</vt:lpwstr>
  </property>
</Properties>
</file>