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
        </w:rPr>
        <w:id w:val="651105138"/>
        <w:docPartObj>
          <w:docPartGallery w:val="Cover Pages"/>
          <w:docPartUnique/>
        </w:docPartObj>
      </w:sdtPr>
      <w:sdtEndPr>
        <w:rPr>
          <w:sz w:val="22"/>
        </w:rPr>
      </w:sdtEndPr>
      <w:sdtContent>
        <w:p w:rsidR="00AD2D7C" w:rsidRDefault="00AD2D7C">
          <w:pPr>
            <w:pStyle w:val="NoSpacing"/>
            <w:rPr>
              <w:sz w:val="2"/>
            </w:rPr>
          </w:pPr>
        </w:p>
        <w:p w:rsidR="00AD2D7C" w:rsidRDefault="00AD2D7C">
          <w:r>
            <w:rPr>
              <w:noProof/>
              <w:lang w:val="en-GB" w:eastAsia="en-GB"/>
            </w:rPr>
            <mc:AlternateContent>
              <mc:Choice Requires="wps">
                <w:drawing>
                  <wp:anchor distT="0" distB="0" distL="114300" distR="114300" simplePos="0" relativeHeight="251661312" behindDoc="0" locked="0" layoutInCell="1" allowOverlap="1" wp14:anchorId="538C87E4" wp14:editId="51462865">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14144" w:themeColor="accent5" w:themeShade="80"/>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74629C" w:rsidRPr="00FE492F" w:rsidRDefault="0074629C">
                                    <w:pPr>
                                      <w:pStyle w:val="NoSpacing"/>
                                      <w:rPr>
                                        <w:rFonts w:asciiTheme="majorHAnsi" w:eastAsiaTheme="majorEastAsia" w:hAnsiTheme="majorHAnsi" w:cstheme="majorBidi"/>
                                        <w:caps/>
                                        <w:color w:val="414144" w:themeColor="accent5" w:themeShade="80"/>
                                        <w:sz w:val="68"/>
                                        <w:szCs w:val="68"/>
                                      </w:rPr>
                                    </w:pPr>
                                    <w:r>
                                      <w:rPr>
                                        <w:rFonts w:asciiTheme="majorHAnsi" w:eastAsiaTheme="majorEastAsia" w:hAnsiTheme="majorHAnsi" w:cstheme="majorBidi"/>
                                        <w:caps/>
                                        <w:color w:val="414144" w:themeColor="accent5" w:themeShade="80"/>
                                        <w:sz w:val="64"/>
                                        <w:szCs w:val="64"/>
                                      </w:rPr>
                                      <w:t>Winchmore School KS4</w:t>
                                    </w:r>
                                  </w:p>
                                </w:sdtContent>
                              </w:sdt>
                              <w:p w:rsidR="0074629C" w:rsidRPr="00FE492F" w:rsidRDefault="0074629C">
                                <w:pPr>
                                  <w:pStyle w:val="NoSpacing"/>
                                  <w:rPr>
                                    <w:color w:val="0070C0"/>
                                    <w:sz w:val="36"/>
                                    <w:szCs w:val="36"/>
                                  </w:rPr>
                                </w:pPr>
                                <w:sdt>
                                  <w:sdtPr>
                                    <w:rPr>
                                      <w:color w:val="0070C0"/>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FE492F">
                                      <w:rPr>
                                        <w:color w:val="0070C0"/>
                                        <w:sz w:val="36"/>
                                        <w:szCs w:val="36"/>
                                      </w:rPr>
                                      <w:t>Course Expectations</w:t>
                                    </w:r>
                                  </w:sdtContent>
                                </w:sdt>
                                <w:r w:rsidRPr="00FE492F">
                                  <w:rPr>
                                    <w:noProof/>
                                    <w:color w:val="0070C0"/>
                                  </w:rPr>
                                  <w:t xml:space="preserve"> </w:t>
                                </w:r>
                              </w:p>
                              <w:p w:rsidR="0074629C" w:rsidRDefault="00746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538C87E4" id="_x0000_t202" coordsize="21600,21600" o:spt="202" path="m,l,21600r21600,l21600,xe">
                    <v:stroke joinstyle="miter"/>
                    <v:path gradientshapeok="t" o:connecttype="rect"/>
                  </v:shapetype>
                  <v:shape id="Text Box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filled="f" stroked="f" strokeweight=".5pt">
                    <v:textbox style="mso-fit-shape-to-text:t">
                      <w:txbxContent>
                        <w:sdt>
                          <w:sdtPr>
                            <w:rPr>
                              <w:rFonts w:asciiTheme="majorHAnsi" w:eastAsiaTheme="majorEastAsia" w:hAnsiTheme="majorHAnsi" w:cstheme="majorBidi"/>
                              <w:caps/>
                              <w:color w:val="414144" w:themeColor="accent5" w:themeShade="80"/>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74629C" w:rsidRPr="00FE492F" w:rsidRDefault="0074629C">
                              <w:pPr>
                                <w:pStyle w:val="NoSpacing"/>
                                <w:rPr>
                                  <w:rFonts w:asciiTheme="majorHAnsi" w:eastAsiaTheme="majorEastAsia" w:hAnsiTheme="majorHAnsi" w:cstheme="majorBidi"/>
                                  <w:caps/>
                                  <w:color w:val="414144" w:themeColor="accent5" w:themeShade="80"/>
                                  <w:sz w:val="68"/>
                                  <w:szCs w:val="68"/>
                                </w:rPr>
                              </w:pPr>
                              <w:r>
                                <w:rPr>
                                  <w:rFonts w:asciiTheme="majorHAnsi" w:eastAsiaTheme="majorEastAsia" w:hAnsiTheme="majorHAnsi" w:cstheme="majorBidi"/>
                                  <w:caps/>
                                  <w:color w:val="414144" w:themeColor="accent5" w:themeShade="80"/>
                                  <w:sz w:val="64"/>
                                  <w:szCs w:val="64"/>
                                </w:rPr>
                                <w:t>Winchmore School KS4</w:t>
                              </w:r>
                            </w:p>
                          </w:sdtContent>
                        </w:sdt>
                        <w:p w:rsidR="0074629C" w:rsidRPr="00FE492F" w:rsidRDefault="0074629C">
                          <w:pPr>
                            <w:pStyle w:val="NoSpacing"/>
                            <w:rPr>
                              <w:color w:val="0070C0"/>
                              <w:sz w:val="36"/>
                              <w:szCs w:val="36"/>
                            </w:rPr>
                          </w:pPr>
                          <w:sdt>
                            <w:sdtPr>
                              <w:rPr>
                                <w:color w:val="0070C0"/>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FE492F">
                                <w:rPr>
                                  <w:color w:val="0070C0"/>
                                  <w:sz w:val="36"/>
                                  <w:szCs w:val="36"/>
                                </w:rPr>
                                <w:t>Course Expectations</w:t>
                              </w:r>
                            </w:sdtContent>
                          </w:sdt>
                          <w:r w:rsidRPr="00FE492F">
                            <w:rPr>
                              <w:noProof/>
                              <w:color w:val="0070C0"/>
                            </w:rPr>
                            <w:t xml:space="preserve"> </w:t>
                          </w:r>
                        </w:p>
                        <w:p w:rsidR="0074629C" w:rsidRDefault="0074629C"/>
                      </w:txbxContent>
                    </v:textbox>
                    <w10:wrap anchorx="page" anchory="margin"/>
                  </v:shape>
                </w:pict>
              </mc:Fallback>
            </mc:AlternateContent>
          </w:r>
          <w:r>
            <w:rPr>
              <w:noProof/>
              <w:color w:val="FFC000" w:themeColor="accent1"/>
              <w:sz w:val="36"/>
              <w:szCs w:val="36"/>
              <w:lang w:val="en-GB" w:eastAsia="en-GB"/>
            </w:rPr>
            <mc:AlternateContent>
              <mc:Choice Requires="wpg">
                <w:drawing>
                  <wp:anchor distT="0" distB="0" distL="114300" distR="114300" simplePos="0" relativeHeight="251660288" behindDoc="1" locked="0" layoutInCell="1" allowOverlap="1" wp14:anchorId="0B887A1E" wp14:editId="0DC1990F">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7030A0"/>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E23E30F"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571984DA" wp14:editId="090A8613">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629C" w:rsidRDefault="0074629C">
                                <w:pPr>
                                  <w:pStyle w:val="NoSpacing"/>
                                  <w:jc w:val="right"/>
                                  <w:rPr>
                                    <w:color w:val="FFC000" w:themeColor="accent1"/>
                                    <w:sz w:val="36"/>
                                    <w:szCs w:val="36"/>
                                  </w:rPr>
                                </w:pPr>
                                <w:sdt>
                                  <w:sdtPr>
                                    <w:rPr>
                                      <w:color w:val="0070C0"/>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Pr="00FE492F">
                                      <w:rPr>
                                        <w:color w:val="0070C0"/>
                                        <w:sz w:val="36"/>
                                        <w:szCs w:val="36"/>
                                        <w:lang w:val="en-GB"/>
                                      </w:rPr>
                                      <w:t>Winchmore School</w:t>
                                    </w:r>
                                  </w:sdtContent>
                                </w:sdt>
                              </w:p>
                              <w:sdt>
                                <w:sdtPr>
                                  <w:rPr>
                                    <w:color w:val="0070C0"/>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rsidR="0074629C" w:rsidRPr="00FE492F" w:rsidRDefault="0074629C">
                                    <w:pPr>
                                      <w:pStyle w:val="NoSpacing"/>
                                      <w:jc w:val="right"/>
                                      <w:rPr>
                                        <w:color w:val="0070C0"/>
                                        <w:sz w:val="36"/>
                                        <w:szCs w:val="36"/>
                                      </w:rPr>
                                    </w:pPr>
                                    <w:r>
                                      <w:rPr>
                                        <w:color w:val="0070C0"/>
                                        <w:sz w:val="36"/>
                                        <w:szCs w:val="36"/>
                                      </w:rPr>
                                      <w:t>2025</w:t>
                                    </w:r>
                                    <w:r w:rsidRPr="00FE492F">
                                      <w:rPr>
                                        <w:color w:val="0070C0"/>
                                        <w:sz w:val="36"/>
                                        <w:szCs w:val="36"/>
                                      </w:rPr>
                                      <w:t>-20</w:t>
                                    </w:r>
                                    <w:r>
                                      <w:rPr>
                                        <w:color w:val="0070C0"/>
                                        <w:sz w:val="36"/>
                                        <w:szCs w:val="36"/>
                                      </w:rPr>
                                      <w:t>27</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571984DA" id="Text Box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filled="f" stroked="f" strokeweight=".5pt">
                    <v:textbox style="mso-fit-shape-to-text:t" inset="0,0,0,0">
                      <w:txbxContent>
                        <w:p w:rsidR="0074629C" w:rsidRDefault="0074629C">
                          <w:pPr>
                            <w:pStyle w:val="NoSpacing"/>
                            <w:jc w:val="right"/>
                            <w:rPr>
                              <w:color w:val="FFC000" w:themeColor="accent1"/>
                              <w:sz w:val="36"/>
                              <w:szCs w:val="36"/>
                            </w:rPr>
                          </w:pPr>
                          <w:sdt>
                            <w:sdtPr>
                              <w:rPr>
                                <w:color w:val="0070C0"/>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Pr="00FE492F">
                                <w:rPr>
                                  <w:color w:val="0070C0"/>
                                  <w:sz w:val="36"/>
                                  <w:szCs w:val="36"/>
                                  <w:lang w:val="en-GB"/>
                                </w:rPr>
                                <w:t>Winchmore School</w:t>
                              </w:r>
                            </w:sdtContent>
                          </w:sdt>
                        </w:p>
                        <w:sdt>
                          <w:sdtPr>
                            <w:rPr>
                              <w:color w:val="0070C0"/>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rsidR="0074629C" w:rsidRPr="00FE492F" w:rsidRDefault="0074629C">
                              <w:pPr>
                                <w:pStyle w:val="NoSpacing"/>
                                <w:jc w:val="right"/>
                                <w:rPr>
                                  <w:color w:val="0070C0"/>
                                  <w:sz w:val="36"/>
                                  <w:szCs w:val="36"/>
                                </w:rPr>
                              </w:pPr>
                              <w:r>
                                <w:rPr>
                                  <w:color w:val="0070C0"/>
                                  <w:sz w:val="36"/>
                                  <w:szCs w:val="36"/>
                                </w:rPr>
                                <w:t>2025</w:t>
                              </w:r>
                              <w:r w:rsidRPr="00FE492F">
                                <w:rPr>
                                  <w:color w:val="0070C0"/>
                                  <w:sz w:val="36"/>
                                  <w:szCs w:val="36"/>
                                </w:rPr>
                                <w:t>-20</w:t>
                              </w:r>
                              <w:r>
                                <w:rPr>
                                  <w:color w:val="0070C0"/>
                                  <w:sz w:val="36"/>
                                  <w:szCs w:val="36"/>
                                </w:rPr>
                                <w:t>27</w:t>
                              </w:r>
                            </w:p>
                          </w:sdtContent>
                        </w:sdt>
                      </w:txbxContent>
                    </v:textbox>
                    <w10:wrap anchorx="page" anchory="margin"/>
                  </v:shape>
                </w:pict>
              </mc:Fallback>
            </mc:AlternateContent>
          </w:r>
        </w:p>
        <w:p w:rsidR="00AD2D7C" w:rsidRDefault="00AD2D7C">
          <w:pPr>
            <w:rPr>
              <w:rFonts w:asciiTheme="majorHAnsi" w:eastAsiaTheme="majorEastAsia" w:hAnsiTheme="majorHAnsi" w:cstheme="majorBidi"/>
              <w:caps/>
              <w:spacing w:val="15"/>
              <w:sz w:val="52"/>
            </w:rPr>
          </w:pPr>
          <w:r>
            <w:rPr>
              <w:noProof/>
              <w:lang w:val="en-GB" w:eastAsia="en-GB"/>
            </w:rPr>
            <w:drawing>
              <wp:anchor distT="0" distB="0" distL="114300" distR="114300" simplePos="0" relativeHeight="251662336" behindDoc="0" locked="0" layoutInCell="1" allowOverlap="1" wp14:anchorId="1E3A2422" wp14:editId="3789001F">
                <wp:simplePos x="0" y="0"/>
                <wp:positionH relativeFrom="column">
                  <wp:posOffset>-352425</wp:posOffset>
                </wp:positionH>
                <wp:positionV relativeFrom="paragraph">
                  <wp:posOffset>6680200</wp:posOffset>
                </wp:positionV>
                <wp:extent cx="121920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br w:type="page"/>
          </w:r>
        </w:p>
      </w:sdtContent>
    </w:sdt>
    <w:p w:rsidR="00FE492F" w:rsidRDefault="00FE492F" w:rsidP="00FE492F">
      <w:r>
        <w:lastRenderedPageBreak/>
        <w:t xml:space="preserve">Dear Parents / </w:t>
      </w:r>
      <w:proofErr w:type="spellStart"/>
      <w:r w:rsidR="003D0C21">
        <w:t>Carers</w:t>
      </w:r>
      <w:proofErr w:type="spellEnd"/>
      <w:r w:rsidR="003D0C21">
        <w:t xml:space="preserve"> and students,</w:t>
      </w:r>
    </w:p>
    <w:p w:rsidR="00FE492F" w:rsidRDefault="005C26E3" w:rsidP="00FE492F">
      <w:r>
        <w:t>This</w:t>
      </w:r>
      <w:r w:rsidR="00FE492F">
        <w:t xml:space="preserve"> Course Expectations booklet provides you and your child with information about the courses they are </w:t>
      </w:r>
      <w:r w:rsidR="00D82529">
        <w:t>studying in Key Stage 4 from 202</w:t>
      </w:r>
      <w:r w:rsidR="00AE147E">
        <w:t>5</w:t>
      </w:r>
      <w:r w:rsidR="00603682">
        <w:t xml:space="preserve"> to 202</w:t>
      </w:r>
      <w:r w:rsidR="00AE147E">
        <w:t>7</w:t>
      </w:r>
      <w:r w:rsidR="00FE492F">
        <w:t>. It provides information for each subject about</w:t>
      </w:r>
      <w:r w:rsidR="00DA2742">
        <w:t xml:space="preserve"> the course structure</w:t>
      </w:r>
      <w:r w:rsidR="00FE492F">
        <w:t xml:space="preserve"> and resources for how you can support your child.</w:t>
      </w:r>
    </w:p>
    <w:p w:rsidR="00FE492F" w:rsidRDefault="00FE492F" w:rsidP="00FE492F">
      <w:r>
        <w:t>It also contains information about the grading for GCSEs from 2017. As you may be aware the GCSE grading and content for most subjects has been changed</w:t>
      </w:r>
      <w:r w:rsidR="003D0C21">
        <w:t xml:space="preserve"> since then</w:t>
      </w:r>
      <w:r>
        <w:t xml:space="preserve">. These subjects use the </w:t>
      </w:r>
      <w:r w:rsidR="0085132F">
        <w:t xml:space="preserve">new grading system from 9 to 1; </w:t>
      </w:r>
    </w:p>
    <w:p w:rsidR="00FE492F" w:rsidRDefault="00FE492F" w:rsidP="00DA2742">
      <w:pPr>
        <w:numPr>
          <w:ilvl w:val="0"/>
          <w:numId w:val="2"/>
        </w:numPr>
        <w:spacing w:before="0" w:after="0" w:line="276" w:lineRule="auto"/>
      </w:pPr>
      <w:r>
        <w:t xml:space="preserve">Art </w:t>
      </w:r>
      <w:r w:rsidR="00164E9B">
        <w:t xml:space="preserve">and </w:t>
      </w:r>
      <w:r w:rsidR="00DE45BB">
        <w:t>Digital</w:t>
      </w:r>
      <w:r w:rsidR="00164E9B">
        <w:t xml:space="preserve"> Art</w:t>
      </w:r>
    </w:p>
    <w:p w:rsidR="00603682" w:rsidRDefault="00603682" w:rsidP="00DA2742">
      <w:pPr>
        <w:numPr>
          <w:ilvl w:val="0"/>
          <w:numId w:val="2"/>
        </w:numPr>
        <w:spacing w:before="0" w:after="0" w:line="276" w:lineRule="auto"/>
      </w:pPr>
      <w:r>
        <w:t xml:space="preserve">Business – GCSE </w:t>
      </w:r>
    </w:p>
    <w:p w:rsidR="00FE492F" w:rsidRDefault="00FE492F" w:rsidP="00DA2742">
      <w:pPr>
        <w:numPr>
          <w:ilvl w:val="0"/>
          <w:numId w:val="2"/>
        </w:numPr>
        <w:spacing w:before="0" w:after="0" w:line="276" w:lineRule="auto"/>
      </w:pPr>
      <w:r>
        <w:t>Computing</w:t>
      </w:r>
    </w:p>
    <w:p w:rsidR="00FE492F" w:rsidRDefault="00FE492F" w:rsidP="00DA2742">
      <w:pPr>
        <w:numPr>
          <w:ilvl w:val="0"/>
          <w:numId w:val="2"/>
        </w:numPr>
        <w:spacing w:before="0" w:after="0" w:line="276" w:lineRule="auto"/>
      </w:pPr>
      <w:r>
        <w:t>Dance</w:t>
      </w:r>
    </w:p>
    <w:p w:rsidR="00FE492F" w:rsidRDefault="00FE492F" w:rsidP="00DA2742">
      <w:pPr>
        <w:numPr>
          <w:ilvl w:val="0"/>
          <w:numId w:val="2"/>
        </w:numPr>
        <w:spacing w:before="0" w:after="0" w:line="276" w:lineRule="auto"/>
      </w:pPr>
      <w:r>
        <w:t>Drama</w:t>
      </w:r>
      <w:r w:rsidRPr="00FE492F">
        <w:t xml:space="preserve"> </w:t>
      </w:r>
    </w:p>
    <w:p w:rsidR="00FE492F" w:rsidRDefault="00FE492F" w:rsidP="00DA2742">
      <w:pPr>
        <w:numPr>
          <w:ilvl w:val="0"/>
          <w:numId w:val="2"/>
        </w:numPr>
        <w:spacing w:before="0" w:after="0" w:line="276" w:lineRule="auto"/>
      </w:pPr>
      <w:r>
        <w:t>English Language and Literature</w:t>
      </w:r>
    </w:p>
    <w:p w:rsidR="00FE492F" w:rsidRDefault="00FE492F" w:rsidP="00DA2742">
      <w:pPr>
        <w:numPr>
          <w:ilvl w:val="0"/>
          <w:numId w:val="2"/>
        </w:numPr>
        <w:spacing w:before="0" w:after="0" w:line="276" w:lineRule="auto"/>
      </w:pPr>
      <w:r>
        <w:t>Geography</w:t>
      </w:r>
    </w:p>
    <w:p w:rsidR="00FE492F" w:rsidRDefault="00FE492F" w:rsidP="00DA2742">
      <w:pPr>
        <w:numPr>
          <w:ilvl w:val="0"/>
          <w:numId w:val="2"/>
        </w:numPr>
        <w:spacing w:before="0" w:after="0" w:line="276" w:lineRule="auto"/>
      </w:pPr>
      <w:r>
        <w:t>History</w:t>
      </w:r>
    </w:p>
    <w:p w:rsidR="00FE492F" w:rsidRDefault="00FE492F" w:rsidP="00DA2742">
      <w:pPr>
        <w:numPr>
          <w:ilvl w:val="0"/>
          <w:numId w:val="2"/>
        </w:numPr>
        <w:spacing w:before="0" w:after="0" w:line="276" w:lineRule="auto"/>
      </w:pPr>
      <w:r>
        <w:t>Mathematics</w:t>
      </w:r>
    </w:p>
    <w:p w:rsidR="00603682" w:rsidRDefault="00603682" w:rsidP="00DA2742">
      <w:pPr>
        <w:numPr>
          <w:ilvl w:val="0"/>
          <w:numId w:val="2"/>
        </w:numPr>
        <w:spacing w:before="0" w:after="0" w:line="276" w:lineRule="auto"/>
      </w:pPr>
      <w:r>
        <w:t>Media</w:t>
      </w:r>
      <w:r w:rsidR="00537AF8">
        <w:t xml:space="preserve"> Studies</w:t>
      </w:r>
    </w:p>
    <w:p w:rsidR="00FE492F" w:rsidRDefault="00FE492F" w:rsidP="00DA2742">
      <w:pPr>
        <w:numPr>
          <w:ilvl w:val="0"/>
          <w:numId w:val="2"/>
        </w:numPr>
        <w:spacing w:before="0" w:after="0" w:line="276" w:lineRule="auto"/>
      </w:pPr>
      <w:r>
        <w:t xml:space="preserve">Modern Foreign Languages – French, </w:t>
      </w:r>
      <w:r w:rsidR="004E5AD8">
        <w:t xml:space="preserve">German, </w:t>
      </w:r>
      <w:r>
        <w:t>Spanish</w:t>
      </w:r>
      <w:r w:rsidR="00537AF8">
        <w:t>, Turkish</w:t>
      </w:r>
      <w:r w:rsidR="00D82529">
        <w:t xml:space="preserve"> and Community Languages</w:t>
      </w:r>
    </w:p>
    <w:p w:rsidR="00537AF8" w:rsidRDefault="00537AF8" w:rsidP="00DA2742">
      <w:pPr>
        <w:numPr>
          <w:ilvl w:val="0"/>
          <w:numId w:val="2"/>
        </w:numPr>
        <w:spacing w:before="0" w:after="0" w:line="276" w:lineRule="auto"/>
      </w:pPr>
      <w:r>
        <w:t xml:space="preserve">PE </w:t>
      </w:r>
      <w:r w:rsidR="008C022B">
        <w:t>–</w:t>
      </w:r>
      <w:r>
        <w:t xml:space="preserve"> GCSE</w:t>
      </w:r>
      <w:r w:rsidR="008C022B">
        <w:t xml:space="preserve"> </w:t>
      </w:r>
    </w:p>
    <w:p w:rsidR="00164E9B" w:rsidRDefault="00164E9B" w:rsidP="00DA2742">
      <w:pPr>
        <w:numPr>
          <w:ilvl w:val="0"/>
          <w:numId w:val="2"/>
        </w:numPr>
        <w:spacing w:before="0" w:after="0" w:line="276" w:lineRule="auto"/>
      </w:pPr>
      <w:r>
        <w:t>Photography</w:t>
      </w:r>
    </w:p>
    <w:p w:rsidR="00D555CF" w:rsidRDefault="00D555CF" w:rsidP="00DA2742">
      <w:pPr>
        <w:numPr>
          <w:ilvl w:val="0"/>
          <w:numId w:val="2"/>
        </w:numPr>
        <w:spacing w:before="0" w:after="0" w:line="276" w:lineRule="auto"/>
      </w:pPr>
      <w:r>
        <w:t>Product Design</w:t>
      </w:r>
    </w:p>
    <w:p w:rsidR="00FE492F" w:rsidRDefault="00FE492F" w:rsidP="00DA2742">
      <w:pPr>
        <w:numPr>
          <w:ilvl w:val="0"/>
          <w:numId w:val="2"/>
        </w:numPr>
        <w:spacing w:before="0" w:after="0" w:line="276" w:lineRule="auto"/>
      </w:pPr>
      <w:r>
        <w:t>Religious Studies</w:t>
      </w:r>
      <w:r w:rsidRPr="00FE492F">
        <w:t xml:space="preserve"> </w:t>
      </w:r>
    </w:p>
    <w:p w:rsidR="00FE492F" w:rsidRDefault="005C26E3" w:rsidP="00DA2742">
      <w:pPr>
        <w:numPr>
          <w:ilvl w:val="0"/>
          <w:numId w:val="2"/>
        </w:numPr>
        <w:spacing w:before="0" w:after="0" w:line="276" w:lineRule="auto"/>
      </w:pPr>
      <w:r>
        <w:t xml:space="preserve">Science – Combined Science and separate </w:t>
      </w:r>
      <w:r w:rsidR="00FE492F">
        <w:t>Biology, Chemistry and Physics</w:t>
      </w:r>
    </w:p>
    <w:p w:rsidR="001669A3" w:rsidRDefault="001669A3" w:rsidP="00DA2742">
      <w:pPr>
        <w:numPr>
          <w:ilvl w:val="0"/>
          <w:numId w:val="2"/>
        </w:numPr>
        <w:spacing w:before="0" w:after="0" w:line="276" w:lineRule="auto"/>
      </w:pPr>
      <w:r>
        <w:t>Sociology</w:t>
      </w:r>
    </w:p>
    <w:p w:rsidR="00603682" w:rsidRDefault="00603682" w:rsidP="00DA2742">
      <w:pPr>
        <w:numPr>
          <w:ilvl w:val="0"/>
          <w:numId w:val="2"/>
        </w:numPr>
        <w:spacing w:before="0" w:after="0" w:line="276" w:lineRule="auto"/>
      </w:pPr>
      <w:r>
        <w:t>Textiles</w:t>
      </w:r>
    </w:p>
    <w:p w:rsidR="00FE492F" w:rsidRDefault="005C26E3" w:rsidP="00FE492F">
      <w:r>
        <w:t>Other subjects use the ‘Pass, Merit, Distinction, Distinction*’ grading system, which are equivalent to the old C-A* grades.</w:t>
      </w:r>
    </w:p>
    <w:p w:rsidR="003E2FB4" w:rsidRDefault="00FE492F" w:rsidP="00FE492F">
      <w:r w:rsidRPr="00004D3E">
        <w:t>We have enclosed a comparison from Ofqual which illustrates the grading for GCSEs from 2017</w:t>
      </w:r>
    </w:p>
    <w:p w:rsidR="00FE492F" w:rsidRDefault="003E2FB4" w:rsidP="00FE492F">
      <w:r>
        <w:t>M</w:t>
      </w:r>
      <w:r w:rsidR="00FE492F">
        <w:t xml:space="preserve">ore information about </w:t>
      </w:r>
      <w:r>
        <w:t>our KS4 courses</w:t>
      </w:r>
      <w:r w:rsidR="00286B53">
        <w:t>, including Curriculum Maps, i</w:t>
      </w:r>
      <w:r w:rsidR="00FE492F">
        <w:t>s is available on the school website</w:t>
      </w:r>
      <w:r w:rsidR="006A3531">
        <w:t xml:space="preserve"> in the </w:t>
      </w:r>
      <w:r w:rsidR="00D555CF">
        <w:t>‘Teaching and Learning’</w:t>
      </w:r>
      <w:r w:rsidR="00286B53">
        <w:t xml:space="preserve"> section.</w:t>
      </w:r>
    </w:p>
    <w:p w:rsidR="00FE492F" w:rsidRDefault="00FE492F" w:rsidP="00FE492F">
      <w:r>
        <w:t>Thank you for your support.</w:t>
      </w:r>
    </w:p>
    <w:p w:rsidR="00FE492F" w:rsidRDefault="00FE492F" w:rsidP="00FE492F">
      <w:r>
        <w:t xml:space="preserve">Yours </w:t>
      </w:r>
      <w:r w:rsidR="006A3531">
        <w:t>faithfully</w:t>
      </w:r>
    </w:p>
    <w:p w:rsidR="00DA2742" w:rsidRDefault="00DE355E" w:rsidP="0050457A">
      <w:r>
        <w:rPr>
          <w:rFonts w:ascii="Arial" w:hAnsi="Arial" w:cs="Arial"/>
          <w:noProof/>
          <w:sz w:val="24"/>
          <w:szCs w:val="24"/>
          <w:lang w:val="en-GB" w:eastAsia="en-GB"/>
        </w:rPr>
        <w:drawing>
          <wp:inline distT="0" distB="0" distL="0" distR="0" wp14:anchorId="578A9EB5" wp14:editId="7BF779BD">
            <wp:extent cx="1762125" cy="638175"/>
            <wp:effectExtent l="0" t="0" r="9525" b="9525"/>
            <wp:docPr id="10" name="Picture 10" descr="matt larn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t larner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638175"/>
                    </a:xfrm>
                    <a:prstGeom prst="rect">
                      <a:avLst/>
                    </a:prstGeom>
                    <a:noFill/>
                    <a:ln>
                      <a:noFill/>
                    </a:ln>
                  </pic:spPr>
                </pic:pic>
              </a:graphicData>
            </a:graphic>
          </wp:inline>
        </w:drawing>
      </w:r>
      <w:r w:rsidR="002B76BA">
        <w:rPr>
          <w:noProof/>
          <w:lang w:val="en-GB" w:eastAsia="en-GB"/>
        </w:rPr>
        <w:t xml:space="preserve"> </w:t>
      </w:r>
      <w:r>
        <w:rPr>
          <w:noProof/>
          <w:lang w:val="en-GB" w:eastAsia="en-GB"/>
        </w:rPr>
        <w:drawing>
          <wp:anchor distT="0" distB="0" distL="114300" distR="114300" simplePos="0" relativeHeight="251667456" behindDoc="0" locked="0" layoutInCell="1" allowOverlap="1" wp14:anchorId="5D70E887" wp14:editId="4F9567E5">
            <wp:simplePos x="0" y="0"/>
            <wp:positionH relativeFrom="column">
              <wp:posOffset>4336415</wp:posOffset>
            </wp:positionH>
            <wp:positionV relativeFrom="paragraph">
              <wp:posOffset>6517005</wp:posOffset>
            </wp:positionV>
            <wp:extent cx="2733675" cy="8001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9504" behindDoc="0" locked="0" layoutInCell="1" allowOverlap="1" wp14:anchorId="31BFA8C4" wp14:editId="20BA2240">
            <wp:simplePos x="0" y="0"/>
            <wp:positionH relativeFrom="column">
              <wp:posOffset>4336415</wp:posOffset>
            </wp:positionH>
            <wp:positionV relativeFrom="paragraph">
              <wp:posOffset>6517005</wp:posOffset>
            </wp:positionV>
            <wp:extent cx="2733675" cy="8001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8480" behindDoc="0" locked="0" layoutInCell="1" allowOverlap="1" wp14:anchorId="1FC0A9D3" wp14:editId="3D3FBC73">
            <wp:simplePos x="0" y="0"/>
            <wp:positionH relativeFrom="column">
              <wp:posOffset>4336415</wp:posOffset>
            </wp:positionH>
            <wp:positionV relativeFrom="paragraph">
              <wp:posOffset>6517005</wp:posOffset>
            </wp:positionV>
            <wp:extent cx="2733675" cy="8001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B5B">
        <w:rPr>
          <w:noProof/>
          <w:lang w:val="en-GB" w:eastAsia="en-GB"/>
        </w:rPr>
        <w:tab/>
      </w:r>
      <w:r w:rsidR="0050457A">
        <w:rPr>
          <w:noProof/>
          <w:lang w:val="en-GB" w:eastAsia="en-GB"/>
        </w:rPr>
        <w:tab/>
      </w:r>
      <w:r w:rsidR="0050457A">
        <w:rPr>
          <w:noProof/>
          <w:lang w:val="en-GB" w:eastAsia="en-GB"/>
        </w:rPr>
        <w:tab/>
      </w:r>
      <w:r w:rsidR="00F54B5B">
        <w:rPr>
          <w:noProof/>
        </w:rPr>
        <w:drawing>
          <wp:inline distT="0" distB="0" distL="0" distR="0">
            <wp:extent cx="1924050" cy="6507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A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7082" cy="672101"/>
                    </a:xfrm>
                    <a:prstGeom prst="rect">
                      <a:avLst/>
                    </a:prstGeom>
                  </pic:spPr>
                </pic:pic>
              </a:graphicData>
            </a:graphic>
          </wp:inline>
        </w:drawing>
      </w:r>
    </w:p>
    <w:p w:rsidR="00FE492F" w:rsidRDefault="00C9600A" w:rsidP="00603682">
      <w:pPr>
        <w:spacing w:before="0" w:after="0"/>
      </w:pPr>
      <w:proofErr w:type="spellStart"/>
      <w:r>
        <w:t>Mr</w:t>
      </w:r>
      <w:proofErr w:type="spellEnd"/>
      <w:r>
        <w:t xml:space="preserve"> M L</w:t>
      </w:r>
      <w:r w:rsidR="00603682">
        <w:t>arner</w:t>
      </w:r>
      <w:r w:rsidR="00FE492F">
        <w:tab/>
      </w:r>
      <w:r w:rsidR="00FE492F">
        <w:tab/>
      </w:r>
      <w:r w:rsidR="00FE492F">
        <w:tab/>
      </w:r>
      <w:r w:rsidR="00FE492F">
        <w:tab/>
      </w:r>
      <w:r w:rsidR="0050457A">
        <w:tab/>
      </w:r>
      <w:r w:rsidR="00AE147E">
        <w:t xml:space="preserve">Miss </w:t>
      </w:r>
      <w:r w:rsidR="00F54B5B">
        <w:t xml:space="preserve">B </w:t>
      </w:r>
      <w:r w:rsidR="00AE147E">
        <w:t>Baptiste</w:t>
      </w:r>
    </w:p>
    <w:p w:rsidR="00FE492F" w:rsidRDefault="00FE492F" w:rsidP="00603682">
      <w:pPr>
        <w:spacing w:before="0" w:after="0"/>
      </w:pPr>
      <w:r>
        <w:t>Assistant Headteacher KS4</w:t>
      </w:r>
      <w:r>
        <w:tab/>
      </w:r>
      <w:r>
        <w:tab/>
      </w:r>
      <w:r w:rsidR="0050457A">
        <w:tab/>
      </w:r>
      <w:r>
        <w:t xml:space="preserve">Head of Year </w:t>
      </w:r>
    </w:p>
    <w:p w:rsidR="0085132F" w:rsidRDefault="0085132F" w:rsidP="00603682">
      <w:pPr>
        <w:spacing w:before="0" w:after="0"/>
      </w:pPr>
    </w:p>
    <w:p w:rsidR="0085132F" w:rsidRDefault="0085132F" w:rsidP="00603682">
      <w:pPr>
        <w:spacing w:before="0" w:after="0"/>
      </w:pPr>
    </w:p>
    <w:p w:rsidR="00603682" w:rsidRDefault="00603682" w:rsidP="00603682">
      <w:pPr>
        <w:spacing w:before="0" w:after="0"/>
      </w:pPr>
    </w:p>
    <w:p w:rsidR="00603682" w:rsidRDefault="0085132F" w:rsidP="0085132F">
      <w:pPr>
        <w:spacing w:before="0" w:after="0"/>
        <w:jc w:val="center"/>
      </w:pPr>
      <w:r w:rsidRPr="0085132F">
        <w:rPr>
          <w:noProof/>
          <w:lang w:val="en-GB" w:eastAsia="en-GB"/>
        </w:rPr>
        <w:drawing>
          <wp:inline distT="0" distB="0" distL="0" distR="0" wp14:anchorId="7C1F5B5D" wp14:editId="5A00E9B5">
            <wp:extent cx="5562600" cy="4697130"/>
            <wp:effectExtent l="0" t="0" r="0" b="825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620" b="27038"/>
                    <a:stretch/>
                  </pic:blipFill>
                  <pic:spPr bwMode="auto">
                    <a:xfrm>
                      <a:off x="0" y="0"/>
                      <a:ext cx="5562600" cy="469713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603682" w:rsidRDefault="00603682" w:rsidP="00603682">
      <w:pPr>
        <w:spacing w:before="0" w:after="0"/>
      </w:pPr>
    </w:p>
    <w:p w:rsidR="00603682" w:rsidRPr="0085132F" w:rsidRDefault="0085132F" w:rsidP="00603682">
      <w:pPr>
        <w:rPr>
          <w:rFonts w:ascii="Consolas" w:hAnsi="Consolas" w:cs="Consolas"/>
          <w:sz w:val="32"/>
        </w:rPr>
      </w:pPr>
      <w:r w:rsidRPr="0085132F">
        <w:rPr>
          <w:rFonts w:ascii="Consolas" w:hAnsi="Consolas" w:cs="Consolas"/>
          <w:sz w:val="32"/>
        </w:rPr>
        <w:t>Key;</w:t>
      </w:r>
    </w:p>
    <w:p w:rsidR="0085132F" w:rsidRPr="0085132F" w:rsidRDefault="0085132F" w:rsidP="0085132F">
      <w:pPr>
        <w:spacing w:before="0" w:after="0" w:line="240" w:lineRule="auto"/>
        <w:rPr>
          <w:rFonts w:ascii="Consolas" w:hAnsi="Consolas" w:cs="Consolas"/>
          <w:sz w:val="32"/>
        </w:rPr>
      </w:pPr>
      <w:r w:rsidRPr="0085132F">
        <w:rPr>
          <w:rFonts w:ascii="Consolas" w:hAnsi="Consolas" w:cs="Consolas"/>
          <w:sz w:val="32"/>
        </w:rPr>
        <w:t>L2D* - Level 2 Distinction *</w:t>
      </w:r>
    </w:p>
    <w:p w:rsidR="0085132F" w:rsidRPr="0085132F" w:rsidRDefault="0085132F" w:rsidP="0085132F">
      <w:pPr>
        <w:spacing w:before="0" w:after="0" w:line="240" w:lineRule="auto"/>
        <w:rPr>
          <w:rFonts w:ascii="Consolas" w:hAnsi="Consolas" w:cs="Consolas"/>
          <w:sz w:val="32"/>
        </w:rPr>
      </w:pPr>
      <w:r w:rsidRPr="0085132F">
        <w:rPr>
          <w:rFonts w:ascii="Consolas" w:hAnsi="Consolas" w:cs="Consolas"/>
          <w:sz w:val="32"/>
        </w:rPr>
        <w:t>L2D – Level 2 Distinction</w:t>
      </w:r>
    </w:p>
    <w:p w:rsidR="0085132F" w:rsidRPr="0085132F" w:rsidRDefault="0085132F" w:rsidP="0085132F">
      <w:pPr>
        <w:spacing w:before="0" w:after="0" w:line="240" w:lineRule="auto"/>
        <w:rPr>
          <w:rFonts w:ascii="Consolas" w:hAnsi="Consolas" w:cs="Consolas"/>
          <w:sz w:val="32"/>
        </w:rPr>
      </w:pPr>
      <w:r w:rsidRPr="0085132F">
        <w:rPr>
          <w:rFonts w:ascii="Consolas" w:hAnsi="Consolas" w:cs="Consolas"/>
          <w:sz w:val="32"/>
        </w:rPr>
        <w:t>L2M – Level 2 Merit</w:t>
      </w:r>
    </w:p>
    <w:p w:rsidR="0085132F" w:rsidRPr="0085132F" w:rsidRDefault="0085132F" w:rsidP="0085132F">
      <w:pPr>
        <w:spacing w:before="0" w:after="0" w:line="240" w:lineRule="auto"/>
        <w:rPr>
          <w:rFonts w:ascii="Consolas" w:hAnsi="Consolas" w:cs="Consolas"/>
          <w:sz w:val="32"/>
        </w:rPr>
      </w:pPr>
      <w:r w:rsidRPr="0085132F">
        <w:rPr>
          <w:rFonts w:ascii="Consolas" w:hAnsi="Consolas" w:cs="Consolas"/>
          <w:sz w:val="32"/>
        </w:rPr>
        <w:t>L2P – Level 2 Pass</w:t>
      </w:r>
    </w:p>
    <w:p w:rsidR="0085132F" w:rsidRPr="0085132F" w:rsidRDefault="0085132F" w:rsidP="0085132F">
      <w:pPr>
        <w:spacing w:before="0" w:after="0" w:line="240" w:lineRule="auto"/>
        <w:rPr>
          <w:rFonts w:ascii="Consolas" w:hAnsi="Consolas" w:cs="Consolas"/>
          <w:sz w:val="32"/>
        </w:rPr>
      </w:pPr>
      <w:r w:rsidRPr="0085132F">
        <w:rPr>
          <w:rFonts w:ascii="Consolas" w:hAnsi="Consolas" w:cs="Consolas"/>
          <w:sz w:val="32"/>
        </w:rPr>
        <w:t>L1D – Level 1 Distinction</w:t>
      </w:r>
    </w:p>
    <w:p w:rsidR="0085132F" w:rsidRPr="0085132F" w:rsidRDefault="0085132F" w:rsidP="0085132F">
      <w:pPr>
        <w:spacing w:before="0" w:after="0" w:line="240" w:lineRule="auto"/>
        <w:rPr>
          <w:rFonts w:ascii="Consolas" w:hAnsi="Consolas" w:cs="Consolas"/>
          <w:sz w:val="32"/>
        </w:rPr>
      </w:pPr>
      <w:r w:rsidRPr="0085132F">
        <w:rPr>
          <w:rFonts w:ascii="Consolas" w:hAnsi="Consolas" w:cs="Consolas"/>
          <w:sz w:val="32"/>
        </w:rPr>
        <w:t>L1M – Level 1 Merit</w:t>
      </w:r>
    </w:p>
    <w:p w:rsidR="0085132F" w:rsidRPr="0085132F" w:rsidRDefault="0085132F" w:rsidP="0085132F">
      <w:pPr>
        <w:spacing w:before="0" w:after="0" w:line="240" w:lineRule="auto"/>
        <w:rPr>
          <w:rFonts w:ascii="Consolas" w:hAnsi="Consolas" w:cs="Consolas"/>
          <w:sz w:val="32"/>
        </w:rPr>
      </w:pPr>
      <w:r w:rsidRPr="0085132F">
        <w:rPr>
          <w:rFonts w:ascii="Consolas" w:hAnsi="Consolas" w:cs="Consolas"/>
          <w:sz w:val="32"/>
        </w:rPr>
        <w:t>L1P – Level 1 Pass</w:t>
      </w:r>
    </w:p>
    <w:p w:rsidR="0085132F" w:rsidRDefault="0085132F" w:rsidP="00603682">
      <w:pPr>
        <w:rPr>
          <w:rFonts w:ascii="Consolas" w:hAnsi="Consolas" w:cs="Consolas"/>
          <w:b/>
          <w:sz w:val="32"/>
          <w:u w:val="single"/>
        </w:rPr>
      </w:pPr>
    </w:p>
    <w:p w:rsidR="0085132F" w:rsidRDefault="0085132F" w:rsidP="00603682">
      <w:pPr>
        <w:rPr>
          <w:rFonts w:ascii="Consolas" w:hAnsi="Consolas" w:cs="Consolas"/>
          <w:b/>
          <w:sz w:val="32"/>
          <w:u w:val="single"/>
        </w:rPr>
      </w:pPr>
    </w:p>
    <w:p w:rsidR="0085132F" w:rsidRDefault="0085132F" w:rsidP="00603682">
      <w:pPr>
        <w:rPr>
          <w:rFonts w:ascii="Consolas" w:hAnsi="Consolas" w:cs="Consolas"/>
          <w:b/>
          <w:sz w:val="32"/>
          <w:u w:val="single"/>
        </w:rPr>
      </w:pPr>
    </w:p>
    <w:p w:rsidR="00603682" w:rsidRPr="005142D6" w:rsidRDefault="00603682" w:rsidP="00603682">
      <w:pPr>
        <w:rPr>
          <w:rFonts w:ascii="Consolas" w:hAnsi="Consolas" w:cs="Consolas"/>
          <w:b/>
          <w:sz w:val="32"/>
          <w:u w:val="single"/>
        </w:rPr>
      </w:pPr>
      <w:r>
        <w:rPr>
          <w:noProof/>
          <w:lang w:val="en-GB" w:eastAsia="en-GB"/>
        </w:rPr>
        <w:lastRenderedPageBreak/>
        <w:drawing>
          <wp:anchor distT="0" distB="0" distL="114300" distR="114300" simplePos="0" relativeHeight="251666432" behindDoc="0" locked="0" layoutInCell="1" allowOverlap="1" wp14:anchorId="694804F2" wp14:editId="0AF2B473">
            <wp:simplePos x="0" y="0"/>
            <wp:positionH relativeFrom="column">
              <wp:posOffset>-215900</wp:posOffset>
            </wp:positionH>
            <wp:positionV relativeFrom="paragraph">
              <wp:posOffset>-321310</wp:posOffset>
            </wp:positionV>
            <wp:extent cx="1371600" cy="975995"/>
            <wp:effectExtent l="0" t="0" r="0" b="0"/>
            <wp:wrapSquare wrapText="bothSides"/>
            <wp:docPr id="4" name="Picture 4" descr="Dialog, Tip, Advice, Hint, Speaking,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log, Tip, Advice, Hint, Speaking, Talk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975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2D6">
        <w:rPr>
          <w:rFonts w:ascii="Consolas" w:hAnsi="Consolas" w:cs="Consolas"/>
          <w:b/>
          <w:sz w:val="32"/>
          <w:u w:val="single"/>
        </w:rPr>
        <w:t>HELPING YOUR CHILD THROUGH EXAMS</w:t>
      </w:r>
    </w:p>
    <w:p w:rsidR="00603682" w:rsidRDefault="00603682" w:rsidP="00603682">
      <w:pPr>
        <w:rPr>
          <w:rFonts w:ascii="AvantGarde Bk BT" w:hAnsi="AvantGarde Bk BT"/>
          <w:b/>
          <w:sz w:val="32"/>
        </w:rPr>
      </w:pPr>
    </w:p>
    <w:p w:rsidR="00603682" w:rsidRDefault="00603682" w:rsidP="00603682">
      <w:pPr>
        <w:rPr>
          <w:rFonts w:ascii="AvantGarde Bk BT" w:hAnsi="AvantGarde Bk BT"/>
          <w:b/>
          <w:sz w:val="32"/>
        </w:rPr>
      </w:pPr>
      <w:r>
        <w:rPr>
          <w:rFonts w:ascii="AvantGarde Bk BT" w:hAnsi="AvantGarde Bk BT"/>
          <w:b/>
          <w:noProof/>
          <w:sz w:val="32"/>
          <w:lang w:val="en-GB" w:eastAsia="en-GB"/>
        </w:rPr>
        <w:drawing>
          <wp:inline distT="0" distB="0" distL="0" distR="0" wp14:anchorId="1C014EE9" wp14:editId="793CFDC8">
            <wp:extent cx="6400800" cy="7734300"/>
            <wp:effectExtent l="0" t="0" r="1905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03682" w:rsidRPr="00572D81" w:rsidRDefault="00603682" w:rsidP="00603682">
      <w:pPr>
        <w:rPr>
          <w:sz w:val="24"/>
        </w:rPr>
        <w:sectPr w:rsidR="00603682" w:rsidRPr="00572D81" w:rsidSect="00603682">
          <w:pgSz w:w="11906" w:h="16838"/>
          <w:pgMar w:top="1440" w:right="1134" w:bottom="1440" w:left="992" w:header="709" w:footer="709" w:gutter="0"/>
          <w:cols w:space="708"/>
          <w:docGrid w:linePitch="360"/>
        </w:sectPr>
      </w:pPr>
    </w:p>
    <w:p w:rsidR="00DE355E" w:rsidRPr="00DE6307" w:rsidRDefault="00DE355E" w:rsidP="00DE6307">
      <w:pPr>
        <w:pStyle w:val="Title"/>
        <w:jc w:val="center"/>
        <w:rPr>
          <w:rFonts w:ascii="Corbel" w:hAnsi="Corbel"/>
          <w:b/>
          <w:color w:val="auto"/>
        </w:rPr>
      </w:pPr>
      <w:r>
        <w:rPr>
          <w:rFonts w:ascii="Corbel" w:hAnsi="Corbel"/>
          <w:b/>
          <w:color w:val="auto"/>
        </w:rPr>
        <w:lastRenderedPageBreak/>
        <w:t>Subject information sheets</w:t>
      </w:r>
    </w:p>
    <w:tbl>
      <w:tblPr>
        <w:tblStyle w:val="TableGrid"/>
        <w:tblW w:w="15168" w:type="dxa"/>
        <w:tblInd w:w="-318" w:type="dxa"/>
        <w:tblLook w:val="04A0" w:firstRow="1" w:lastRow="0" w:firstColumn="1" w:lastColumn="0" w:noHBand="0" w:noVBand="1"/>
      </w:tblPr>
      <w:tblGrid>
        <w:gridCol w:w="2294"/>
        <w:gridCol w:w="32"/>
        <w:gridCol w:w="231"/>
        <w:gridCol w:w="903"/>
        <w:gridCol w:w="21"/>
        <w:gridCol w:w="336"/>
        <w:gridCol w:w="1718"/>
        <w:gridCol w:w="1622"/>
        <w:gridCol w:w="498"/>
        <w:gridCol w:w="142"/>
        <w:gridCol w:w="265"/>
        <w:gridCol w:w="1729"/>
        <w:gridCol w:w="129"/>
        <w:gridCol w:w="730"/>
        <w:gridCol w:w="420"/>
        <w:gridCol w:w="4098"/>
      </w:tblGrid>
      <w:tr w:rsidR="00DE355E" w:rsidRPr="007E7301" w:rsidTr="008A51F6">
        <w:trPr>
          <w:trHeight w:val="324"/>
        </w:trPr>
        <w:tc>
          <w:tcPr>
            <w:tcW w:w="2613" w:type="dxa"/>
            <w:gridSpan w:val="3"/>
            <w:vMerge w:val="restart"/>
            <w:shd w:val="clear" w:color="auto" w:fill="E5E5E7" w:themeFill="accent5" w:themeFillTint="33"/>
            <w:vAlign w:val="center"/>
          </w:tcPr>
          <w:p w:rsidR="00DE355E" w:rsidRPr="007E7301" w:rsidRDefault="00DE355E" w:rsidP="00DE355E">
            <w:pPr>
              <w:jc w:val="center"/>
              <w:rPr>
                <w:rFonts w:ascii="Consolas" w:hAnsi="Consolas" w:cs="Consolas"/>
                <w:b/>
                <w:sz w:val="24"/>
              </w:rPr>
            </w:pPr>
            <w:r w:rsidRPr="007E7301">
              <w:rPr>
                <w:rFonts w:ascii="Consolas" w:hAnsi="Consolas" w:cs="Consolas"/>
                <w:b/>
                <w:sz w:val="24"/>
              </w:rPr>
              <w:t>Subject</w:t>
            </w:r>
          </w:p>
        </w:tc>
        <w:tc>
          <w:tcPr>
            <w:tcW w:w="1266" w:type="dxa"/>
            <w:gridSpan w:val="3"/>
            <w:vMerge w:val="restart"/>
            <w:shd w:val="clear" w:color="auto" w:fill="E9E9E9" w:themeFill="text1" w:themeFillTint="1A"/>
            <w:vAlign w:val="center"/>
          </w:tcPr>
          <w:p w:rsidR="00DE355E" w:rsidRPr="007E7301" w:rsidRDefault="00DE355E" w:rsidP="00DE355E">
            <w:pPr>
              <w:jc w:val="center"/>
              <w:rPr>
                <w:rFonts w:ascii="Consolas" w:hAnsi="Consolas" w:cs="Consolas"/>
                <w:b/>
                <w:sz w:val="24"/>
              </w:rPr>
            </w:pPr>
            <w:r w:rsidRPr="007E7301">
              <w:rPr>
                <w:rFonts w:ascii="Consolas" w:hAnsi="Consolas" w:cs="Consolas"/>
                <w:b/>
                <w:sz w:val="24"/>
              </w:rPr>
              <w:t>Exam Board</w:t>
            </w:r>
          </w:p>
        </w:tc>
        <w:tc>
          <w:tcPr>
            <w:tcW w:w="7418" w:type="dxa"/>
            <w:gridSpan w:val="9"/>
            <w:shd w:val="clear" w:color="auto" w:fill="E5E5E7" w:themeFill="accent5" w:themeFillTint="33"/>
            <w:vAlign w:val="center"/>
          </w:tcPr>
          <w:p w:rsidR="00DE355E" w:rsidRPr="007E7301" w:rsidRDefault="00DE355E" w:rsidP="00DE355E">
            <w:pPr>
              <w:jc w:val="center"/>
              <w:rPr>
                <w:rFonts w:ascii="Consolas" w:hAnsi="Consolas" w:cs="Consolas"/>
                <w:b/>
                <w:sz w:val="24"/>
              </w:rPr>
            </w:pPr>
            <w:r w:rsidRPr="007E7301">
              <w:rPr>
                <w:rFonts w:ascii="Consolas" w:hAnsi="Consolas" w:cs="Consolas"/>
                <w:b/>
                <w:sz w:val="24"/>
              </w:rPr>
              <w:t>Structure and Method of Assessment</w:t>
            </w:r>
          </w:p>
        </w:tc>
        <w:tc>
          <w:tcPr>
            <w:tcW w:w="3871" w:type="dxa"/>
            <w:vMerge w:val="restart"/>
            <w:shd w:val="clear" w:color="auto" w:fill="E5E5E7" w:themeFill="accent5" w:themeFillTint="33"/>
            <w:vAlign w:val="center"/>
          </w:tcPr>
          <w:p w:rsidR="00DE355E" w:rsidRPr="007E7301" w:rsidRDefault="00DE355E" w:rsidP="00DE355E">
            <w:pPr>
              <w:jc w:val="center"/>
              <w:rPr>
                <w:rFonts w:ascii="Consolas" w:hAnsi="Consolas" w:cs="Consolas"/>
                <w:b/>
                <w:sz w:val="24"/>
              </w:rPr>
            </w:pPr>
            <w:r w:rsidRPr="007E7301">
              <w:rPr>
                <w:rFonts w:ascii="Consolas" w:hAnsi="Consolas" w:cs="Consolas"/>
                <w:b/>
                <w:sz w:val="24"/>
              </w:rPr>
              <w:t>Notes/Useful Resources</w:t>
            </w:r>
          </w:p>
        </w:tc>
      </w:tr>
      <w:tr w:rsidR="00DE355E" w:rsidTr="008A51F6">
        <w:trPr>
          <w:trHeight w:val="648"/>
        </w:trPr>
        <w:tc>
          <w:tcPr>
            <w:tcW w:w="2613" w:type="dxa"/>
            <w:gridSpan w:val="3"/>
            <w:vMerge/>
            <w:shd w:val="clear" w:color="auto" w:fill="FDE0D0" w:themeFill="accent6" w:themeFillTint="33"/>
          </w:tcPr>
          <w:p w:rsidR="00DE355E" w:rsidRPr="007E7301" w:rsidRDefault="00DE355E" w:rsidP="00DE355E">
            <w:pPr>
              <w:rPr>
                <w:rFonts w:ascii="Consolas" w:hAnsi="Consolas" w:cs="Consolas"/>
              </w:rPr>
            </w:pPr>
          </w:p>
        </w:tc>
        <w:tc>
          <w:tcPr>
            <w:tcW w:w="1266" w:type="dxa"/>
            <w:gridSpan w:val="3"/>
            <w:vMerge/>
            <w:shd w:val="clear" w:color="auto" w:fill="E9E9E9" w:themeFill="text1" w:themeFillTint="1A"/>
          </w:tcPr>
          <w:p w:rsidR="00DE355E" w:rsidRPr="007E7301" w:rsidRDefault="00DE355E" w:rsidP="00DE355E">
            <w:pPr>
              <w:rPr>
                <w:rFonts w:ascii="Consolas" w:hAnsi="Consolas" w:cs="Consolas"/>
              </w:rPr>
            </w:pPr>
          </w:p>
        </w:tc>
        <w:tc>
          <w:tcPr>
            <w:tcW w:w="4361" w:type="dxa"/>
            <w:gridSpan w:val="5"/>
            <w:shd w:val="clear" w:color="auto" w:fill="FDE0D0" w:themeFill="accent6" w:themeFillTint="33"/>
            <w:vAlign w:val="center"/>
          </w:tcPr>
          <w:p w:rsidR="00DE355E" w:rsidRPr="007E7301" w:rsidRDefault="00DE355E" w:rsidP="00DE355E">
            <w:pPr>
              <w:jc w:val="center"/>
              <w:rPr>
                <w:rFonts w:ascii="Consolas" w:hAnsi="Consolas" w:cs="Consolas"/>
                <w:b/>
                <w:sz w:val="24"/>
              </w:rPr>
            </w:pPr>
            <w:r w:rsidRPr="007E7301">
              <w:rPr>
                <w:rFonts w:ascii="Consolas" w:hAnsi="Consolas" w:cs="Consolas"/>
                <w:b/>
                <w:sz w:val="24"/>
              </w:rPr>
              <w:t>Examinations</w:t>
            </w:r>
          </w:p>
        </w:tc>
        <w:tc>
          <w:tcPr>
            <w:tcW w:w="3057" w:type="dxa"/>
            <w:gridSpan w:val="4"/>
            <w:shd w:val="clear" w:color="auto" w:fill="FDE0D0" w:themeFill="accent6" w:themeFillTint="33"/>
            <w:vAlign w:val="center"/>
          </w:tcPr>
          <w:p w:rsidR="00DE355E" w:rsidRPr="007E7301" w:rsidRDefault="00DE355E" w:rsidP="00DE355E">
            <w:pPr>
              <w:jc w:val="center"/>
              <w:rPr>
                <w:rFonts w:ascii="Consolas" w:hAnsi="Consolas" w:cs="Consolas"/>
                <w:b/>
                <w:sz w:val="24"/>
              </w:rPr>
            </w:pPr>
            <w:r w:rsidRPr="007E7301">
              <w:rPr>
                <w:rFonts w:ascii="Consolas" w:hAnsi="Consolas" w:cs="Consolas"/>
                <w:b/>
                <w:sz w:val="24"/>
              </w:rPr>
              <w:t>Non-Examination Assessment (NEA)</w:t>
            </w:r>
          </w:p>
        </w:tc>
        <w:tc>
          <w:tcPr>
            <w:tcW w:w="3871" w:type="dxa"/>
            <w:vMerge/>
            <w:shd w:val="clear" w:color="auto" w:fill="FDE0D0" w:themeFill="accent6" w:themeFillTint="33"/>
          </w:tcPr>
          <w:p w:rsidR="00DE355E" w:rsidRDefault="00DE355E" w:rsidP="00DE355E"/>
        </w:tc>
      </w:tr>
      <w:tr w:rsidR="00DE355E" w:rsidRPr="007C3015" w:rsidTr="008A51F6">
        <w:trPr>
          <w:trHeight w:val="648"/>
        </w:trPr>
        <w:tc>
          <w:tcPr>
            <w:tcW w:w="2613" w:type="dxa"/>
            <w:gridSpan w:val="3"/>
            <w:vAlign w:val="center"/>
          </w:tcPr>
          <w:p w:rsidR="00DE355E" w:rsidRPr="00DE6307" w:rsidRDefault="00DE355E" w:rsidP="00DE355E">
            <w:pPr>
              <w:jc w:val="center"/>
              <w:rPr>
                <w:b/>
                <w:sz w:val="24"/>
                <w:szCs w:val="24"/>
              </w:rPr>
            </w:pPr>
            <w:r w:rsidRPr="00DE6307">
              <w:rPr>
                <w:b/>
                <w:sz w:val="24"/>
                <w:szCs w:val="24"/>
              </w:rPr>
              <w:t>English Language</w:t>
            </w:r>
          </w:p>
        </w:tc>
        <w:tc>
          <w:tcPr>
            <w:tcW w:w="1266" w:type="dxa"/>
            <w:gridSpan w:val="3"/>
            <w:vAlign w:val="center"/>
          </w:tcPr>
          <w:p w:rsidR="00DE355E" w:rsidRPr="00DE6307" w:rsidRDefault="00DE355E" w:rsidP="00DE355E">
            <w:pPr>
              <w:jc w:val="center"/>
              <w:rPr>
                <w:sz w:val="24"/>
                <w:szCs w:val="24"/>
              </w:rPr>
            </w:pPr>
            <w:r w:rsidRPr="00DE6307">
              <w:rPr>
                <w:sz w:val="24"/>
                <w:szCs w:val="24"/>
              </w:rPr>
              <w:t>AQA</w:t>
            </w:r>
          </w:p>
        </w:tc>
        <w:tc>
          <w:tcPr>
            <w:tcW w:w="4361" w:type="dxa"/>
            <w:gridSpan w:val="5"/>
          </w:tcPr>
          <w:p w:rsidR="00DE355E" w:rsidRPr="00DE6307" w:rsidRDefault="00DE355E" w:rsidP="00DE355E">
            <w:pPr>
              <w:rPr>
                <w:sz w:val="24"/>
                <w:szCs w:val="24"/>
              </w:rPr>
            </w:pPr>
            <w:r w:rsidRPr="00DE6307">
              <w:rPr>
                <w:b/>
                <w:sz w:val="24"/>
                <w:szCs w:val="24"/>
              </w:rPr>
              <w:t>Paper 1:</w:t>
            </w:r>
            <w:r w:rsidRPr="00DE6307">
              <w:rPr>
                <w:sz w:val="24"/>
                <w:szCs w:val="24"/>
              </w:rPr>
              <w:t xml:space="preserve"> Explorations in Creative Reading and Writing</w:t>
            </w:r>
          </w:p>
          <w:p w:rsidR="00DE355E" w:rsidRPr="00DE6307" w:rsidRDefault="00DE355E" w:rsidP="00DA2742">
            <w:pPr>
              <w:pStyle w:val="ListParagraph"/>
              <w:numPr>
                <w:ilvl w:val="0"/>
                <w:numId w:val="5"/>
              </w:numPr>
              <w:spacing w:before="0"/>
              <w:rPr>
                <w:sz w:val="24"/>
                <w:szCs w:val="24"/>
              </w:rPr>
            </w:pPr>
            <w:r w:rsidRPr="00DE6307">
              <w:rPr>
                <w:sz w:val="24"/>
                <w:szCs w:val="24"/>
              </w:rPr>
              <w:t xml:space="preserve">1 </w:t>
            </w:r>
            <w:proofErr w:type="spellStart"/>
            <w:r w:rsidRPr="00DE6307">
              <w:rPr>
                <w:sz w:val="24"/>
                <w:szCs w:val="24"/>
              </w:rPr>
              <w:t>hr</w:t>
            </w:r>
            <w:proofErr w:type="spellEnd"/>
            <w:r w:rsidRPr="00DE6307">
              <w:rPr>
                <w:sz w:val="24"/>
                <w:szCs w:val="24"/>
              </w:rPr>
              <w:t xml:space="preserve"> 45 mins</w:t>
            </w:r>
          </w:p>
          <w:p w:rsidR="00DE355E" w:rsidRPr="00DE6307" w:rsidRDefault="00DE355E" w:rsidP="00DA2742">
            <w:pPr>
              <w:pStyle w:val="ListParagraph"/>
              <w:numPr>
                <w:ilvl w:val="0"/>
                <w:numId w:val="5"/>
              </w:numPr>
              <w:spacing w:before="0"/>
              <w:rPr>
                <w:sz w:val="24"/>
                <w:szCs w:val="24"/>
              </w:rPr>
            </w:pPr>
            <w:r w:rsidRPr="00DE6307">
              <w:rPr>
                <w:sz w:val="24"/>
                <w:szCs w:val="24"/>
              </w:rPr>
              <w:t>50% of GCSE</w:t>
            </w:r>
          </w:p>
          <w:p w:rsidR="00DE355E" w:rsidRPr="00DE6307" w:rsidRDefault="00DE355E" w:rsidP="00DE355E">
            <w:pPr>
              <w:rPr>
                <w:sz w:val="24"/>
                <w:szCs w:val="24"/>
              </w:rPr>
            </w:pPr>
          </w:p>
          <w:p w:rsidR="00DE355E" w:rsidRPr="00DE6307" w:rsidRDefault="00DE355E" w:rsidP="00DE355E">
            <w:pPr>
              <w:rPr>
                <w:sz w:val="24"/>
                <w:szCs w:val="24"/>
              </w:rPr>
            </w:pPr>
            <w:r w:rsidRPr="00DE6307">
              <w:rPr>
                <w:b/>
                <w:sz w:val="24"/>
                <w:szCs w:val="24"/>
              </w:rPr>
              <w:t>Paper 2</w:t>
            </w:r>
            <w:r w:rsidRPr="00DE6307">
              <w:rPr>
                <w:sz w:val="24"/>
                <w:szCs w:val="24"/>
              </w:rPr>
              <w:t>: Writers’ Viewpoints and Perspectives</w:t>
            </w:r>
          </w:p>
          <w:p w:rsidR="00DE355E" w:rsidRPr="00DE6307" w:rsidRDefault="00DE355E" w:rsidP="00DA2742">
            <w:pPr>
              <w:pStyle w:val="ListParagraph"/>
              <w:numPr>
                <w:ilvl w:val="0"/>
                <w:numId w:val="6"/>
              </w:numPr>
              <w:spacing w:before="0"/>
              <w:rPr>
                <w:sz w:val="24"/>
                <w:szCs w:val="24"/>
              </w:rPr>
            </w:pPr>
            <w:r w:rsidRPr="00DE6307">
              <w:rPr>
                <w:sz w:val="24"/>
                <w:szCs w:val="24"/>
              </w:rPr>
              <w:t xml:space="preserve">1 </w:t>
            </w:r>
            <w:proofErr w:type="spellStart"/>
            <w:r w:rsidRPr="00DE6307">
              <w:rPr>
                <w:sz w:val="24"/>
                <w:szCs w:val="24"/>
              </w:rPr>
              <w:t>hr</w:t>
            </w:r>
            <w:proofErr w:type="spellEnd"/>
            <w:r w:rsidRPr="00DE6307">
              <w:rPr>
                <w:sz w:val="24"/>
                <w:szCs w:val="24"/>
              </w:rPr>
              <w:t xml:space="preserve"> 45 minutes</w:t>
            </w:r>
          </w:p>
          <w:p w:rsidR="00DE355E" w:rsidRPr="00DE6307" w:rsidRDefault="00DE355E" w:rsidP="00DA2742">
            <w:pPr>
              <w:pStyle w:val="ListParagraph"/>
              <w:numPr>
                <w:ilvl w:val="0"/>
                <w:numId w:val="6"/>
              </w:numPr>
              <w:spacing w:before="0"/>
              <w:rPr>
                <w:sz w:val="24"/>
                <w:szCs w:val="24"/>
              </w:rPr>
            </w:pPr>
            <w:r w:rsidRPr="00DE6307">
              <w:rPr>
                <w:sz w:val="24"/>
                <w:szCs w:val="24"/>
              </w:rPr>
              <w:t>50% of GCSE</w:t>
            </w:r>
          </w:p>
          <w:p w:rsidR="00DE355E" w:rsidRPr="00DE6307" w:rsidRDefault="00DE355E" w:rsidP="00DE355E">
            <w:pPr>
              <w:rPr>
                <w:sz w:val="24"/>
                <w:szCs w:val="24"/>
              </w:rPr>
            </w:pPr>
          </w:p>
        </w:tc>
        <w:tc>
          <w:tcPr>
            <w:tcW w:w="3057" w:type="dxa"/>
            <w:gridSpan w:val="4"/>
          </w:tcPr>
          <w:p w:rsidR="00DE355E" w:rsidRPr="00DE6307" w:rsidRDefault="00DE355E" w:rsidP="00DE355E">
            <w:pPr>
              <w:rPr>
                <w:b/>
                <w:sz w:val="24"/>
                <w:szCs w:val="24"/>
              </w:rPr>
            </w:pPr>
            <w:r w:rsidRPr="00DE6307">
              <w:rPr>
                <w:b/>
                <w:sz w:val="24"/>
                <w:szCs w:val="24"/>
              </w:rPr>
              <w:t>Spoken Language</w:t>
            </w:r>
          </w:p>
          <w:p w:rsidR="00DE355E" w:rsidRPr="00DE6307" w:rsidRDefault="00DE355E" w:rsidP="00DA2742">
            <w:pPr>
              <w:pStyle w:val="ListParagraph"/>
              <w:numPr>
                <w:ilvl w:val="0"/>
                <w:numId w:val="7"/>
              </w:numPr>
              <w:spacing w:before="0"/>
              <w:rPr>
                <w:sz w:val="24"/>
                <w:szCs w:val="24"/>
              </w:rPr>
            </w:pPr>
            <w:r w:rsidRPr="00DE6307">
              <w:rPr>
                <w:sz w:val="24"/>
                <w:szCs w:val="24"/>
              </w:rPr>
              <w:t>Separate endorsement</w:t>
            </w:r>
          </w:p>
          <w:p w:rsidR="00DE355E" w:rsidRPr="00DE6307" w:rsidRDefault="00DE355E" w:rsidP="00DA2742">
            <w:pPr>
              <w:pStyle w:val="ListParagraph"/>
              <w:numPr>
                <w:ilvl w:val="0"/>
                <w:numId w:val="7"/>
              </w:numPr>
              <w:spacing w:before="0"/>
              <w:rPr>
                <w:sz w:val="24"/>
                <w:szCs w:val="24"/>
              </w:rPr>
            </w:pPr>
            <w:r w:rsidRPr="00DE6307">
              <w:rPr>
                <w:sz w:val="24"/>
                <w:szCs w:val="24"/>
              </w:rPr>
              <w:t>Compulsory</w:t>
            </w:r>
          </w:p>
          <w:p w:rsidR="00DE355E" w:rsidRPr="00DE6307" w:rsidRDefault="00DE355E" w:rsidP="00DA2742">
            <w:pPr>
              <w:pStyle w:val="ListParagraph"/>
              <w:numPr>
                <w:ilvl w:val="0"/>
                <w:numId w:val="7"/>
              </w:numPr>
              <w:spacing w:before="0"/>
              <w:rPr>
                <w:sz w:val="24"/>
                <w:szCs w:val="24"/>
              </w:rPr>
            </w:pPr>
            <w:r w:rsidRPr="00DE6307">
              <w:rPr>
                <w:sz w:val="24"/>
                <w:szCs w:val="24"/>
              </w:rPr>
              <w:t>0% weighting of GCSE</w:t>
            </w:r>
          </w:p>
        </w:tc>
        <w:tc>
          <w:tcPr>
            <w:tcW w:w="3871" w:type="dxa"/>
            <w:vMerge w:val="restart"/>
          </w:tcPr>
          <w:p w:rsidR="008A51F6" w:rsidRPr="008A51F6" w:rsidRDefault="008A51F6" w:rsidP="008A51F6">
            <w:pPr>
              <w:pStyle w:val="NormalWeb"/>
              <w:numPr>
                <w:ilvl w:val="0"/>
                <w:numId w:val="7"/>
              </w:numPr>
              <w:spacing w:before="0"/>
              <w:textAlignment w:val="baseline"/>
              <w:rPr>
                <w:rFonts w:ascii="Corbel" w:hAnsi="Corbel" w:cs="Arial"/>
                <w:b/>
                <w:color w:val="000000"/>
              </w:rPr>
            </w:pPr>
            <w:r w:rsidRPr="008A51F6">
              <w:rPr>
                <w:rFonts w:ascii="Corbel" w:hAnsi="Corbel" w:cs="Arial"/>
                <w:b/>
                <w:color w:val="000000"/>
              </w:rPr>
              <w:t>These are two separate GCSES and are taught throughout the academic year</w:t>
            </w:r>
          </w:p>
          <w:p w:rsidR="008A51F6" w:rsidRDefault="008A51F6" w:rsidP="008A51F6">
            <w:pPr>
              <w:pStyle w:val="NormalWeb"/>
              <w:numPr>
                <w:ilvl w:val="0"/>
                <w:numId w:val="7"/>
              </w:numPr>
              <w:spacing w:before="0"/>
              <w:textAlignment w:val="baseline"/>
              <w:rPr>
                <w:rFonts w:ascii="Corbel" w:hAnsi="Corbel" w:cs="Arial"/>
                <w:color w:val="000000"/>
              </w:rPr>
            </w:pPr>
            <w:r>
              <w:rPr>
                <w:rFonts w:ascii="Corbel" w:hAnsi="Corbel" w:cs="Arial"/>
                <w:color w:val="000000"/>
              </w:rPr>
              <w:t>Students are given a homework booklet for each unit taught and are expected to complete 1 hour of English homework a week</w:t>
            </w:r>
          </w:p>
          <w:p w:rsidR="008A51F6" w:rsidRDefault="008A51F6" w:rsidP="008A51F6">
            <w:pPr>
              <w:pStyle w:val="NormalWeb"/>
              <w:numPr>
                <w:ilvl w:val="0"/>
                <w:numId w:val="7"/>
              </w:numPr>
              <w:spacing w:before="0"/>
              <w:textAlignment w:val="baseline"/>
              <w:rPr>
                <w:rFonts w:ascii="Corbel" w:hAnsi="Corbel" w:cs="Arial"/>
                <w:color w:val="000000"/>
              </w:rPr>
            </w:pPr>
            <w:r>
              <w:rPr>
                <w:rFonts w:ascii="Corbel" w:hAnsi="Corbel" w:cs="Arial"/>
                <w:color w:val="000000"/>
              </w:rPr>
              <w:t>Students have a login to access the following revision apps: PIXL and GCSE pod</w:t>
            </w:r>
          </w:p>
          <w:p w:rsidR="008A51F6" w:rsidRDefault="008A51F6" w:rsidP="008A51F6">
            <w:pPr>
              <w:pStyle w:val="NormalWeb"/>
              <w:numPr>
                <w:ilvl w:val="0"/>
                <w:numId w:val="7"/>
              </w:numPr>
              <w:spacing w:before="0"/>
              <w:textAlignment w:val="baseline"/>
              <w:rPr>
                <w:rFonts w:ascii="Arial" w:hAnsi="Arial" w:cs="Arial"/>
                <w:color w:val="222222"/>
              </w:rPr>
            </w:pPr>
            <w:r>
              <w:rPr>
                <w:rFonts w:ascii="Arial" w:hAnsi="Arial" w:cs="Arial"/>
                <w:color w:val="222222"/>
              </w:rPr>
              <w:t xml:space="preserve">Useful revision websites include: </w:t>
            </w:r>
          </w:p>
          <w:p w:rsidR="008A51F6" w:rsidRDefault="0074629C" w:rsidP="008A51F6">
            <w:pPr>
              <w:pStyle w:val="NormalWeb"/>
              <w:spacing w:before="0"/>
              <w:ind w:left="360"/>
              <w:textAlignment w:val="baseline"/>
              <w:rPr>
                <w:rFonts w:ascii="Arial" w:hAnsi="Arial" w:cs="Arial"/>
                <w:color w:val="222222"/>
              </w:rPr>
            </w:pPr>
            <w:hyperlink r:id="rId20" w:tgtFrame="_blank" w:history="1">
              <w:r w:rsidR="008A51F6">
                <w:rPr>
                  <w:rStyle w:val="Hyperlink"/>
                  <w:rFonts w:ascii="Arial" w:hAnsi="Arial" w:cs="Arial"/>
                  <w:color w:val="1155CC"/>
                </w:rPr>
                <w:t>GCSE - BBC Bitesize</w:t>
              </w:r>
            </w:hyperlink>
          </w:p>
          <w:p w:rsidR="008A51F6" w:rsidRDefault="0074629C" w:rsidP="008A51F6">
            <w:pPr>
              <w:pStyle w:val="NormalWeb"/>
              <w:spacing w:before="0"/>
              <w:ind w:left="360"/>
              <w:textAlignment w:val="baseline"/>
              <w:rPr>
                <w:rFonts w:ascii="Arial" w:hAnsi="Arial" w:cs="Arial"/>
                <w:color w:val="222222"/>
              </w:rPr>
            </w:pPr>
            <w:hyperlink r:id="rId21" w:tgtFrame="_blank" w:history="1">
              <w:proofErr w:type="spellStart"/>
              <w:r w:rsidR="008A51F6">
                <w:rPr>
                  <w:rStyle w:val="Hyperlink"/>
                  <w:rFonts w:ascii="Arial" w:hAnsi="Arial" w:cs="Arial"/>
                  <w:color w:val="1155CC"/>
                </w:rPr>
                <w:t>Mr</w:t>
              </w:r>
              <w:proofErr w:type="spellEnd"/>
              <w:r w:rsidR="008A51F6">
                <w:rPr>
                  <w:rStyle w:val="Hyperlink"/>
                  <w:rFonts w:ascii="Arial" w:hAnsi="Arial" w:cs="Arial"/>
                  <w:color w:val="1155CC"/>
                </w:rPr>
                <w:t xml:space="preserve"> </w:t>
              </w:r>
              <w:proofErr w:type="spellStart"/>
              <w:r w:rsidR="008A51F6">
                <w:rPr>
                  <w:rStyle w:val="Hyperlink"/>
                  <w:rFonts w:ascii="Arial" w:hAnsi="Arial" w:cs="Arial"/>
                  <w:color w:val="1155CC"/>
                </w:rPr>
                <w:t>Bruff</w:t>
              </w:r>
              <w:proofErr w:type="spellEnd"/>
              <w:r w:rsidR="008A51F6">
                <w:rPr>
                  <w:rStyle w:val="Hyperlink"/>
                  <w:rFonts w:ascii="Arial" w:hAnsi="Arial" w:cs="Arial"/>
                  <w:color w:val="1155CC"/>
                </w:rPr>
                <w:t xml:space="preserve"> - YouTube</w:t>
              </w:r>
            </w:hyperlink>
          </w:p>
          <w:p w:rsidR="008A51F6" w:rsidRDefault="0074629C" w:rsidP="008A51F6">
            <w:pPr>
              <w:pStyle w:val="NormalWeb"/>
              <w:spacing w:before="0"/>
              <w:ind w:left="360"/>
              <w:textAlignment w:val="baseline"/>
              <w:rPr>
                <w:rFonts w:ascii="Arial" w:hAnsi="Arial" w:cs="Arial"/>
                <w:color w:val="222222"/>
              </w:rPr>
            </w:pPr>
            <w:hyperlink r:id="rId22" w:tgtFrame="_blank" w:history="1">
              <w:r w:rsidR="008A51F6">
                <w:rPr>
                  <w:rStyle w:val="Hyperlink"/>
                  <w:rFonts w:ascii="Arial" w:hAnsi="Arial" w:cs="Arial"/>
                  <w:color w:val="1155CC"/>
                </w:rPr>
                <w:t>Free Homework &amp; Revision for A Level, GCSE, KS3 &amp; KS2 (senecalearning.com)</w:t>
              </w:r>
            </w:hyperlink>
          </w:p>
          <w:p w:rsidR="008A51F6" w:rsidRDefault="008A51F6" w:rsidP="008A51F6">
            <w:pPr>
              <w:pStyle w:val="NormalWeb"/>
              <w:numPr>
                <w:ilvl w:val="0"/>
                <w:numId w:val="7"/>
              </w:numPr>
              <w:spacing w:before="0"/>
              <w:textAlignment w:val="baseline"/>
              <w:rPr>
                <w:rFonts w:ascii="Corbel" w:hAnsi="Corbel" w:cs="Arial"/>
                <w:color w:val="000000"/>
              </w:rPr>
            </w:pPr>
            <w:r>
              <w:rPr>
                <w:rFonts w:ascii="Corbel" w:hAnsi="Corbel" w:cs="Arial"/>
                <w:color w:val="000000"/>
              </w:rPr>
              <w:t>All assessments are closed book: any stimulus materials required will be provided as part of the assessment</w:t>
            </w:r>
          </w:p>
          <w:p w:rsidR="008A51F6" w:rsidRDefault="008A51F6" w:rsidP="008A51F6">
            <w:pPr>
              <w:pStyle w:val="NormalWeb"/>
              <w:numPr>
                <w:ilvl w:val="0"/>
                <w:numId w:val="7"/>
              </w:numPr>
              <w:spacing w:before="0"/>
              <w:textAlignment w:val="baseline"/>
              <w:rPr>
                <w:rFonts w:ascii="Corbel" w:hAnsi="Corbel" w:cs="Arial"/>
                <w:color w:val="000000"/>
              </w:rPr>
            </w:pPr>
            <w:r>
              <w:rPr>
                <w:rFonts w:ascii="Corbel" w:hAnsi="Corbel" w:cs="Arial"/>
                <w:color w:val="000000"/>
              </w:rPr>
              <w:t>Students are expected to buy copies of all texts being studied</w:t>
            </w:r>
          </w:p>
          <w:p w:rsidR="008A51F6" w:rsidRDefault="008A51F6" w:rsidP="008A51F6">
            <w:pPr>
              <w:pStyle w:val="NormalWeb"/>
              <w:numPr>
                <w:ilvl w:val="0"/>
                <w:numId w:val="7"/>
              </w:numPr>
              <w:spacing w:before="0"/>
              <w:textAlignment w:val="baseline"/>
              <w:rPr>
                <w:rFonts w:ascii="Corbel" w:hAnsi="Corbel" w:cs="Arial"/>
                <w:color w:val="000000"/>
              </w:rPr>
            </w:pPr>
            <w:r>
              <w:rPr>
                <w:rFonts w:ascii="Corbel" w:hAnsi="Corbel" w:cs="Arial"/>
                <w:color w:val="000000"/>
              </w:rPr>
              <w:t xml:space="preserve">Details of the specifications can be found at: </w:t>
            </w:r>
            <w:r>
              <w:rPr>
                <w:rFonts w:ascii="Corbel" w:hAnsi="Corbel" w:cs="Arial"/>
                <w:color w:val="000000"/>
              </w:rPr>
              <w:br/>
            </w:r>
            <w:hyperlink r:id="rId23" w:history="1">
              <w:r w:rsidRPr="008A51F6">
                <w:rPr>
                  <w:rStyle w:val="Hyperlink"/>
                  <w:rFonts w:asciiTheme="minorHAnsi" w:hAnsiTheme="minorHAnsi" w:cs="Arial"/>
                </w:rPr>
                <w:t>w</w:t>
              </w:r>
              <w:r w:rsidRPr="008A51F6">
                <w:rPr>
                  <w:rStyle w:val="Hyperlink"/>
                  <w:rFonts w:asciiTheme="minorHAnsi" w:hAnsiTheme="minorHAnsi"/>
                </w:rPr>
                <w:t>ww.aqa.org.uk/subjects/english</w:t>
              </w:r>
            </w:hyperlink>
          </w:p>
          <w:p w:rsidR="00DE355E" w:rsidRPr="00DE6307" w:rsidRDefault="00DE355E" w:rsidP="00DE6307">
            <w:pPr>
              <w:pStyle w:val="ListParagraph"/>
              <w:spacing w:before="0"/>
              <w:ind w:left="360"/>
              <w:rPr>
                <w:b/>
                <w:sz w:val="24"/>
                <w:szCs w:val="24"/>
              </w:rPr>
            </w:pPr>
          </w:p>
        </w:tc>
      </w:tr>
      <w:tr w:rsidR="00DE6307" w:rsidRPr="007C3015" w:rsidTr="008A51F6">
        <w:trPr>
          <w:trHeight w:val="431"/>
        </w:trPr>
        <w:tc>
          <w:tcPr>
            <w:tcW w:w="2613" w:type="dxa"/>
            <w:gridSpan w:val="3"/>
            <w:vMerge w:val="restart"/>
            <w:shd w:val="clear" w:color="auto" w:fill="DADADA" w:themeFill="background2" w:themeFillShade="E6"/>
            <w:vAlign w:val="center"/>
          </w:tcPr>
          <w:p w:rsidR="00DE6307" w:rsidRPr="007E7301" w:rsidRDefault="00DE6307" w:rsidP="00DE6307">
            <w:pPr>
              <w:jc w:val="center"/>
              <w:rPr>
                <w:rFonts w:ascii="Consolas" w:hAnsi="Consolas" w:cs="Consolas"/>
                <w:b/>
                <w:sz w:val="24"/>
              </w:rPr>
            </w:pPr>
            <w:r w:rsidRPr="007E7301">
              <w:rPr>
                <w:rFonts w:ascii="Consolas" w:hAnsi="Consolas" w:cs="Consolas"/>
                <w:b/>
                <w:sz w:val="24"/>
              </w:rPr>
              <w:t>Subject</w:t>
            </w:r>
          </w:p>
        </w:tc>
        <w:tc>
          <w:tcPr>
            <w:tcW w:w="1266" w:type="dxa"/>
            <w:gridSpan w:val="3"/>
            <w:vMerge w:val="restart"/>
            <w:shd w:val="clear" w:color="auto" w:fill="DADADA" w:themeFill="background2" w:themeFillShade="E6"/>
            <w:vAlign w:val="center"/>
          </w:tcPr>
          <w:p w:rsidR="00DE6307" w:rsidRPr="007E7301" w:rsidRDefault="00DE6307" w:rsidP="00DE6307">
            <w:pPr>
              <w:jc w:val="center"/>
              <w:rPr>
                <w:rFonts w:ascii="Consolas" w:hAnsi="Consolas" w:cs="Consolas"/>
                <w:b/>
                <w:sz w:val="24"/>
              </w:rPr>
            </w:pPr>
            <w:r w:rsidRPr="007E7301">
              <w:rPr>
                <w:rFonts w:ascii="Consolas" w:hAnsi="Consolas" w:cs="Consolas"/>
                <w:b/>
                <w:sz w:val="24"/>
              </w:rPr>
              <w:t>Exam Board</w:t>
            </w:r>
          </w:p>
        </w:tc>
        <w:tc>
          <w:tcPr>
            <w:tcW w:w="7418" w:type="dxa"/>
            <w:gridSpan w:val="9"/>
            <w:shd w:val="clear" w:color="auto" w:fill="DADADA" w:themeFill="background2" w:themeFillShade="E6"/>
            <w:vAlign w:val="center"/>
          </w:tcPr>
          <w:p w:rsidR="00DE6307" w:rsidRPr="007E7301" w:rsidRDefault="00DE6307" w:rsidP="00DE6307">
            <w:pPr>
              <w:jc w:val="center"/>
              <w:rPr>
                <w:rFonts w:ascii="Consolas" w:hAnsi="Consolas" w:cs="Consolas"/>
                <w:b/>
                <w:sz w:val="24"/>
              </w:rPr>
            </w:pPr>
            <w:r w:rsidRPr="007E7301">
              <w:rPr>
                <w:rFonts w:ascii="Consolas" w:hAnsi="Consolas" w:cs="Consolas"/>
                <w:b/>
                <w:sz w:val="24"/>
              </w:rPr>
              <w:t>Structure and Method of Assessment</w:t>
            </w:r>
          </w:p>
        </w:tc>
        <w:tc>
          <w:tcPr>
            <w:tcW w:w="3871" w:type="dxa"/>
            <w:vMerge/>
          </w:tcPr>
          <w:p w:rsidR="00DE6307" w:rsidRPr="007C3015" w:rsidRDefault="00DE6307" w:rsidP="00DE355E">
            <w:pPr>
              <w:pStyle w:val="ListParagraph"/>
              <w:ind w:left="360"/>
              <w:rPr>
                <w:sz w:val="24"/>
                <w:szCs w:val="24"/>
                <w:highlight w:val="yellow"/>
              </w:rPr>
            </w:pPr>
          </w:p>
        </w:tc>
      </w:tr>
      <w:tr w:rsidR="00DE6307" w:rsidRPr="007C3015" w:rsidTr="008A51F6">
        <w:trPr>
          <w:trHeight w:val="648"/>
        </w:trPr>
        <w:tc>
          <w:tcPr>
            <w:tcW w:w="2613" w:type="dxa"/>
            <w:gridSpan w:val="3"/>
            <w:vMerge/>
            <w:vAlign w:val="center"/>
          </w:tcPr>
          <w:p w:rsidR="00DE6307" w:rsidRPr="007E7301" w:rsidRDefault="00DE6307" w:rsidP="00DE6307">
            <w:pPr>
              <w:jc w:val="center"/>
              <w:rPr>
                <w:rFonts w:ascii="Consolas" w:hAnsi="Consolas" w:cs="Consolas"/>
                <w:b/>
                <w:sz w:val="24"/>
              </w:rPr>
            </w:pPr>
          </w:p>
        </w:tc>
        <w:tc>
          <w:tcPr>
            <w:tcW w:w="1266" w:type="dxa"/>
            <w:gridSpan w:val="3"/>
            <w:vMerge/>
            <w:vAlign w:val="center"/>
          </w:tcPr>
          <w:p w:rsidR="00DE6307" w:rsidRPr="007E7301" w:rsidRDefault="00DE6307" w:rsidP="00DE6307">
            <w:pPr>
              <w:jc w:val="center"/>
              <w:rPr>
                <w:rFonts w:ascii="Consolas" w:hAnsi="Consolas" w:cs="Consolas"/>
                <w:b/>
                <w:sz w:val="24"/>
              </w:rPr>
            </w:pPr>
          </w:p>
        </w:tc>
        <w:tc>
          <w:tcPr>
            <w:tcW w:w="4361" w:type="dxa"/>
            <w:gridSpan w:val="5"/>
            <w:shd w:val="clear" w:color="auto" w:fill="FDE0D0" w:themeFill="accent6" w:themeFillTint="33"/>
            <w:vAlign w:val="center"/>
          </w:tcPr>
          <w:p w:rsidR="00DE6307" w:rsidRPr="007E7301" w:rsidRDefault="00DE6307" w:rsidP="00DE6307">
            <w:pPr>
              <w:jc w:val="center"/>
              <w:rPr>
                <w:rFonts w:ascii="Consolas" w:hAnsi="Consolas" w:cs="Consolas"/>
                <w:b/>
                <w:sz w:val="24"/>
              </w:rPr>
            </w:pPr>
            <w:r w:rsidRPr="007E7301">
              <w:rPr>
                <w:rFonts w:ascii="Consolas" w:hAnsi="Consolas" w:cs="Consolas"/>
                <w:b/>
                <w:sz w:val="24"/>
              </w:rPr>
              <w:t>Examinations</w:t>
            </w:r>
          </w:p>
        </w:tc>
        <w:tc>
          <w:tcPr>
            <w:tcW w:w="3057" w:type="dxa"/>
            <w:gridSpan w:val="4"/>
            <w:shd w:val="clear" w:color="auto" w:fill="FDE0D0" w:themeFill="accent6" w:themeFillTint="33"/>
            <w:vAlign w:val="center"/>
          </w:tcPr>
          <w:p w:rsidR="00DE6307" w:rsidRPr="007E7301" w:rsidRDefault="00DE6307" w:rsidP="00DE6307">
            <w:pPr>
              <w:jc w:val="center"/>
              <w:rPr>
                <w:rFonts w:ascii="Consolas" w:hAnsi="Consolas" w:cs="Consolas"/>
                <w:b/>
                <w:sz w:val="24"/>
              </w:rPr>
            </w:pPr>
            <w:r w:rsidRPr="007E7301">
              <w:rPr>
                <w:rFonts w:ascii="Consolas" w:hAnsi="Consolas" w:cs="Consolas"/>
                <w:b/>
                <w:sz w:val="24"/>
              </w:rPr>
              <w:t>Non-Examination Assessment (NEA)</w:t>
            </w:r>
          </w:p>
        </w:tc>
        <w:tc>
          <w:tcPr>
            <w:tcW w:w="3871" w:type="dxa"/>
            <w:vMerge/>
          </w:tcPr>
          <w:p w:rsidR="00DE6307" w:rsidRPr="007C3015" w:rsidRDefault="00DE6307" w:rsidP="00DE355E">
            <w:pPr>
              <w:pStyle w:val="ListParagraph"/>
              <w:ind w:left="360"/>
              <w:rPr>
                <w:sz w:val="24"/>
                <w:szCs w:val="24"/>
                <w:highlight w:val="yellow"/>
              </w:rPr>
            </w:pPr>
          </w:p>
        </w:tc>
      </w:tr>
      <w:tr w:rsidR="00DE355E" w:rsidRPr="007C3015" w:rsidTr="008A51F6">
        <w:trPr>
          <w:trHeight w:val="648"/>
        </w:trPr>
        <w:tc>
          <w:tcPr>
            <w:tcW w:w="2613" w:type="dxa"/>
            <w:gridSpan w:val="3"/>
            <w:vAlign w:val="center"/>
          </w:tcPr>
          <w:p w:rsidR="00DE355E" w:rsidRPr="00DE6307" w:rsidRDefault="00DE355E" w:rsidP="00DE355E">
            <w:pPr>
              <w:jc w:val="center"/>
              <w:rPr>
                <w:b/>
                <w:sz w:val="24"/>
                <w:szCs w:val="24"/>
              </w:rPr>
            </w:pPr>
            <w:r w:rsidRPr="00DE6307">
              <w:rPr>
                <w:b/>
                <w:sz w:val="24"/>
                <w:szCs w:val="24"/>
              </w:rPr>
              <w:t>English Literature</w:t>
            </w:r>
          </w:p>
        </w:tc>
        <w:tc>
          <w:tcPr>
            <w:tcW w:w="1266" w:type="dxa"/>
            <w:gridSpan w:val="3"/>
            <w:vAlign w:val="center"/>
          </w:tcPr>
          <w:p w:rsidR="00DE355E" w:rsidRPr="00DE6307" w:rsidRDefault="00DE355E" w:rsidP="00DE355E">
            <w:pPr>
              <w:jc w:val="center"/>
              <w:rPr>
                <w:sz w:val="24"/>
                <w:szCs w:val="24"/>
              </w:rPr>
            </w:pPr>
            <w:r w:rsidRPr="00DE6307">
              <w:rPr>
                <w:sz w:val="24"/>
                <w:szCs w:val="24"/>
              </w:rPr>
              <w:t>AQA</w:t>
            </w:r>
          </w:p>
        </w:tc>
        <w:tc>
          <w:tcPr>
            <w:tcW w:w="4361" w:type="dxa"/>
            <w:gridSpan w:val="5"/>
          </w:tcPr>
          <w:p w:rsidR="00DE355E" w:rsidRPr="00DE6307" w:rsidRDefault="00DE355E" w:rsidP="00DE355E">
            <w:pPr>
              <w:rPr>
                <w:sz w:val="24"/>
              </w:rPr>
            </w:pPr>
            <w:r w:rsidRPr="00DE6307">
              <w:rPr>
                <w:b/>
                <w:sz w:val="24"/>
              </w:rPr>
              <w:t>Paper 1:</w:t>
            </w:r>
            <w:r w:rsidRPr="00DE6307">
              <w:rPr>
                <w:sz w:val="24"/>
              </w:rPr>
              <w:t xml:space="preserve"> Shakespeare and the 19</w:t>
            </w:r>
            <w:r w:rsidRPr="00DE6307">
              <w:rPr>
                <w:sz w:val="24"/>
                <w:vertAlign w:val="superscript"/>
              </w:rPr>
              <w:t>th</w:t>
            </w:r>
            <w:r w:rsidRPr="00DE6307">
              <w:rPr>
                <w:sz w:val="24"/>
              </w:rPr>
              <w:t xml:space="preserve"> Century Novel </w:t>
            </w:r>
          </w:p>
          <w:p w:rsidR="00DE355E" w:rsidRPr="00DE6307" w:rsidRDefault="00DE355E" w:rsidP="00DA2742">
            <w:pPr>
              <w:pStyle w:val="ListParagraph"/>
              <w:numPr>
                <w:ilvl w:val="0"/>
                <w:numId w:val="8"/>
              </w:numPr>
              <w:spacing w:before="0"/>
              <w:rPr>
                <w:sz w:val="24"/>
              </w:rPr>
            </w:pPr>
            <w:r w:rsidRPr="00DE6307">
              <w:rPr>
                <w:sz w:val="24"/>
              </w:rPr>
              <w:t xml:space="preserve">1 </w:t>
            </w:r>
            <w:proofErr w:type="spellStart"/>
            <w:r w:rsidRPr="00DE6307">
              <w:rPr>
                <w:sz w:val="24"/>
              </w:rPr>
              <w:t>hr</w:t>
            </w:r>
            <w:proofErr w:type="spellEnd"/>
            <w:r w:rsidRPr="00DE6307">
              <w:rPr>
                <w:sz w:val="24"/>
              </w:rPr>
              <w:t xml:space="preserve"> 45 minutes</w:t>
            </w:r>
          </w:p>
          <w:p w:rsidR="00DE355E" w:rsidRPr="00DE6307" w:rsidRDefault="00DE355E" w:rsidP="00DA2742">
            <w:pPr>
              <w:pStyle w:val="ListParagraph"/>
              <w:numPr>
                <w:ilvl w:val="0"/>
                <w:numId w:val="8"/>
              </w:numPr>
              <w:spacing w:before="0"/>
              <w:rPr>
                <w:sz w:val="24"/>
              </w:rPr>
            </w:pPr>
            <w:r w:rsidRPr="00DE6307">
              <w:rPr>
                <w:sz w:val="24"/>
              </w:rPr>
              <w:t xml:space="preserve">50% of GSCE </w:t>
            </w:r>
          </w:p>
          <w:p w:rsidR="00DE355E" w:rsidRPr="00DE6307" w:rsidRDefault="00DE355E" w:rsidP="00DE355E">
            <w:pPr>
              <w:rPr>
                <w:b/>
                <w:sz w:val="24"/>
              </w:rPr>
            </w:pPr>
          </w:p>
          <w:p w:rsidR="00DE355E" w:rsidRPr="00DE6307" w:rsidRDefault="00DE355E" w:rsidP="00DE355E">
            <w:pPr>
              <w:rPr>
                <w:sz w:val="24"/>
              </w:rPr>
            </w:pPr>
            <w:r w:rsidRPr="00DE6307">
              <w:rPr>
                <w:b/>
                <w:sz w:val="24"/>
              </w:rPr>
              <w:t>Paper 2:</w:t>
            </w:r>
            <w:r w:rsidRPr="00DE6307">
              <w:rPr>
                <w:sz w:val="24"/>
              </w:rPr>
              <w:t xml:space="preserve"> Modern Texts and Poetry </w:t>
            </w:r>
          </w:p>
          <w:p w:rsidR="00DE355E" w:rsidRPr="00DE6307" w:rsidRDefault="00DE355E" w:rsidP="00DA2742">
            <w:pPr>
              <w:pStyle w:val="ListParagraph"/>
              <w:numPr>
                <w:ilvl w:val="0"/>
                <w:numId w:val="9"/>
              </w:numPr>
              <w:spacing w:before="0"/>
              <w:rPr>
                <w:sz w:val="24"/>
              </w:rPr>
            </w:pPr>
            <w:r w:rsidRPr="00DE6307">
              <w:rPr>
                <w:sz w:val="24"/>
              </w:rPr>
              <w:t xml:space="preserve">2 </w:t>
            </w:r>
            <w:proofErr w:type="spellStart"/>
            <w:r w:rsidRPr="00DE6307">
              <w:rPr>
                <w:sz w:val="24"/>
              </w:rPr>
              <w:t>hrs</w:t>
            </w:r>
            <w:proofErr w:type="spellEnd"/>
            <w:r w:rsidRPr="00DE6307">
              <w:rPr>
                <w:sz w:val="24"/>
              </w:rPr>
              <w:t xml:space="preserve"> 15 minutes</w:t>
            </w:r>
          </w:p>
          <w:p w:rsidR="00DE355E" w:rsidRPr="00DE6307" w:rsidRDefault="00DE355E" w:rsidP="00DA2742">
            <w:pPr>
              <w:pStyle w:val="ListParagraph"/>
              <w:numPr>
                <w:ilvl w:val="0"/>
                <w:numId w:val="9"/>
              </w:numPr>
              <w:spacing w:before="0"/>
              <w:rPr>
                <w:sz w:val="24"/>
              </w:rPr>
            </w:pPr>
            <w:r w:rsidRPr="00DE6307">
              <w:rPr>
                <w:sz w:val="24"/>
              </w:rPr>
              <w:t xml:space="preserve">50% of GCSE  </w:t>
            </w:r>
          </w:p>
          <w:p w:rsidR="00DE355E" w:rsidRPr="00DE6307" w:rsidRDefault="00DE355E" w:rsidP="00DE355E">
            <w:pPr>
              <w:rPr>
                <w:sz w:val="24"/>
                <w:szCs w:val="24"/>
              </w:rPr>
            </w:pPr>
          </w:p>
        </w:tc>
        <w:tc>
          <w:tcPr>
            <w:tcW w:w="3057" w:type="dxa"/>
            <w:gridSpan w:val="4"/>
          </w:tcPr>
          <w:p w:rsidR="00DE355E" w:rsidRPr="00DE6307" w:rsidRDefault="00DE355E" w:rsidP="00DE355E">
            <w:pPr>
              <w:jc w:val="center"/>
              <w:rPr>
                <w:sz w:val="24"/>
                <w:szCs w:val="24"/>
              </w:rPr>
            </w:pPr>
            <w:r w:rsidRPr="00DE6307">
              <w:rPr>
                <w:sz w:val="24"/>
                <w:szCs w:val="24"/>
              </w:rPr>
              <w:t>N/A</w:t>
            </w:r>
          </w:p>
        </w:tc>
        <w:tc>
          <w:tcPr>
            <w:tcW w:w="3871" w:type="dxa"/>
            <w:vMerge/>
          </w:tcPr>
          <w:p w:rsidR="00DE355E" w:rsidRPr="007C3015" w:rsidRDefault="00DE355E" w:rsidP="00DE355E">
            <w:pPr>
              <w:pStyle w:val="ListParagraph"/>
              <w:ind w:left="360"/>
              <w:rPr>
                <w:sz w:val="24"/>
                <w:szCs w:val="24"/>
                <w:highlight w:val="yellow"/>
              </w:rPr>
            </w:pPr>
          </w:p>
        </w:tc>
      </w:tr>
      <w:tr w:rsidR="00DE355E" w:rsidRPr="00841525" w:rsidTr="008A51F6">
        <w:trPr>
          <w:trHeight w:val="324"/>
        </w:trPr>
        <w:tc>
          <w:tcPr>
            <w:tcW w:w="2370" w:type="dxa"/>
            <w:gridSpan w:val="2"/>
            <w:vMerge w:val="restart"/>
            <w:shd w:val="clear" w:color="auto" w:fill="E5E5E7" w:themeFill="accent5" w:themeFillTint="33"/>
            <w:vAlign w:val="center"/>
          </w:tcPr>
          <w:p w:rsidR="00DE355E" w:rsidRPr="00841525" w:rsidRDefault="00DE355E" w:rsidP="00DE355E">
            <w:pPr>
              <w:jc w:val="center"/>
              <w:rPr>
                <w:rFonts w:ascii="Consolas" w:hAnsi="Consolas" w:cs="Consolas"/>
                <w:b/>
                <w:sz w:val="24"/>
              </w:rPr>
            </w:pPr>
            <w:r w:rsidRPr="00841525">
              <w:rPr>
                <w:rFonts w:ascii="Consolas" w:hAnsi="Consolas" w:cs="Consolas"/>
                <w:b/>
                <w:sz w:val="24"/>
              </w:rPr>
              <w:lastRenderedPageBreak/>
              <w:t>Subject</w:t>
            </w:r>
          </w:p>
        </w:tc>
        <w:tc>
          <w:tcPr>
            <w:tcW w:w="1167" w:type="dxa"/>
            <w:gridSpan w:val="3"/>
            <w:vMerge w:val="restart"/>
            <w:shd w:val="clear" w:color="auto" w:fill="E5E5E7" w:themeFill="accent5" w:themeFillTint="33"/>
            <w:vAlign w:val="center"/>
          </w:tcPr>
          <w:p w:rsidR="00DE355E" w:rsidRPr="00841525" w:rsidRDefault="00DE355E" w:rsidP="00DE355E">
            <w:pPr>
              <w:jc w:val="center"/>
              <w:rPr>
                <w:rFonts w:ascii="Consolas" w:hAnsi="Consolas" w:cs="Consolas"/>
                <w:b/>
                <w:sz w:val="24"/>
              </w:rPr>
            </w:pPr>
            <w:r w:rsidRPr="00841525">
              <w:rPr>
                <w:rFonts w:ascii="Consolas" w:hAnsi="Consolas" w:cs="Consolas"/>
                <w:b/>
                <w:sz w:val="24"/>
              </w:rPr>
              <w:t>Exam Board</w:t>
            </w:r>
          </w:p>
        </w:tc>
        <w:tc>
          <w:tcPr>
            <w:tcW w:w="6472" w:type="dxa"/>
            <w:gridSpan w:val="7"/>
            <w:shd w:val="clear" w:color="auto" w:fill="E5E5E7" w:themeFill="accent5" w:themeFillTint="33"/>
            <w:vAlign w:val="center"/>
          </w:tcPr>
          <w:p w:rsidR="00DE355E" w:rsidRPr="00841525" w:rsidRDefault="00DE355E" w:rsidP="00DE355E">
            <w:pPr>
              <w:jc w:val="center"/>
              <w:rPr>
                <w:rFonts w:ascii="Consolas" w:hAnsi="Consolas" w:cs="Consolas"/>
                <w:b/>
                <w:sz w:val="24"/>
              </w:rPr>
            </w:pPr>
            <w:r w:rsidRPr="00841525">
              <w:rPr>
                <w:rFonts w:ascii="Consolas" w:hAnsi="Consolas" w:cs="Consolas"/>
                <w:b/>
                <w:sz w:val="24"/>
              </w:rPr>
              <w:t>Structure and Method of Assessment</w:t>
            </w:r>
          </w:p>
        </w:tc>
        <w:tc>
          <w:tcPr>
            <w:tcW w:w="5159" w:type="dxa"/>
            <w:gridSpan w:val="4"/>
            <w:vMerge w:val="restart"/>
            <w:shd w:val="clear" w:color="auto" w:fill="E5E5E7" w:themeFill="accent5" w:themeFillTint="33"/>
            <w:vAlign w:val="center"/>
          </w:tcPr>
          <w:p w:rsidR="00DE355E" w:rsidRPr="00841525" w:rsidRDefault="00DE355E" w:rsidP="00DE355E">
            <w:pPr>
              <w:jc w:val="center"/>
              <w:rPr>
                <w:rFonts w:ascii="Consolas" w:hAnsi="Consolas" w:cs="Consolas"/>
                <w:b/>
                <w:sz w:val="24"/>
              </w:rPr>
            </w:pPr>
            <w:r w:rsidRPr="00841525">
              <w:rPr>
                <w:rFonts w:ascii="Consolas" w:hAnsi="Consolas" w:cs="Consolas"/>
                <w:b/>
                <w:sz w:val="24"/>
              </w:rPr>
              <w:t>Notes/Useful Resources</w:t>
            </w:r>
          </w:p>
        </w:tc>
      </w:tr>
      <w:tr w:rsidR="00DE355E" w:rsidRPr="00841525" w:rsidTr="008A51F6">
        <w:trPr>
          <w:trHeight w:val="648"/>
        </w:trPr>
        <w:tc>
          <w:tcPr>
            <w:tcW w:w="2370" w:type="dxa"/>
            <w:gridSpan w:val="2"/>
            <w:vMerge/>
            <w:shd w:val="clear" w:color="auto" w:fill="FDE0D0" w:themeFill="accent6" w:themeFillTint="33"/>
          </w:tcPr>
          <w:p w:rsidR="00DE355E" w:rsidRPr="00841525" w:rsidRDefault="00DE355E" w:rsidP="00DE355E">
            <w:pPr>
              <w:rPr>
                <w:rFonts w:ascii="Consolas" w:hAnsi="Consolas" w:cs="Consolas"/>
              </w:rPr>
            </w:pPr>
          </w:p>
        </w:tc>
        <w:tc>
          <w:tcPr>
            <w:tcW w:w="1167" w:type="dxa"/>
            <w:gridSpan w:val="3"/>
            <w:vMerge/>
            <w:shd w:val="clear" w:color="auto" w:fill="FDE0D0" w:themeFill="accent6" w:themeFillTint="33"/>
          </w:tcPr>
          <w:p w:rsidR="00DE355E" w:rsidRPr="00841525" w:rsidRDefault="00DE355E" w:rsidP="00DE355E">
            <w:pPr>
              <w:rPr>
                <w:rFonts w:ascii="Consolas" w:hAnsi="Consolas" w:cs="Consolas"/>
              </w:rPr>
            </w:pPr>
          </w:p>
        </w:tc>
        <w:tc>
          <w:tcPr>
            <w:tcW w:w="3774" w:type="dxa"/>
            <w:gridSpan w:val="3"/>
            <w:shd w:val="clear" w:color="auto" w:fill="FDE0D0" w:themeFill="accent6" w:themeFillTint="33"/>
            <w:vAlign w:val="center"/>
          </w:tcPr>
          <w:p w:rsidR="00DE355E" w:rsidRPr="00841525" w:rsidRDefault="00DE355E" w:rsidP="00DE355E">
            <w:pPr>
              <w:jc w:val="center"/>
              <w:rPr>
                <w:rFonts w:ascii="Consolas" w:hAnsi="Consolas" w:cs="Consolas"/>
                <w:b/>
                <w:sz w:val="24"/>
              </w:rPr>
            </w:pPr>
            <w:r w:rsidRPr="00841525">
              <w:rPr>
                <w:rFonts w:ascii="Consolas" w:hAnsi="Consolas" w:cs="Consolas"/>
                <w:b/>
                <w:sz w:val="24"/>
              </w:rPr>
              <w:t>Examinations</w:t>
            </w:r>
          </w:p>
        </w:tc>
        <w:tc>
          <w:tcPr>
            <w:tcW w:w="2698" w:type="dxa"/>
            <w:gridSpan w:val="4"/>
            <w:shd w:val="clear" w:color="auto" w:fill="FDE0D0" w:themeFill="accent6" w:themeFillTint="33"/>
            <w:vAlign w:val="center"/>
          </w:tcPr>
          <w:p w:rsidR="00DE355E" w:rsidRPr="00841525" w:rsidRDefault="00DE355E" w:rsidP="00DE355E">
            <w:pPr>
              <w:jc w:val="center"/>
              <w:rPr>
                <w:rFonts w:ascii="Consolas" w:hAnsi="Consolas" w:cs="Consolas"/>
                <w:b/>
                <w:sz w:val="24"/>
              </w:rPr>
            </w:pPr>
            <w:r w:rsidRPr="00841525">
              <w:rPr>
                <w:rFonts w:ascii="Consolas" w:hAnsi="Consolas" w:cs="Consolas"/>
                <w:b/>
                <w:sz w:val="24"/>
              </w:rPr>
              <w:t>Non-Examination Assessment (NEA)</w:t>
            </w:r>
          </w:p>
        </w:tc>
        <w:tc>
          <w:tcPr>
            <w:tcW w:w="5159" w:type="dxa"/>
            <w:gridSpan w:val="4"/>
            <w:vMerge/>
            <w:shd w:val="clear" w:color="auto" w:fill="FDE0D0" w:themeFill="accent6" w:themeFillTint="33"/>
          </w:tcPr>
          <w:p w:rsidR="00DE355E" w:rsidRPr="00841525" w:rsidRDefault="00DE355E" w:rsidP="00DE355E"/>
        </w:tc>
      </w:tr>
      <w:tr w:rsidR="00DE355E" w:rsidRPr="00841525" w:rsidTr="008A51F6">
        <w:trPr>
          <w:trHeight w:val="648"/>
        </w:trPr>
        <w:tc>
          <w:tcPr>
            <w:tcW w:w="2370" w:type="dxa"/>
            <w:gridSpan w:val="2"/>
            <w:vAlign w:val="center"/>
          </w:tcPr>
          <w:p w:rsidR="00DE355E" w:rsidRPr="00841525" w:rsidRDefault="00DE355E" w:rsidP="00DE355E">
            <w:pPr>
              <w:jc w:val="center"/>
              <w:rPr>
                <w:b/>
                <w:sz w:val="24"/>
                <w:szCs w:val="24"/>
              </w:rPr>
            </w:pPr>
            <w:r w:rsidRPr="00841525">
              <w:rPr>
                <w:b/>
                <w:sz w:val="24"/>
                <w:szCs w:val="24"/>
              </w:rPr>
              <w:t>Mathematics</w:t>
            </w:r>
          </w:p>
        </w:tc>
        <w:tc>
          <w:tcPr>
            <w:tcW w:w="1167" w:type="dxa"/>
            <w:gridSpan w:val="3"/>
            <w:vAlign w:val="center"/>
          </w:tcPr>
          <w:p w:rsidR="00DE355E" w:rsidRPr="00841525" w:rsidRDefault="00DE355E" w:rsidP="00DE355E">
            <w:pPr>
              <w:jc w:val="center"/>
              <w:rPr>
                <w:sz w:val="24"/>
                <w:szCs w:val="24"/>
              </w:rPr>
            </w:pPr>
            <w:r w:rsidRPr="00841525">
              <w:rPr>
                <w:sz w:val="24"/>
                <w:szCs w:val="24"/>
              </w:rPr>
              <w:t>Edexcel</w:t>
            </w:r>
          </w:p>
        </w:tc>
        <w:tc>
          <w:tcPr>
            <w:tcW w:w="3774" w:type="dxa"/>
            <w:gridSpan w:val="3"/>
          </w:tcPr>
          <w:p w:rsidR="00DE355E" w:rsidRPr="00841525" w:rsidRDefault="00DE355E" w:rsidP="00DE355E">
            <w:pPr>
              <w:rPr>
                <w:rFonts w:cs="Consolas"/>
                <w:b/>
                <w:sz w:val="24"/>
                <w:szCs w:val="24"/>
              </w:rPr>
            </w:pPr>
            <w:r w:rsidRPr="00841525">
              <w:rPr>
                <w:rFonts w:cs="Consolas"/>
                <w:b/>
                <w:sz w:val="24"/>
                <w:szCs w:val="24"/>
              </w:rPr>
              <w:t xml:space="preserve">Paper </w:t>
            </w:r>
            <w:proofErr w:type="gramStart"/>
            <w:r w:rsidRPr="00841525">
              <w:rPr>
                <w:rFonts w:cs="Consolas"/>
                <w:b/>
                <w:sz w:val="24"/>
                <w:szCs w:val="24"/>
              </w:rPr>
              <w:t>1 :</w:t>
            </w:r>
            <w:proofErr w:type="gramEnd"/>
            <w:r w:rsidRPr="00841525">
              <w:rPr>
                <w:rFonts w:cs="Consolas"/>
                <w:b/>
                <w:sz w:val="24"/>
                <w:szCs w:val="24"/>
              </w:rPr>
              <w:t xml:space="preserve"> Non Calculator</w:t>
            </w:r>
          </w:p>
          <w:p w:rsidR="00DE355E" w:rsidRPr="00841525" w:rsidRDefault="00DE355E" w:rsidP="00DA2742">
            <w:pPr>
              <w:pStyle w:val="ListParagraph"/>
              <w:numPr>
                <w:ilvl w:val="0"/>
                <w:numId w:val="4"/>
              </w:numPr>
              <w:spacing w:before="0"/>
              <w:rPr>
                <w:rFonts w:cs="Consolas"/>
                <w:sz w:val="24"/>
                <w:szCs w:val="24"/>
              </w:rPr>
            </w:pPr>
            <w:r w:rsidRPr="00841525">
              <w:rPr>
                <w:rFonts w:cs="Consolas"/>
                <w:sz w:val="24"/>
                <w:szCs w:val="24"/>
              </w:rPr>
              <w:t>80 Marks</w:t>
            </w:r>
          </w:p>
          <w:p w:rsidR="00DE355E" w:rsidRPr="00841525" w:rsidRDefault="00DE355E" w:rsidP="00DA2742">
            <w:pPr>
              <w:pStyle w:val="ListParagraph"/>
              <w:numPr>
                <w:ilvl w:val="0"/>
                <w:numId w:val="4"/>
              </w:numPr>
              <w:spacing w:before="0"/>
              <w:rPr>
                <w:rFonts w:cs="Consolas"/>
                <w:sz w:val="24"/>
                <w:szCs w:val="24"/>
              </w:rPr>
            </w:pPr>
            <w:r w:rsidRPr="00841525">
              <w:rPr>
                <w:rFonts w:cs="Consolas"/>
                <w:sz w:val="24"/>
                <w:szCs w:val="24"/>
              </w:rPr>
              <w:t>1hr 30 minutes</w:t>
            </w:r>
          </w:p>
          <w:p w:rsidR="00DE355E" w:rsidRPr="00841525" w:rsidRDefault="00DE355E" w:rsidP="00DA2742">
            <w:pPr>
              <w:pStyle w:val="ListParagraph"/>
              <w:numPr>
                <w:ilvl w:val="0"/>
                <w:numId w:val="4"/>
              </w:numPr>
              <w:spacing w:before="0"/>
              <w:rPr>
                <w:rFonts w:cs="Consolas"/>
                <w:sz w:val="24"/>
                <w:szCs w:val="24"/>
              </w:rPr>
            </w:pPr>
            <w:r w:rsidRPr="00841525">
              <w:rPr>
                <w:rFonts w:cs="Consolas"/>
                <w:sz w:val="24"/>
                <w:szCs w:val="24"/>
              </w:rPr>
              <w:t>33.33% of GCSE</w:t>
            </w:r>
          </w:p>
          <w:p w:rsidR="00DE355E" w:rsidRPr="00841525" w:rsidRDefault="00DE355E" w:rsidP="00DE355E">
            <w:pPr>
              <w:rPr>
                <w:rFonts w:cs="Consolas"/>
                <w:sz w:val="24"/>
                <w:szCs w:val="24"/>
              </w:rPr>
            </w:pPr>
          </w:p>
          <w:p w:rsidR="00DE355E" w:rsidRPr="00841525" w:rsidRDefault="00DE355E" w:rsidP="00DE355E">
            <w:pPr>
              <w:rPr>
                <w:rFonts w:cs="Consolas"/>
                <w:sz w:val="24"/>
                <w:szCs w:val="24"/>
              </w:rPr>
            </w:pPr>
            <w:r w:rsidRPr="00841525">
              <w:rPr>
                <w:rFonts w:cs="Consolas"/>
                <w:b/>
                <w:sz w:val="24"/>
                <w:szCs w:val="24"/>
              </w:rPr>
              <w:t>Paper 2:</w:t>
            </w:r>
            <w:r w:rsidRPr="00841525">
              <w:rPr>
                <w:rFonts w:cs="Consolas"/>
                <w:sz w:val="24"/>
                <w:szCs w:val="24"/>
              </w:rPr>
              <w:t xml:space="preserve"> Calculator Allowed</w:t>
            </w:r>
          </w:p>
          <w:p w:rsidR="00DE355E" w:rsidRPr="00841525" w:rsidRDefault="00DE355E" w:rsidP="00DA2742">
            <w:pPr>
              <w:pStyle w:val="ListParagraph"/>
              <w:numPr>
                <w:ilvl w:val="0"/>
                <w:numId w:val="4"/>
              </w:numPr>
              <w:spacing w:before="0"/>
              <w:rPr>
                <w:rFonts w:cs="Consolas"/>
                <w:sz w:val="24"/>
                <w:szCs w:val="24"/>
              </w:rPr>
            </w:pPr>
            <w:r w:rsidRPr="00841525">
              <w:rPr>
                <w:rFonts w:cs="Consolas"/>
                <w:sz w:val="24"/>
                <w:szCs w:val="24"/>
              </w:rPr>
              <w:t>80 Marks</w:t>
            </w:r>
          </w:p>
          <w:p w:rsidR="00DE355E" w:rsidRPr="00841525" w:rsidRDefault="00DE355E" w:rsidP="00DA2742">
            <w:pPr>
              <w:pStyle w:val="ListParagraph"/>
              <w:numPr>
                <w:ilvl w:val="0"/>
                <w:numId w:val="4"/>
              </w:numPr>
              <w:spacing w:before="0"/>
              <w:rPr>
                <w:rFonts w:cs="Consolas"/>
                <w:sz w:val="24"/>
                <w:szCs w:val="24"/>
              </w:rPr>
            </w:pPr>
            <w:r w:rsidRPr="00841525">
              <w:rPr>
                <w:rFonts w:cs="Consolas"/>
                <w:sz w:val="24"/>
                <w:szCs w:val="24"/>
              </w:rPr>
              <w:t>1hr 30 minutes</w:t>
            </w:r>
          </w:p>
          <w:p w:rsidR="00DE355E" w:rsidRPr="00841525" w:rsidRDefault="00DE355E" w:rsidP="00DA2742">
            <w:pPr>
              <w:pStyle w:val="ListParagraph"/>
              <w:numPr>
                <w:ilvl w:val="0"/>
                <w:numId w:val="4"/>
              </w:numPr>
              <w:spacing w:before="0"/>
              <w:rPr>
                <w:rFonts w:cs="Consolas"/>
                <w:sz w:val="24"/>
                <w:szCs w:val="24"/>
              </w:rPr>
            </w:pPr>
            <w:r w:rsidRPr="00841525">
              <w:rPr>
                <w:rFonts w:cs="Consolas"/>
                <w:sz w:val="24"/>
                <w:szCs w:val="24"/>
              </w:rPr>
              <w:t>33.33% of GCSE</w:t>
            </w:r>
          </w:p>
          <w:p w:rsidR="00DE355E" w:rsidRPr="00841525" w:rsidRDefault="00DE355E" w:rsidP="00DE355E">
            <w:pPr>
              <w:rPr>
                <w:sz w:val="24"/>
                <w:szCs w:val="24"/>
              </w:rPr>
            </w:pPr>
          </w:p>
          <w:p w:rsidR="00DE355E" w:rsidRPr="00841525" w:rsidRDefault="00DE355E" w:rsidP="00DE355E">
            <w:pPr>
              <w:rPr>
                <w:rFonts w:cs="Consolas"/>
                <w:sz w:val="24"/>
                <w:szCs w:val="24"/>
              </w:rPr>
            </w:pPr>
            <w:r w:rsidRPr="00841525">
              <w:rPr>
                <w:rFonts w:cs="Consolas"/>
                <w:b/>
                <w:sz w:val="24"/>
                <w:szCs w:val="24"/>
              </w:rPr>
              <w:t xml:space="preserve">Paper </w:t>
            </w:r>
            <w:r w:rsidR="00DE6307" w:rsidRPr="00841525">
              <w:rPr>
                <w:rFonts w:cs="Consolas"/>
                <w:b/>
                <w:sz w:val="24"/>
                <w:szCs w:val="24"/>
              </w:rPr>
              <w:t>3</w:t>
            </w:r>
            <w:r w:rsidRPr="00841525">
              <w:rPr>
                <w:rFonts w:cs="Consolas"/>
                <w:b/>
                <w:sz w:val="24"/>
                <w:szCs w:val="24"/>
              </w:rPr>
              <w:t>:</w:t>
            </w:r>
            <w:r w:rsidRPr="00841525">
              <w:rPr>
                <w:rFonts w:cs="Consolas"/>
                <w:sz w:val="24"/>
                <w:szCs w:val="24"/>
              </w:rPr>
              <w:t xml:space="preserve"> Calculator Allowed</w:t>
            </w:r>
          </w:p>
          <w:p w:rsidR="00DE355E" w:rsidRPr="00841525" w:rsidRDefault="00DE355E" w:rsidP="00DA2742">
            <w:pPr>
              <w:pStyle w:val="ListParagraph"/>
              <w:numPr>
                <w:ilvl w:val="0"/>
                <w:numId w:val="4"/>
              </w:numPr>
              <w:spacing w:before="0"/>
              <w:rPr>
                <w:rFonts w:cs="Consolas"/>
                <w:sz w:val="24"/>
                <w:szCs w:val="24"/>
              </w:rPr>
            </w:pPr>
            <w:r w:rsidRPr="00841525">
              <w:rPr>
                <w:rFonts w:cs="Consolas"/>
                <w:sz w:val="24"/>
                <w:szCs w:val="24"/>
              </w:rPr>
              <w:t>80 Marks</w:t>
            </w:r>
          </w:p>
          <w:p w:rsidR="00DE355E" w:rsidRPr="00841525" w:rsidRDefault="00DE355E" w:rsidP="00DA2742">
            <w:pPr>
              <w:pStyle w:val="ListParagraph"/>
              <w:numPr>
                <w:ilvl w:val="0"/>
                <w:numId w:val="4"/>
              </w:numPr>
              <w:spacing w:before="0"/>
              <w:rPr>
                <w:rFonts w:cs="Consolas"/>
                <w:sz w:val="24"/>
                <w:szCs w:val="24"/>
              </w:rPr>
            </w:pPr>
            <w:r w:rsidRPr="00841525">
              <w:rPr>
                <w:rFonts w:cs="Consolas"/>
                <w:sz w:val="24"/>
                <w:szCs w:val="24"/>
              </w:rPr>
              <w:t>1hr 30 minutes</w:t>
            </w:r>
          </w:p>
          <w:p w:rsidR="00DE355E" w:rsidRPr="00841525" w:rsidRDefault="00DE355E" w:rsidP="00DA2742">
            <w:pPr>
              <w:pStyle w:val="ListParagraph"/>
              <w:numPr>
                <w:ilvl w:val="0"/>
                <w:numId w:val="4"/>
              </w:numPr>
              <w:spacing w:before="0"/>
              <w:rPr>
                <w:rFonts w:cs="Consolas"/>
                <w:sz w:val="24"/>
                <w:szCs w:val="24"/>
              </w:rPr>
            </w:pPr>
            <w:r w:rsidRPr="00841525">
              <w:rPr>
                <w:rFonts w:cs="Consolas"/>
                <w:sz w:val="24"/>
                <w:szCs w:val="24"/>
              </w:rPr>
              <w:t>33.33% of GCSE</w:t>
            </w:r>
          </w:p>
          <w:p w:rsidR="00DE355E" w:rsidRPr="00841525" w:rsidRDefault="00DE355E" w:rsidP="00DE355E">
            <w:pPr>
              <w:rPr>
                <w:sz w:val="24"/>
                <w:szCs w:val="24"/>
              </w:rPr>
            </w:pPr>
          </w:p>
          <w:p w:rsidR="00DE355E" w:rsidRPr="00841525" w:rsidRDefault="00DE355E" w:rsidP="00DE355E">
            <w:pPr>
              <w:spacing w:line="360" w:lineRule="auto"/>
              <w:rPr>
                <w:sz w:val="24"/>
                <w:szCs w:val="24"/>
              </w:rPr>
            </w:pPr>
          </w:p>
        </w:tc>
        <w:tc>
          <w:tcPr>
            <w:tcW w:w="2698" w:type="dxa"/>
            <w:gridSpan w:val="4"/>
          </w:tcPr>
          <w:p w:rsidR="00DE355E" w:rsidRPr="00841525" w:rsidRDefault="00DE355E" w:rsidP="00DE355E">
            <w:pPr>
              <w:jc w:val="center"/>
              <w:rPr>
                <w:sz w:val="24"/>
                <w:szCs w:val="24"/>
              </w:rPr>
            </w:pPr>
            <w:r w:rsidRPr="00841525">
              <w:rPr>
                <w:sz w:val="24"/>
                <w:szCs w:val="24"/>
              </w:rPr>
              <w:t>N/A</w:t>
            </w:r>
          </w:p>
        </w:tc>
        <w:tc>
          <w:tcPr>
            <w:tcW w:w="5159" w:type="dxa"/>
            <w:gridSpan w:val="4"/>
          </w:tcPr>
          <w:p w:rsidR="00746B17" w:rsidRPr="00746B17" w:rsidRDefault="00746B17" w:rsidP="00746B17">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Students will be entered for Higher or Foundation Tier</w:t>
            </w:r>
          </w:p>
          <w:p w:rsidR="00746B17" w:rsidRPr="00746B17" w:rsidRDefault="00746B17" w:rsidP="00746B17">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 xml:space="preserve">Students </w:t>
            </w:r>
            <w:r w:rsidR="00B36EDE">
              <w:rPr>
                <w:rFonts w:eastAsia="Times New Roman" w:cs="Arial"/>
                <w:color w:val="000000"/>
                <w:sz w:val="24"/>
                <w:szCs w:val="24"/>
                <w:lang w:val="en-GB" w:eastAsia="en-GB"/>
              </w:rPr>
              <w:t xml:space="preserve">are expected to have </w:t>
            </w:r>
            <w:r w:rsidRPr="00746B17">
              <w:rPr>
                <w:rFonts w:eastAsia="Times New Roman" w:cs="Arial"/>
                <w:color w:val="000000"/>
                <w:sz w:val="24"/>
                <w:szCs w:val="24"/>
                <w:lang w:val="en-GB" w:eastAsia="en-GB"/>
              </w:rPr>
              <w:t xml:space="preserve">a Scientific calculator (preferably </w:t>
            </w:r>
            <w:proofErr w:type="spellStart"/>
            <w:r w:rsidRPr="00746B17">
              <w:rPr>
                <w:rFonts w:eastAsia="Times New Roman" w:cs="Arial"/>
                <w:color w:val="000000"/>
                <w:sz w:val="24"/>
                <w:szCs w:val="24"/>
                <w:lang w:val="en-GB" w:eastAsia="en-GB"/>
              </w:rPr>
              <w:t>casio's</w:t>
            </w:r>
            <w:proofErr w:type="spellEnd"/>
            <w:r w:rsidRPr="00746B17">
              <w:rPr>
                <w:rFonts w:eastAsia="Times New Roman" w:cs="Arial"/>
                <w:color w:val="000000"/>
                <w:sz w:val="24"/>
                <w:szCs w:val="24"/>
                <w:lang w:val="en-GB" w:eastAsia="en-GB"/>
              </w:rPr>
              <w:t xml:space="preserve"> </w:t>
            </w:r>
            <w:proofErr w:type="spellStart"/>
            <w:r w:rsidRPr="00746B17">
              <w:rPr>
                <w:rFonts w:eastAsia="Times New Roman" w:cs="Arial"/>
                <w:color w:val="000000"/>
                <w:sz w:val="24"/>
                <w:szCs w:val="24"/>
                <w:lang w:val="en-GB" w:eastAsia="en-GB"/>
              </w:rPr>
              <w:t>classwizz</w:t>
            </w:r>
            <w:proofErr w:type="spellEnd"/>
            <w:r w:rsidRPr="00746B17">
              <w:rPr>
                <w:rFonts w:eastAsia="Times New Roman" w:cs="Arial"/>
                <w:color w:val="000000"/>
                <w:sz w:val="24"/>
                <w:szCs w:val="24"/>
                <w:lang w:val="en-GB" w:eastAsia="en-GB"/>
              </w:rPr>
              <w:t>) which can be purchased on parent pay for £11 and a geometry set (available for £1.50 from the maths office).</w:t>
            </w:r>
            <w:r w:rsidR="0082654C">
              <w:rPr>
                <w:rFonts w:eastAsia="Times New Roman" w:cs="Arial"/>
                <w:color w:val="000000"/>
                <w:sz w:val="24"/>
                <w:szCs w:val="24"/>
                <w:lang w:val="en-GB" w:eastAsia="en-GB"/>
              </w:rPr>
              <w:t xml:space="preserve"> </w:t>
            </w:r>
          </w:p>
          <w:p w:rsidR="00746B17" w:rsidRPr="00746B17" w:rsidRDefault="00746B17" w:rsidP="00746B17">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Students expected to complete 1½ hours of Maths homework every week in addition to independent revision.</w:t>
            </w:r>
          </w:p>
          <w:p w:rsidR="00746B17" w:rsidRPr="00746B17" w:rsidRDefault="00746B17" w:rsidP="00746B17">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Useful Websites:</w:t>
            </w:r>
            <w:r w:rsidRPr="00746B17">
              <w:rPr>
                <w:rFonts w:eastAsia="Times New Roman" w:cs="Arial"/>
                <w:color w:val="000000"/>
                <w:sz w:val="24"/>
                <w:szCs w:val="24"/>
                <w:lang w:val="en-GB" w:eastAsia="en-GB"/>
              </w:rPr>
              <w:br/>
            </w:r>
            <w:hyperlink r:id="rId24" w:tgtFrame="_blank" w:history="1">
              <w:r w:rsidRPr="00746B17">
                <w:rPr>
                  <w:rFonts w:eastAsia="Times New Roman" w:cs="Arial"/>
                  <w:color w:val="1155CC"/>
                  <w:sz w:val="24"/>
                  <w:szCs w:val="24"/>
                  <w:u w:val="single"/>
                  <w:lang w:val="en-GB" w:eastAsia="en-GB"/>
                </w:rPr>
                <w:t>http://www.bbc.co.uk/schools/gcsebitesize</w:t>
              </w:r>
            </w:hyperlink>
            <w:r w:rsidRPr="00746B17">
              <w:rPr>
                <w:rFonts w:eastAsia="Times New Roman" w:cs="Arial"/>
                <w:color w:val="000000"/>
                <w:sz w:val="24"/>
                <w:szCs w:val="24"/>
                <w:lang w:val="en-GB" w:eastAsia="en-GB"/>
              </w:rPr>
              <w:br/>
            </w:r>
            <w:hyperlink r:id="rId25" w:tgtFrame="_blank" w:history="1">
              <w:r w:rsidRPr="00746B17">
                <w:rPr>
                  <w:rFonts w:eastAsia="Times New Roman" w:cs="Arial"/>
                  <w:color w:val="1155CC"/>
                  <w:sz w:val="24"/>
                  <w:szCs w:val="24"/>
                  <w:u w:val="single"/>
                  <w:lang w:val="en-GB" w:eastAsia="en-GB"/>
                </w:rPr>
                <w:t>http://www.mathswatch.co.uk</w:t>
              </w:r>
            </w:hyperlink>
            <w:r w:rsidRPr="00746B17">
              <w:rPr>
                <w:rFonts w:eastAsia="Times New Roman" w:cs="Arial"/>
                <w:color w:val="000000"/>
                <w:sz w:val="24"/>
                <w:szCs w:val="24"/>
                <w:lang w:val="en-GB" w:eastAsia="en-GB"/>
              </w:rPr>
              <w:br/>
            </w:r>
            <w:hyperlink r:id="rId26" w:tgtFrame="_blank" w:history="1">
              <w:r w:rsidRPr="00746B17">
                <w:rPr>
                  <w:rFonts w:eastAsia="Times New Roman" w:cs="Arial"/>
                  <w:color w:val="1155CC"/>
                  <w:sz w:val="24"/>
                  <w:szCs w:val="24"/>
                  <w:u w:val="single"/>
                  <w:lang w:val="en-GB" w:eastAsia="en-GB"/>
                </w:rPr>
                <w:t>http://www.mathsgenie.co.uk</w:t>
              </w:r>
            </w:hyperlink>
            <w:r w:rsidRPr="00746B17">
              <w:rPr>
                <w:rFonts w:eastAsia="Times New Roman" w:cs="Arial"/>
                <w:color w:val="000000"/>
                <w:sz w:val="24"/>
                <w:szCs w:val="24"/>
                <w:lang w:val="en-GB" w:eastAsia="en-GB"/>
              </w:rPr>
              <w:br/>
            </w:r>
            <w:hyperlink r:id="rId27" w:tgtFrame="_blank" w:history="1">
              <w:r w:rsidRPr="00746B17">
                <w:rPr>
                  <w:rFonts w:eastAsia="Times New Roman" w:cs="Arial"/>
                  <w:color w:val="1155CC"/>
                  <w:sz w:val="24"/>
                  <w:szCs w:val="24"/>
                  <w:u w:val="single"/>
                  <w:lang w:val="en-GB" w:eastAsia="en-GB"/>
                </w:rPr>
                <w:t>https://www.corbettmaths.com</w:t>
              </w:r>
            </w:hyperlink>
            <w:r w:rsidRPr="00746B17">
              <w:rPr>
                <w:rFonts w:eastAsia="Times New Roman" w:cs="Arial"/>
                <w:color w:val="000000"/>
                <w:sz w:val="24"/>
                <w:szCs w:val="24"/>
                <w:lang w:val="en-GB" w:eastAsia="en-GB"/>
              </w:rPr>
              <w:t>  </w:t>
            </w:r>
          </w:p>
          <w:p w:rsidR="00746B17" w:rsidRPr="00746B17" w:rsidRDefault="00746B17" w:rsidP="00746B17">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 xml:space="preserve">Students have a login to access a Maths APP for revision in Year </w:t>
            </w:r>
            <w:r w:rsidR="00212DD0">
              <w:rPr>
                <w:rFonts w:eastAsia="Times New Roman" w:cs="Arial"/>
                <w:color w:val="000000"/>
                <w:sz w:val="24"/>
                <w:szCs w:val="24"/>
                <w:lang w:val="en-GB" w:eastAsia="en-GB"/>
              </w:rPr>
              <w:t xml:space="preserve">10 and </w:t>
            </w:r>
            <w:r w:rsidRPr="00746B17">
              <w:rPr>
                <w:rFonts w:eastAsia="Times New Roman" w:cs="Arial"/>
                <w:color w:val="000000"/>
                <w:sz w:val="24"/>
                <w:szCs w:val="24"/>
                <w:lang w:val="en-GB" w:eastAsia="en-GB"/>
              </w:rPr>
              <w:t>11</w:t>
            </w:r>
            <w:r w:rsidRPr="00746B17">
              <w:rPr>
                <w:rFonts w:eastAsia="Times New Roman" w:cs="Arial"/>
                <w:color w:val="000000"/>
                <w:sz w:val="24"/>
                <w:szCs w:val="24"/>
                <w:lang w:val="en-GB" w:eastAsia="en-GB"/>
              </w:rPr>
              <w:br/>
            </w:r>
            <w:hyperlink r:id="rId28" w:tgtFrame="_blank" w:history="1">
              <w:r w:rsidRPr="00746B17">
                <w:rPr>
                  <w:rFonts w:eastAsia="Times New Roman" w:cs="Arial"/>
                  <w:color w:val="1155CC"/>
                  <w:sz w:val="24"/>
                  <w:szCs w:val="24"/>
                  <w:u w:val="single"/>
                  <w:lang w:val="en-GB" w:eastAsia="en-GB"/>
                </w:rPr>
                <w:t>https://mathsapp.pixl.org.uk/</w:t>
              </w:r>
            </w:hyperlink>
          </w:p>
          <w:p w:rsidR="00DE355E" w:rsidRDefault="00DE355E" w:rsidP="00746B17">
            <w:pPr>
              <w:rPr>
                <w:sz w:val="24"/>
                <w:szCs w:val="24"/>
              </w:rPr>
            </w:pPr>
          </w:p>
          <w:p w:rsidR="00746B17" w:rsidRDefault="00746B17" w:rsidP="00746B17">
            <w:pPr>
              <w:rPr>
                <w:sz w:val="24"/>
                <w:szCs w:val="24"/>
              </w:rPr>
            </w:pPr>
          </w:p>
          <w:p w:rsidR="00746B17" w:rsidRDefault="00746B17" w:rsidP="00746B17">
            <w:pPr>
              <w:rPr>
                <w:sz w:val="24"/>
                <w:szCs w:val="24"/>
              </w:rPr>
            </w:pPr>
          </w:p>
          <w:p w:rsidR="00746B17" w:rsidRDefault="00746B17" w:rsidP="00746B17">
            <w:pPr>
              <w:rPr>
                <w:sz w:val="24"/>
                <w:szCs w:val="24"/>
              </w:rPr>
            </w:pPr>
          </w:p>
          <w:p w:rsidR="00746B17" w:rsidRDefault="00746B17" w:rsidP="00746B17">
            <w:pPr>
              <w:rPr>
                <w:sz w:val="24"/>
                <w:szCs w:val="24"/>
              </w:rPr>
            </w:pPr>
          </w:p>
          <w:p w:rsidR="00746B17" w:rsidRDefault="00746B17" w:rsidP="00746B17">
            <w:pPr>
              <w:rPr>
                <w:sz w:val="24"/>
                <w:szCs w:val="24"/>
              </w:rPr>
            </w:pPr>
          </w:p>
          <w:p w:rsidR="00746B17" w:rsidRPr="00746B17" w:rsidRDefault="00746B17" w:rsidP="00746B17">
            <w:pPr>
              <w:rPr>
                <w:sz w:val="24"/>
                <w:szCs w:val="24"/>
              </w:rPr>
            </w:pPr>
          </w:p>
        </w:tc>
      </w:tr>
      <w:tr w:rsidR="00DE355E" w:rsidRPr="007C3015" w:rsidTr="008A51F6">
        <w:trPr>
          <w:trHeight w:val="324"/>
        </w:trPr>
        <w:tc>
          <w:tcPr>
            <w:tcW w:w="2337" w:type="dxa"/>
            <w:vMerge w:val="restart"/>
            <w:shd w:val="clear" w:color="auto" w:fill="E5E5E7" w:themeFill="accent5" w:themeFillTint="33"/>
            <w:vAlign w:val="center"/>
          </w:tcPr>
          <w:p w:rsidR="00DE355E" w:rsidRPr="00565F3B" w:rsidRDefault="00DE355E" w:rsidP="00DE355E">
            <w:pPr>
              <w:jc w:val="center"/>
              <w:rPr>
                <w:rFonts w:ascii="Consolas" w:hAnsi="Consolas" w:cs="Consolas"/>
                <w:b/>
                <w:sz w:val="24"/>
              </w:rPr>
            </w:pPr>
            <w:bookmarkStart w:id="0" w:name="_Hlk84508204"/>
            <w:r w:rsidRPr="00565F3B">
              <w:rPr>
                <w:rFonts w:ascii="Consolas" w:hAnsi="Consolas" w:cs="Consolas"/>
                <w:b/>
                <w:sz w:val="24"/>
              </w:rPr>
              <w:lastRenderedPageBreak/>
              <w:t>Subject</w:t>
            </w:r>
          </w:p>
        </w:tc>
        <w:tc>
          <w:tcPr>
            <w:tcW w:w="1179" w:type="dxa"/>
            <w:gridSpan w:val="3"/>
            <w:vMerge w:val="restart"/>
            <w:shd w:val="clear" w:color="auto" w:fill="E5E5E7" w:themeFill="accent5" w:themeFillTint="33"/>
            <w:vAlign w:val="center"/>
          </w:tcPr>
          <w:p w:rsidR="00DE355E" w:rsidRPr="00565F3B" w:rsidRDefault="00DE355E" w:rsidP="00DE355E">
            <w:pPr>
              <w:jc w:val="center"/>
              <w:rPr>
                <w:rFonts w:ascii="Consolas" w:hAnsi="Consolas" w:cs="Consolas"/>
                <w:b/>
                <w:sz w:val="24"/>
              </w:rPr>
            </w:pPr>
            <w:r w:rsidRPr="00565F3B">
              <w:rPr>
                <w:rFonts w:ascii="Consolas" w:hAnsi="Consolas" w:cs="Consolas"/>
                <w:b/>
                <w:sz w:val="24"/>
              </w:rPr>
              <w:t>Exam Board</w:t>
            </w:r>
          </w:p>
        </w:tc>
        <w:tc>
          <w:tcPr>
            <w:tcW w:w="6615" w:type="dxa"/>
            <w:gridSpan w:val="9"/>
            <w:shd w:val="clear" w:color="auto" w:fill="E5E5E7" w:themeFill="accent5" w:themeFillTint="33"/>
            <w:vAlign w:val="center"/>
          </w:tcPr>
          <w:p w:rsidR="00DE355E" w:rsidRPr="00565F3B" w:rsidRDefault="00DE355E" w:rsidP="00DE355E">
            <w:pPr>
              <w:jc w:val="center"/>
              <w:rPr>
                <w:rFonts w:ascii="Consolas" w:hAnsi="Consolas" w:cs="Consolas"/>
                <w:b/>
                <w:sz w:val="24"/>
              </w:rPr>
            </w:pPr>
            <w:r w:rsidRPr="00565F3B">
              <w:rPr>
                <w:rFonts w:ascii="Consolas" w:hAnsi="Consolas" w:cs="Consolas"/>
                <w:b/>
                <w:sz w:val="24"/>
              </w:rPr>
              <w:t>Structure and Method of Assessment</w:t>
            </w:r>
          </w:p>
        </w:tc>
        <w:tc>
          <w:tcPr>
            <w:tcW w:w="5037" w:type="dxa"/>
            <w:gridSpan w:val="3"/>
            <w:vMerge w:val="restart"/>
            <w:shd w:val="clear" w:color="auto" w:fill="E5E5E7" w:themeFill="accent5" w:themeFillTint="33"/>
            <w:vAlign w:val="center"/>
          </w:tcPr>
          <w:p w:rsidR="00DE355E" w:rsidRPr="00565F3B" w:rsidRDefault="00DE355E" w:rsidP="00DE355E">
            <w:pPr>
              <w:jc w:val="center"/>
              <w:rPr>
                <w:rFonts w:ascii="Consolas" w:hAnsi="Consolas" w:cs="Consolas"/>
                <w:b/>
                <w:sz w:val="24"/>
              </w:rPr>
            </w:pPr>
            <w:r w:rsidRPr="00565F3B">
              <w:rPr>
                <w:rFonts w:ascii="Consolas" w:hAnsi="Consolas" w:cs="Consolas"/>
                <w:b/>
                <w:sz w:val="24"/>
              </w:rPr>
              <w:t>Notes/Useful Resources</w:t>
            </w:r>
          </w:p>
        </w:tc>
      </w:tr>
      <w:tr w:rsidR="00DE355E" w:rsidRPr="007C3015" w:rsidTr="008A51F6">
        <w:trPr>
          <w:trHeight w:val="648"/>
        </w:trPr>
        <w:tc>
          <w:tcPr>
            <w:tcW w:w="2337" w:type="dxa"/>
            <w:vMerge/>
            <w:tcBorders>
              <w:bottom w:val="single" w:sz="4" w:space="0" w:color="2C2C2C" w:themeColor="text1"/>
            </w:tcBorders>
            <w:shd w:val="clear" w:color="auto" w:fill="FDE0D0" w:themeFill="accent6" w:themeFillTint="33"/>
          </w:tcPr>
          <w:p w:rsidR="00DE355E" w:rsidRPr="00565F3B" w:rsidRDefault="00DE355E" w:rsidP="00DE355E">
            <w:pPr>
              <w:rPr>
                <w:rFonts w:ascii="Consolas" w:hAnsi="Consolas" w:cs="Consolas"/>
              </w:rPr>
            </w:pPr>
          </w:p>
        </w:tc>
        <w:tc>
          <w:tcPr>
            <w:tcW w:w="1179" w:type="dxa"/>
            <w:gridSpan w:val="3"/>
            <w:vMerge/>
            <w:tcBorders>
              <w:bottom w:val="single" w:sz="4" w:space="0" w:color="2C2C2C" w:themeColor="text1"/>
            </w:tcBorders>
            <w:shd w:val="clear" w:color="auto" w:fill="FDE0D0" w:themeFill="accent6" w:themeFillTint="33"/>
          </w:tcPr>
          <w:p w:rsidR="00DE355E" w:rsidRPr="00565F3B" w:rsidRDefault="00DE355E" w:rsidP="00DE355E">
            <w:pPr>
              <w:rPr>
                <w:rFonts w:ascii="Consolas" w:hAnsi="Consolas" w:cs="Consolas"/>
              </w:rPr>
            </w:pPr>
          </w:p>
        </w:tc>
        <w:tc>
          <w:tcPr>
            <w:tcW w:w="4310" w:type="dxa"/>
            <w:gridSpan w:val="5"/>
            <w:tcBorders>
              <w:bottom w:val="single" w:sz="4" w:space="0" w:color="auto"/>
            </w:tcBorders>
            <w:shd w:val="clear" w:color="auto" w:fill="FDE0D0" w:themeFill="accent6" w:themeFillTint="33"/>
            <w:vAlign w:val="center"/>
          </w:tcPr>
          <w:p w:rsidR="00DE355E" w:rsidRPr="00565F3B" w:rsidRDefault="00DE355E" w:rsidP="00DE355E">
            <w:pPr>
              <w:jc w:val="center"/>
              <w:rPr>
                <w:rFonts w:ascii="Consolas" w:hAnsi="Consolas" w:cs="Consolas"/>
                <w:b/>
                <w:sz w:val="24"/>
              </w:rPr>
            </w:pPr>
            <w:r w:rsidRPr="00565F3B">
              <w:rPr>
                <w:rFonts w:ascii="Consolas" w:hAnsi="Consolas" w:cs="Consolas"/>
                <w:b/>
                <w:sz w:val="24"/>
              </w:rPr>
              <w:t>Examinations</w:t>
            </w:r>
          </w:p>
        </w:tc>
        <w:tc>
          <w:tcPr>
            <w:tcW w:w="2305" w:type="dxa"/>
            <w:gridSpan w:val="4"/>
            <w:shd w:val="clear" w:color="auto" w:fill="FDE0D0" w:themeFill="accent6" w:themeFillTint="33"/>
            <w:vAlign w:val="center"/>
          </w:tcPr>
          <w:p w:rsidR="00DE355E" w:rsidRPr="00565F3B" w:rsidRDefault="00DE355E" w:rsidP="00DE355E">
            <w:pPr>
              <w:jc w:val="center"/>
              <w:rPr>
                <w:rFonts w:ascii="Consolas" w:hAnsi="Consolas" w:cs="Consolas"/>
                <w:b/>
                <w:sz w:val="24"/>
              </w:rPr>
            </w:pPr>
            <w:r w:rsidRPr="00565F3B">
              <w:rPr>
                <w:rFonts w:ascii="Consolas" w:hAnsi="Consolas" w:cs="Consolas"/>
                <w:b/>
                <w:sz w:val="24"/>
              </w:rPr>
              <w:t>Non-Examination Assessment (NEA)</w:t>
            </w:r>
          </w:p>
        </w:tc>
        <w:tc>
          <w:tcPr>
            <w:tcW w:w="5037" w:type="dxa"/>
            <w:gridSpan w:val="3"/>
            <w:vMerge/>
            <w:shd w:val="clear" w:color="auto" w:fill="FDE0D0" w:themeFill="accent6" w:themeFillTint="33"/>
          </w:tcPr>
          <w:p w:rsidR="00DE355E" w:rsidRPr="00565F3B" w:rsidRDefault="00DE355E" w:rsidP="00DE355E"/>
        </w:tc>
      </w:tr>
      <w:tr w:rsidR="00DE355E" w:rsidRPr="007C3015" w:rsidTr="008A51F6">
        <w:trPr>
          <w:trHeight w:val="648"/>
        </w:trPr>
        <w:tc>
          <w:tcPr>
            <w:tcW w:w="2337" w:type="dxa"/>
            <w:vMerge w:val="restart"/>
            <w:tcBorders>
              <w:bottom w:val="nil"/>
            </w:tcBorders>
            <w:vAlign w:val="center"/>
          </w:tcPr>
          <w:p w:rsidR="00DE355E" w:rsidRPr="00565F3B" w:rsidRDefault="008A51F6" w:rsidP="00DE355E">
            <w:pPr>
              <w:jc w:val="center"/>
              <w:rPr>
                <w:b/>
                <w:sz w:val="24"/>
                <w:szCs w:val="24"/>
              </w:rPr>
            </w:pPr>
            <w:r>
              <w:rPr>
                <w:b/>
                <w:sz w:val="24"/>
                <w:szCs w:val="24"/>
              </w:rPr>
              <w:t xml:space="preserve">Combined </w:t>
            </w:r>
            <w:r w:rsidR="00DE355E" w:rsidRPr="00565F3B">
              <w:rPr>
                <w:b/>
                <w:sz w:val="24"/>
                <w:szCs w:val="24"/>
              </w:rPr>
              <w:t>Science</w:t>
            </w:r>
          </w:p>
        </w:tc>
        <w:tc>
          <w:tcPr>
            <w:tcW w:w="1179" w:type="dxa"/>
            <w:gridSpan w:val="3"/>
            <w:vMerge w:val="restart"/>
            <w:tcBorders>
              <w:bottom w:val="nil"/>
              <w:right w:val="single" w:sz="4" w:space="0" w:color="auto"/>
            </w:tcBorders>
            <w:vAlign w:val="center"/>
          </w:tcPr>
          <w:p w:rsidR="00DE355E" w:rsidRPr="00565F3B" w:rsidRDefault="00DE355E" w:rsidP="00DE355E">
            <w:pPr>
              <w:jc w:val="center"/>
              <w:rPr>
                <w:sz w:val="24"/>
                <w:szCs w:val="24"/>
              </w:rPr>
            </w:pPr>
            <w:r w:rsidRPr="00565F3B">
              <w:rPr>
                <w:sz w:val="24"/>
                <w:szCs w:val="24"/>
              </w:rPr>
              <w:t>AQA</w:t>
            </w:r>
          </w:p>
        </w:tc>
        <w:tc>
          <w:tcPr>
            <w:tcW w:w="2131" w:type="dxa"/>
            <w:gridSpan w:val="3"/>
            <w:tcBorders>
              <w:top w:val="single" w:sz="4" w:space="0" w:color="auto"/>
              <w:left w:val="single" w:sz="4" w:space="0" w:color="auto"/>
              <w:bottom w:val="nil"/>
              <w:right w:val="nil"/>
            </w:tcBorders>
          </w:tcPr>
          <w:p w:rsidR="00DE355E" w:rsidRPr="00565F3B" w:rsidRDefault="00DE355E" w:rsidP="00DE355E">
            <w:pPr>
              <w:rPr>
                <w:b/>
                <w:sz w:val="24"/>
                <w:szCs w:val="24"/>
                <w:lang w:val="en"/>
              </w:rPr>
            </w:pPr>
            <w:r w:rsidRPr="00565F3B">
              <w:rPr>
                <w:b/>
                <w:sz w:val="24"/>
                <w:szCs w:val="24"/>
                <w:lang w:val="en"/>
              </w:rPr>
              <w:t>Combined Trilogy</w:t>
            </w:r>
          </w:p>
          <w:p w:rsidR="00DE355E" w:rsidRPr="00565F3B" w:rsidRDefault="00DE355E" w:rsidP="00DE355E">
            <w:pPr>
              <w:rPr>
                <w:b/>
                <w:sz w:val="16"/>
                <w:szCs w:val="24"/>
                <w:lang w:val="en"/>
              </w:rPr>
            </w:pPr>
          </w:p>
          <w:p w:rsidR="00DE355E" w:rsidRPr="00565F3B" w:rsidRDefault="00DE355E" w:rsidP="00DE355E">
            <w:pPr>
              <w:spacing w:line="360" w:lineRule="atLeast"/>
              <w:rPr>
                <w:b/>
                <w:color w:val="2C2C2C" w:themeColor="text1"/>
                <w:sz w:val="24"/>
                <w:szCs w:val="24"/>
                <w:lang w:val="en"/>
              </w:rPr>
            </w:pPr>
            <w:r w:rsidRPr="00565F3B">
              <w:rPr>
                <w:b/>
                <w:color w:val="2C2C2C" w:themeColor="text1"/>
                <w:sz w:val="24"/>
                <w:szCs w:val="24"/>
                <w:lang w:val="en"/>
              </w:rPr>
              <w:t>Biology Paper 1:</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DE355E" w:rsidRPr="00565F3B" w:rsidRDefault="00DE355E" w:rsidP="00DE355E">
            <w:pPr>
              <w:spacing w:line="360" w:lineRule="atLeast"/>
              <w:rPr>
                <w:b/>
                <w:color w:val="2C2C2C" w:themeColor="text1"/>
                <w:sz w:val="24"/>
                <w:szCs w:val="24"/>
                <w:lang w:val="en"/>
              </w:rPr>
            </w:pPr>
            <w:r w:rsidRPr="00565F3B">
              <w:rPr>
                <w:b/>
                <w:color w:val="2C2C2C" w:themeColor="text1"/>
                <w:sz w:val="24"/>
                <w:szCs w:val="24"/>
                <w:lang w:val="en"/>
              </w:rPr>
              <w:t>Chemistry Paper 1:</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DE355E" w:rsidRPr="00565F3B" w:rsidRDefault="00DE355E" w:rsidP="00DE355E">
            <w:pPr>
              <w:spacing w:line="360" w:lineRule="atLeast"/>
              <w:rPr>
                <w:b/>
                <w:color w:val="2C2C2C" w:themeColor="text1"/>
                <w:sz w:val="24"/>
                <w:szCs w:val="24"/>
                <w:lang w:val="en"/>
              </w:rPr>
            </w:pPr>
            <w:r w:rsidRPr="00565F3B">
              <w:rPr>
                <w:b/>
                <w:color w:val="2C2C2C" w:themeColor="text1"/>
                <w:sz w:val="24"/>
                <w:szCs w:val="24"/>
                <w:lang w:val="en"/>
              </w:rPr>
              <w:t>Physics Paper 1:</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tc>
        <w:tc>
          <w:tcPr>
            <w:tcW w:w="2179" w:type="dxa"/>
            <w:gridSpan w:val="2"/>
            <w:tcBorders>
              <w:top w:val="single" w:sz="4" w:space="0" w:color="auto"/>
              <w:left w:val="nil"/>
              <w:bottom w:val="nil"/>
              <w:right w:val="single" w:sz="4" w:space="0" w:color="auto"/>
            </w:tcBorders>
          </w:tcPr>
          <w:p w:rsidR="00DE355E" w:rsidRPr="00565F3B" w:rsidRDefault="00DE355E" w:rsidP="00DE355E">
            <w:pPr>
              <w:rPr>
                <w:b/>
                <w:color w:val="2C2C2C" w:themeColor="text1"/>
                <w:sz w:val="24"/>
                <w:szCs w:val="24"/>
                <w:lang w:val="en"/>
              </w:rPr>
            </w:pPr>
            <w:r w:rsidRPr="00565F3B">
              <w:rPr>
                <w:b/>
                <w:color w:val="2C2C2C" w:themeColor="text1"/>
                <w:sz w:val="24"/>
                <w:szCs w:val="24"/>
                <w:lang w:val="en"/>
              </w:rPr>
              <w:t>(Worth 2 GCSES)</w:t>
            </w:r>
          </w:p>
          <w:p w:rsidR="00DE355E" w:rsidRPr="00565F3B" w:rsidRDefault="00DE355E" w:rsidP="00DE355E">
            <w:pPr>
              <w:rPr>
                <w:b/>
                <w:color w:val="2C2C2C" w:themeColor="text1"/>
                <w:sz w:val="16"/>
                <w:szCs w:val="24"/>
                <w:lang w:val="en"/>
              </w:rPr>
            </w:pPr>
          </w:p>
          <w:p w:rsidR="00DE355E" w:rsidRPr="00565F3B" w:rsidRDefault="00DE355E" w:rsidP="00DE355E">
            <w:pPr>
              <w:spacing w:line="360" w:lineRule="atLeast"/>
              <w:rPr>
                <w:b/>
                <w:color w:val="2C2C2C" w:themeColor="text1"/>
                <w:sz w:val="24"/>
                <w:szCs w:val="24"/>
                <w:lang w:val="en"/>
              </w:rPr>
            </w:pPr>
            <w:r w:rsidRPr="00565F3B">
              <w:rPr>
                <w:b/>
                <w:color w:val="2C2C2C" w:themeColor="text1"/>
                <w:sz w:val="24"/>
                <w:szCs w:val="24"/>
                <w:lang w:val="en"/>
              </w:rPr>
              <w:t>Biology Paper 2:</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DE355E" w:rsidRPr="00565F3B" w:rsidRDefault="00DE355E" w:rsidP="00DE355E">
            <w:pPr>
              <w:spacing w:line="360" w:lineRule="atLeast"/>
              <w:rPr>
                <w:b/>
                <w:color w:val="2C2C2C" w:themeColor="text1"/>
                <w:sz w:val="24"/>
                <w:szCs w:val="24"/>
                <w:lang w:val="en"/>
              </w:rPr>
            </w:pPr>
            <w:r w:rsidRPr="00565F3B">
              <w:rPr>
                <w:b/>
                <w:color w:val="2C2C2C" w:themeColor="text1"/>
                <w:sz w:val="24"/>
                <w:szCs w:val="24"/>
                <w:lang w:val="en"/>
              </w:rPr>
              <w:t>Chemistry Paper 2:</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DE355E" w:rsidRPr="00565F3B" w:rsidRDefault="00DE355E" w:rsidP="00DE355E">
            <w:pPr>
              <w:spacing w:line="360" w:lineRule="atLeast"/>
              <w:rPr>
                <w:b/>
                <w:color w:val="2C2C2C" w:themeColor="text1"/>
                <w:sz w:val="24"/>
                <w:szCs w:val="24"/>
                <w:lang w:val="en"/>
              </w:rPr>
            </w:pPr>
            <w:r w:rsidRPr="00565F3B">
              <w:rPr>
                <w:b/>
                <w:color w:val="2C2C2C" w:themeColor="text1"/>
                <w:sz w:val="24"/>
                <w:szCs w:val="24"/>
                <w:lang w:val="en"/>
              </w:rPr>
              <w:t>Physics Paper 2:</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DE355E" w:rsidRPr="00565F3B" w:rsidRDefault="00DE355E" w:rsidP="00DA2742">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DE355E" w:rsidRPr="00565F3B" w:rsidRDefault="00DE355E" w:rsidP="00DA2742">
            <w:pPr>
              <w:pStyle w:val="ListParagraph"/>
              <w:numPr>
                <w:ilvl w:val="0"/>
                <w:numId w:val="10"/>
              </w:numPr>
              <w:spacing w:before="0" w:after="240" w:line="360" w:lineRule="atLeast"/>
              <w:rPr>
                <w:sz w:val="24"/>
                <w:szCs w:val="24"/>
              </w:rPr>
            </w:pPr>
            <w:r w:rsidRPr="00565F3B">
              <w:rPr>
                <w:color w:val="2C2C2C" w:themeColor="text1"/>
                <w:sz w:val="24"/>
                <w:szCs w:val="24"/>
                <w:lang w:val="en"/>
              </w:rPr>
              <w:t>16.7% of GCSE</w:t>
            </w:r>
          </w:p>
        </w:tc>
        <w:tc>
          <w:tcPr>
            <w:tcW w:w="2305" w:type="dxa"/>
            <w:gridSpan w:val="4"/>
            <w:vMerge w:val="restart"/>
            <w:tcBorders>
              <w:left w:val="single" w:sz="4" w:space="0" w:color="auto"/>
            </w:tcBorders>
          </w:tcPr>
          <w:p w:rsidR="00DE355E" w:rsidRPr="008D0859" w:rsidRDefault="00DE355E" w:rsidP="00DE355E">
            <w:pPr>
              <w:jc w:val="center"/>
              <w:rPr>
                <w:sz w:val="24"/>
                <w:szCs w:val="24"/>
              </w:rPr>
            </w:pPr>
            <w:r w:rsidRPr="008D0859">
              <w:rPr>
                <w:sz w:val="24"/>
                <w:szCs w:val="24"/>
              </w:rPr>
              <w:t>N/A</w:t>
            </w:r>
          </w:p>
        </w:tc>
        <w:tc>
          <w:tcPr>
            <w:tcW w:w="5037" w:type="dxa"/>
            <w:gridSpan w:val="3"/>
            <w:vMerge w:val="restart"/>
          </w:tcPr>
          <w:p w:rsidR="008A51F6" w:rsidRDefault="008A51F6" w:rsidP="00DA2742">
            <w:pPr>
              <w:pStyle w:val="ListParagraph"/>
              <w:numPr>
                <w:ilvl w:val="0"/>
                <w:numId w:val="7"/>
              </w:numPr>
              <w:spacing w:line="264" w:lineRule="auto"/>
              <w:rPr>
                <w:sz w:val="24"/>
                <w:szCs w:val="24"/>
              </w:rPr>
            </w:pPr>
            <w:r>
              <w:rPr>
                <w:sz w:val="24"/>
                <w:szCs w:val="24"/>
              </w:rPr>
              <w:t>The majority of students will study this Science course for GCSE</w:t>
            </w:r>
          </w:p>
          <w:p w:rsidR="00DE355E" w:rsidRPr="008D0859" w:rsidRDefault="00DE355E" w:rsidP="00DA2742">
            <w:pPr>
              <w:pStyle w:val="ListParagraph"/>
              <w:numPr>
                <w:ilvl w:val="0"/>
                <w:numId w:val="7"/>
              </w:numPr>
              <w:spacing w:line="264" w:lineRule="auto"/>
              <w:rPr>
                <w:sz w:val="24"/>
                <w:szCs w:val="24"/>
              </w:rPr>
            </w:pPr>
            <w:r w:rsidRPr="008D0859">
              <w:rPr>
                <w:sz w:val="24"/>
                <w:szCs w:val="24"/>
              </w:rPr>
              <w:t>Students will be entered for Higher or Foundation Tier</w:t>
            </w:r>
          </w:p>
          <w:p w:rsidR="00DE355E" w:rsidRPr="008D0859" w:rsidRDefault="00DE355E" w:rsidP="00DA2742">
            <w:pPr>
              <w:pStyle w:val="ListParagraph"/>
              <w:numPr>
                <w:ilvl w:val="0"/>
                <w:numId w:val="7"/>
              </w:numPr>
              <w:spacing w:line="264" w:lineRule="auto"/>
              <w:rPr>
                <w:sz w:val="24"/>
                <w:szCs w:val="24"/>
              </w:rPr>
            </w:pPr>
            <w:r w:rsidRPr="008D0859">
              <w:rPr>
                <w:sz w:val="24"/>
                <w:szCs w:val="24"/>
              </w:rPr>
              <w:t>A GCSE Revision Guide can be purchased from Parent Pay for £13</w:t>
            </w:r>
          </w:p>
          <w:p w:rsidR="008D0859" w:rsidRPr="008D0859" w:rsidRDefault="008D0859" w:rsidP="00DA2742">
            <w:pPr>
              <w:pStyle w:val="ListParagraph"/>
              <w:numPr>
                <w:ilvl w:val="0"/>
                <w:numId w:val="7"/>
              </w:numPr>
              <w:spacing w:line="264" w:lineRule="auto"/>
              <w:rPr>
                <w:sz w:val="24"/>
                <w:szCs w:val="24"/>
              </w:rPr>
            </w:pPr>
            <w:r w:rsidRPr="008D0859">
              <w:rPr>
                <w:sz w:val="24"/>
                <w:szCs w:val="24"/>
              </w:rPr>
              <w:t xml:space="preserve">Revision flash cards re available via </w:t>
            </w:r>
            <w:proofErr w:type="spellStart"/>
            <w:r w:rsidRPr="008D0859">
              <w:rPr>
                <w:sz w:val="24"/>
                <w:szCs w:val="24"/>
              </w:rPr>
              <w:t>ParentPay</w:t>
            </w:r>
            <w:proofErr w:type="spellEnd"/>
            <w:r w:rsidRPr="008D0859">
              <w:rPr>
                <w:sz w:val="24"/>
                <w:szCs w:val="24"/>
              </w:rPr>
              <w:t xml:space="preserve"> for £11 </w:t>
            </w:r>
          </w:p>
          <w:p w:rsidR="00DE355E" w:rsidRDefault="0074629C" w:rsidP="00DA2742">
            <w:pPr>
              <w:pStyle w:val="ListParagraph"/>
              <w:numPr>
                <w:ilvl w:val="0"/>
                <w:numId w:val="7"/>
              </w:numPr>
              <w:spacing w:line="264" w:lineRule="auto"/>
              <w:rPr>
                <w:rStyle w:val="Hyperlink"/>
                <w:color w:val="auto"/>
                <w:sz w:val="24"/>
                <w:szCs w:val="24"/>
                <w:u w:val="none"/>
              </w:rPr>
            </w:pPr>
            <w:hyperlink r:id="rId29" w:history="1">
              <w:r w:rsidR="00DE355E" w:rsidRPr="008D0859">
                <w:rPr>
                  <w:rStyle w:val="Hyperlink"/>
                  <w:color w:val="auto"/>
                  <w:sz w:val="24"/>
                  <w:szCs w:val="24"/>
                  <w:u w:val="none"/>
                </w:rPr>
                <w:t>Resources</w:t>
              </w:r>
            </w:hyperlink>
            <w:r w:rsidR="00DE355E" w:rsidRPr="008D0859">
              <w:rPr>
                <w:rStyle w:val="Hyperlink"/>
                <w:color w:val="auto"/>
                <w:sz w:val="24"/>
                <w:szCs w:val="24"/>
                <w:u w:val="none"/>
              </w:rPr>
              <w:t xml:space="preserve"> are available via the science revision </w:t>
            </w:r>
            <w:proofErr w:type="spellStart"/>
            <w:r w:rsidR="008D0859" w:rsidRPr="008D0859">
              <w:rPr>
                <w:rStyle w:val="Hyperlink"/>
                <w:color w:val="auto"/>
                <w:sz w:val="24"/>
                <w:szCs w:val="24"/>
                <w:u w:val="none"/>
              </w:rPr>
              <w:t>Kerboodle</w:t>
            </w:r>
            <w:proofErr w:type="spellEnd"/>
            <w:r w:rsidR="00DE355E" w:rsidRPr="008D0859">
              <w:rPr>
                <w:rStyle w:val="Hyperlink"/>
                <w:color w:val="auto"/>
                <w:sz w:val="24"/>
                <w:szCs w:val="24"/>
                <w:u w:val="none"/>
              </w:rPr>
              <w:t xml:space="preserve"> page</w:t>
            </w:r>
            <w:r w:rsidR="008D0859" w:rsidRPr="008D0859">
              <w:rPr>
                <w:rStyle w:val="Hyperlink"/>
                <w:color w:val="auto"/>
                <w:sz w:val="24"/>
                <w:szCs w:val="24"/>
                <w:u w:val="none"/>
              </w:rPr>
              <w:t xml:space="preserve"> (institution code yq4)</w:t>
            </w:r>
          </w:p>
          <w:p w:rsidR="008D0859" w:rsidRPr="008D0859" w:rsidRDefault="008D0859" w:rsidP="00DA2742">
            <w:pPr>
              <w:pStyle w:val="ListParagraph"/>
              <w:numPr>
                <w:ilvl w:val="0"/>
                <w:numId w:val="7"/>
              </w:numPr>
              <w:spacing w:line="264" w:lineRule="auto"/>
              <w:rPr>
                <w:sz w:val="24"/>
                <w:szCs w:val="24"/>
              </w:rPr>
            </w:pPr>
            <w:r>
              <w:rPr>
                <w:rStyle w:val="Hyperlink"/>
                <w:color w:val="auto"/>
                <w:sz w:val="24"/>
                <w:szCs w:val="24"/>
                <w:u w:val="none"/>
              </w:rPr>
              <w:t xml:space="preserve">Revision tests available on </w:t>
            </w:r>
            <w:hyperlink r:id="rId30" w:history="1">
              <w:r w:rsidRPr="00511901">
                <w:rPr>
                  <w:rStyle w:val="Hyperlink"/>
                  <w:sz w:val="24"/>
                  <w:szCs w:val="24"/>
                </w:rPr>
                <w:t>www.educake.co.uk</w:t>
              </w:r>
            </w:hyperlink>
            <w:r>
              <w:rPr>
                <w:rStyle w:val="Hyperlink"/>
                <w:color w:val="auto"/>
                <w:sz w:val="24"/>
                <w:szCs w:val="24"/>
                <w:u w:val="none"/>
              </w:rPr>
              <w:t xml:space="preserve"> </w:t>
            </w:r>
          </w:p>
          <w:p w:rsidR="00DE355E" w:rsidRPr="008D0859" w:rsidRDefault="00DE355E" w:rsidP="00DA2742">
            <w:pPr>
              <w:pStyle w:val="ListParagraph"/>
              <w:widowControl w:val="0"/>
              <w:numPr>
                <w:ilvl w:val="0"/>
                <w:numId w:val="7"/>
              </w:numPr>
              <w:spacing w:after="20" w:line="264" w:lineRule="auto"/>
              <w:rPr>
                <w:sz w:val="24"/>
                <w:szCs w:val="24"/>
              </w:rPr>
            </w:pPr>
            <w:r w:rsidRPr="008D0859">
              <w:rPr>
                <w:sz w:val="24"/>
                <w:szCs w:val="24"/>
              </w:rPr>
              <w:t xml:space="preserve">Details of the specifications can be found at: </w:t>
            </w:r>
            <w:r w:rsidR="00D23AEA" w:rsidRPr="00D23AEA">
              <w:rPr>
                <w:color w:val="099BDD" w:themeColor="text2"/>
                <w:sz w:val="18"/>
                <w:szCs w:val="16"/>
                <w:u w:val="single"/>
              </w:rPr>
              <w:t>https://www.aqa.org.uk/subjects/science/gcse/combined-science-trilogy-8464</w:t>
            </w:r>
          </w:p>
          <w:p w:rsidR="00DE355E" w:rsidRPr="008D0859" w:rsidRDefault="00DE355E" w:rsidP="00DE355E">
            <w:pPr>
              <w:rPr>
                <w:sz w:val="24"/>
                <w:szCs w:val="24"/>
              </w:rPr>
            </w:pPr>
          </w:p>
          <w:p w:rsidR="00DE355E" w:rsidRPr="008D0859" w:rsidRDefault="00DE355E" w:rsidP="00DE355E">
            <w:pPr>
              <w:pStyle w:val="ListParagraph"/>
              <w:spacing w:line="264" w:lineRule="auto"/>
              <w:ind w:left="360"/>
              <w:rPr>
                <w:sz w:val="24"/>
                <w:szCs w:val="24"/>
              </w:rPr>
            </w:pPr>
          </w:p>
          <w:p w:rsidR="00DE355E" w:rsidRPr="008D0859" w:rsidRDefault="00DE355E" w:rsidP="00DE355E">
            <w:pPr>
              <w:rPr>
                <w:sz w:val="24"/>
                <w:szCs w:val="24"/>
              </w:rPr>
            </w:pPr>
          </w:p>
        </w:tc>
      </w:tr>
      <w:bookmarkEnd w:id="0"/>
      <w:tr w:rsidR="00DE355E" w:rsidRPr="007C3015" w:rsidTr="008A51F6">
        <w:trPr>
          <w:trHeight w:val="648"/>
        </w:trPr>
        <w:tc>
          <w:tcPr>
            <w:tcW w:w="2337" w:type="dxa"/>
            <w:vMerge/>
            <w:tcBorders>
              <w:bottom w:val="nil"/>
            </w:tcBorders>
            <w:vAlign w:val="center"/>
          </w:tcPr>
          <w:p w:rsidR="00DE355E" w:rsidRPr="007C3015" w:rsidRDefault="00DE355E" w:rsidP="00DE355E">
            <w:pPr>
              <w:jc w:val="center"/>
              <w:rPr>
                <w:b/>
                <w:sz w:val="24"/>
                <w:szCs w:val="24"/>
                <w:highlight w:val="yellow"/>
              </w:rPr>
            </w:pPr>
          </w:p>
        </w:tc>
        <w:tc>
          <w:tcPr>
            <w:tcW w:w="1179" w:type="dxa"/>
            <w:gridSpan w:val="3"/>
            <w:vMerge/>
            <w:tcBorders>
              <w:bottom w:val="nil"/>
              <w:right w:val="single" w:sz="4" w:space="0" w:color="auto"/>
            </w:tcBorders>
            <w:vAlign w:val="center"/>
          </w:tcPr>
          <w:p w:rsidR="00DE355E" w:rsidRPr="007C3015" w:rsidRDefault="00DE355E" w:rsidP="00DE355E">
            <w:pPr>
              <w:jc w:val="center"/>
              <w:rPr>
                <w:sz w:val="24"/>
                <w:szCs w:val="24"/>
                <w:highlight w:val="yellow"/>
              </w:rPr>
            </w:pPr>
          </w:p>
        </w:tc>
        <w:tc>
          <w:tcPr>
            <w:tcW w:w="4310" w:type="dxa"/>
            <w:gridSpan w:val="5"/>
            <w:tcBorders>
              <w:top w:val="nil"/>
              <w:left w:val="single" w:sz="4" w:space="0" w:color="auto"/>
              <w:bottom w:val="single" w:sz="4" w:space="0" w:color="auto"/>
              <w:right w:val="single" w:sz="4" w:space="0" w:color="auto"/>
            </w:tcBorders>
          </w:tcPr>
          <w:p w:rsidR="00DE355E" w:rsidRDefault="00DE355E" w:rsidP="00565F3B">
            <w:pPr>
              <w:spacing w:before="100" w:beforeAutospacing="1" w:after="30"/>
              <w:rPr>
                <w:b/>
                <w:color w:val="2C2C2C" w:themeColor="text1"/>
                <w:sz w:val="24"/>
                <w:szCs w:val="24"/>
                <w:highlight w:val="yellow"/>
                <w:lang w:val="en"/>
              </w:rPr>
            </w:pPr>
          </w:p>
          <w:p w:rsidR="00746B17" w:rsidRPr="007C3015" w:rsidRDefault="00746B17" w:rsidP="00565F3B">
            <w:pPr>
              <w:spacing w:before="100" w:beforeAutospacing="1" w:after="30"/>
              <w:rPr>
                <w:b/>
                <w:color w:val="2C2C2C" w:themeColor="text1"/>
                <w:sz w:val="24"/>
                <w:szCs w:val="24"/>
                <w:highlight w:val="yellow"/>
                <w:lang w:val="en"/>
              </w:rPr>
            </w:pPr>
          </w:p>
        </w:tc>
        <w:tc>
          <w:tcPr>
            <w:tcW w:w="2305" w:type="dxa"/>
            <w:gridSpan w:val="4"/>
            <w:vMerge/>
            <w:tcBorders>
              <w:left w:val="single" w:sz="4" w:space="0" w:color="auto"/>
              <w:bottom w:val="single" w:sz="4" w:space="0" w:color="auto"/>
            </w:tcBorders>
          </w:tcPr>
          <w:p w:rsidR="00DE355E" w:rsidRPr="007C3015" w:rsidRDefault="00DE355E" w:rsidP="00DE355E">
            <w:pPr>
              <w:jc w:val="center"/>
              <w:rPr>
                <w:sz w:val="24"/>
                <w:szCs w:val="24"/>
                <w:highlight w:val="yellow"/>
              </w:rPr>
            </w:pPr>
          </w:p>
        </w:tc>
        <w:tc>
          <w:tcPr>
            <w:tcW w:w="5037" w:type="dxa"/>
            <w:gridSpan w:val="3"/>
            <w:vMerge/>
            <w:tcBorders>
              <w:bottom w:val="single" w:sz="4" w:space="0" w:color="auto"/>
            </w:tcBorders>
          </w:tcPr>
          <w:p w:rsidR="00DE355E" w:rsidRPr="007C3015" w:rsidRDefault="00DE355E" w:rsidP="00DE355E">
            <w:pPr>
              <w:pStyle w:val="ListParagraph"/>
              <w:spacing w:line="264" w:lineRule="auto"/>
              <w:ind w:left="360"/>
              <w:rPr>
                <w:sz w:val="24"/>
                <w:szCs w:val="24"/>
                <w:highlight w:val="yellow"/>
              </w:rPr>
            </w:pPr>
          </w:p>
        </w:tc>
      </w:tr>
      <w:tr w:rsidR="00565F3B" w:rsidRPr="007C3015" w:rsidTr="008A51F6">
        <w:trPr>
          <w:trHeight w:val="324"/>
        </w:trPr>
        <w:tc>
          <w:tcPr>
            <w:tcW w:w="2613" w:type="dxa"/>
            <w:gridSpan w:val="3"/>
            <w:tcBorders>
              <w:top w:val="single" w:sz="4" w:space="0" w:color="auto"/>
              <w:left w:val="nil"/>
              <w:bottom w:val="single" w:sz="4" w:space="0" w:color="auto"/>
              <w:right w:val="nil"/>
            </w:tcBorders>
            <w:shd w:val="clear" w:color="auto" w:fill="FFFFFF" w:themeFill="background1"/>
            <w:vAlign w:val="center"/>
          </w:tcPr>
          <w:p w:rsidR="00565F3B" w:rsidRDefault="00565F3B" w:rsidP="00DE355E">
            <w:pPr>
              <w:jc w:val="center"/>
              <w:rPr>
                <w:rFonts w:ascii="Consolas" w:hAnsi="Consolas" w:cs="Consolas"/>
                <w:b/>
                <w:sz w:val="24"/>
              </w:rPr>
            </w:pPr>
          </w:p>
          <w:p w:rsidR="00565F3B" w:rsidRDefault="00565F3B" w:rsidP="008A51F6">
            <w:pPr>
              <w:rPr>
                <w:rFonts w:ascii="Consolas" w:hAnsi="Consolas" w:cs="Consolas"/>
                <w:b/>
                <w:sz w:val="24"/>
              </w:rPr>
            </w:pPr>
          </w:p>
          <w:p w:rsidR="00565F3B" w:rsidRPr="006B7D41" w:rsidRDefault="00565F3B" w:rsidP="00565F3B">
            <w:pPr>
              <w:rPr>
                <w:rFonts w:ascii="Consolas" w:hAnsi="Consolas" w:cs="Consolas"/>
                <w:b/>
                <w:sz w:val="24"/>
              </w:rPr>
            </w:pPr>
          </w:p>
        </w:tc>
        <w:tc>
          <w:tcPr>
            <w:tcW w:w="1266" w:type="dxa"/>
            <w:gridSpan w:val="3"/>
            <w:tcBorders>
              <w:top w:val="single" w:sz="4" w:space="0" w:color="auto"/>
              <w:left w:val="nil"/>
              <w:bottom w:val="single" w:sz="4" w:space="0" w:color="auto"/>
              <w:right w:val="nil"/>
            </w:tcBorders>
            <w:shd w:val="clear" w:color="auto" w:fill="FFFFFF" w:themeFill="background1"/>
            <w:vAlign w:val="center"/>
          </w:tcPr>
          <w:p w:rsidR="00565F3B" w:rsidRPr="006B7D41" w:rsidRDefault="00565F3B" w:rsidP="00DE355E">
            <w:pPr>
              <w:jc w:val="center"/>
              <w:rPr>
                <w:rFonts w:ascii="Consolas" w:hAnsi="Consolas" w:cs="Consolas"/>
                <w:b/>
                <w:sz w:val="24"/>
              </w:rPr>
            </w:pPr>
          </w:p>
        </w:tc>
        <w:tc>
          <w:tcPr>
            <w:tcW w:w="6994" w:type="dxa"/>
            <w:gridSpan w:val="8"/>
            <w:tcBorders>
              <w:top w:val="nil"/>
              <w:left w:val="nil"/>
              <w:bottom w:val="single" w:sz="4" w:space="0" w:color="auto"/>
              <w:right w:val="nil"/>
            </w:tcBorders>
            <w:shd w:val="clear" w:color="auto" w:fill="FFFFFF" w:themeFill="background1"/>
            <w:vAlign w:val="center"/>
          </w:tcPr>
          <w:p w:rsidR="00565F3B" w:rsidRPr="006B7D41" w:rsidRDefault="00565F3B" w:rsidP="00DE355E">
            <w:pPr>
              <w:jc w:val="center"/>
              <w:rPr>
                <w:rFonts w:ascii="Consolas" w:hAnsi="Consolas" w:cs="Consolas"/>
                <w:b/>
                <w:sz w:val="24"/>
              </w:rPr>
            </w:pPr>
          </w:p>
        </w:tc>
        <w:tc>
          <w:tcPr>
            <w:tcW w:w="4295" w:type="dxa"/>
            <w:gridSpan w:val="2"/>
            <w:tcBorders>
              <w:top w:val="nil"/>
              <w:left w:val="nil"/>
              <w:bottom w:val="single" w:sz="4" w:space="0" w:color="auto"/>
              <w:right w:val="nil"/>
            </w:tcBorders>
            <w:shd w:val="clear" w:color="auto" w:fill="FFFFFF" w:themeFill="background1"/>
            <w:vAlign w:val="center"/>
          </w:tcPr>
          <w:p w:rsidR="00565F3B" w:rsidRPr="006B7D41" w:rsidRDefault="00565F3B" w:rsidP="00DE355E">
            <w:pPr>
              <w:jc w:val="center"/>
              <w:rPr>
                <w:rFonts w:ascii="Consolas" w:hAnsi="Consolas" w:cs="Consolas"/>
                <w:b/>
                <w:sz w:val="24"/>
              </w:rPr>
            </w:pPr>
          </w:p>
        </w:tc>
      </w:tr>
      <w:tr w:rsidR="008A51F6" w:rsidRPr="00565F3B" w:rsidTr="008A51F6">
        <w:trPr>
          <w:trHeight w:val="324"/>
        </w:trPr>
        <w:tc>
          <w:tcPr>
            <w:tcW w:w="2337" w:type="dxa"/>
            <w:vMerge w:val="restart"/>
            <w:shd w:val="clear" w:color="auto" w:fill="E5E5E7" w:themeFill="accent5" w:themeFillTint="33"/>
            <w:vAlign w:val="center"/>
          </w:tcPr>
          <w:p w:rsidR="008A51F6" w:rsidRPr="00565F3B" w:rsidRDefault="008A51F6" w:rsidP="00B70049">
            <w:pPr>
              <w:jc w:val="center"/>
              <w:rPr>
                <w:rFonts w:ascii="Consolas" w:hAnsi="Consolas" w:cs="Consolas"/>
                <w:b/>
                <w:sz w:val="24"/>
              </w:rPr>
            </w:pPr>
            <w:r w:rsidRPr="00565F3B">
              <w:rPr>
                <w:rFonts w:ascii="Consolas" w:hAnsi="Consolas" w:cs="Consolas"/>
                <w:b/>
                <w:sz w:val="24"/>
              </w:rPr>
              <w:lastRenderedPageBreak/>
              <w:t>Subject</w:t>
            </w:r>
          </w:p>
        </w:tc>
        <w:tc>
          <w:tcPr>
            <w:tcW w:w="1179" w:type="dxa"/>
            <w:gridSpan w:val="3"/>
            <w:vMerge w:val="restart"/>
            <w:shd w:val="clear" w:color="auto" w:fill="E5E5E7" w:themeFill="accent5" w:themeFillTint="33"/>
            <w:vAlign w:val="center"/>
          </w:tcPr>
          <w:p w:rsidR="008A51F6" w:rsidRPr="00565F3B" w:rsidRDefault="008A51F6" w:rsidP="00B70049">
            <w:pPr>
              <w:jc w:val="center"/>
              <w:rPr>
                <w:rFonts w:ascii="Consolas" w:hAnsi="Consolas" w:cs="Consolas"/>
                <w:b/>
                <w:sz w:val="24"/>
              </w:rPr>
            </w:pPr>
            <w:r w:rsidRPr="00565F3B">
              <w:rPr>
                <w:rFonts w:ascii="Consolas" w:hAnsi="Consolas" w:cs="Consolas"/>
                <w:b/>
                <w:sz w:val="24"/>
              </w:rPr>
              <w:t>Exam Board</w:t>
            </w:r>
          </w:p>
        </w:tc>
        <w:tc>
          <w:tcPr>
            <w:tcW w:w="6615" w:type="dxa"/>
            <w:gridSpan w:val="9"/>
            <w:shd w:val="clear" w:color="auto" w:fill="E5E5E7" w:themeFill="accent5" w:themeFillTint="33"/>
            <w:vAlign w:val="center"/>
          </w:tcPr>
          <w:p w:rsidR="008A51F6" w:rsidRPr="00565F3B" w:rsidRDefault="008A51F6" w:rsidP="00B70049">
            <w:pPr>
              <w:jc w:val="center"/>
              <w:rPr>
                <w:rFonts w:ascii="Consolas" w:hAnsi="Consolas" w:cs="Consolas"/>
                <w:b/>
                <w:sz w:val="24"/>
              </w:rPr>
            </w:pPr>
            <w:r w:rsidRPr="00565F3B">
              <w:rPr>
                <w:rFonts w:ascii="Consolas" w:hAnsi="Consolas" w:cs="Consolas"/>
                <w:b/>
                <w:sz w:val="24"/>
              </w:rPr>
              <w:t>Structure and Method of Assessment</w:t>
            </w:r>
          </w:p>
        </w:tc>
        <w:tc>
          <w:tcPr>
            <w:tcW w:w="5037" w:type="dxa"/>
            <w:gridSpan w:val="3"/>
            <w:vMerge w:val="restart"/>
            <w:shd w:val="clear" w:color="auto" w:fill="E5E5E7" w:themeFill="accent5" w:themeFillTint="33"/>
            <w:vAlign w:val="center"/>
          </w:tcPr>
          <w:p w:rsidR="008A51F6" w:rsidRPr="00565F3B" w:rsidRDefault="008A51F6" w:rsidP="00B70049">
            <w:pPr>
              <w:jc w:val="center"/>
              <w:rPr>
                <w:rFonts w:ascii="Consolas" w:hAnsi="Consolas" w:cs="Consolas"/>
                <w:b/>
                <w:sz w:val="24"/>
              </w:rPr>
            </w:pPr>
            <w:r w:rsidRPr="00565F3B">
              <w:rPr>
                <w:rFonts w:ascii="Consolas" w:hAnsi="Consolas" w:cs="Consolas"/>
                <w:b/>
                <w:sz w:val="24"/>
              </w:rPr>
              <w:t>Notes/Useful Resources</w:t>
            </w:r>
          </w:p>
        </w:tc>
      </w:tr>
      <w:tr w:rsidR="008A51F6" w:rsidRPr="00565F3B" w:rsidTr="008A51F6">
        <w:trPr>
          <w:trHeight w:val="648"/>
        </w:trPr>
        <w:tc>
          <w:tcPr>
            <w:tcW w:w="2337" w:type="dxa"/>
            <w:vMerge/>
            <w:tcBorders>
              <w:bottom w:val="single" w:sz="4" w:space="0" w:color="2C2C2C" w:themeColor="text1"/>
            </w:tcBorders>
            <w:shd w:val="clear" w:color="auto" w:fill="FDE0D0" w:themeFill="accent6" w:themeFillTint="33"/>
          </w:tcPr>
          <w:p w:rsidR="008A51F6" w:rsidRPr="00565F3B" w:rsidRDefault="008A51F6" w:rsidP="00B70049">
            <w:pPr>
              <w:rPr>
                <w:rFonts w:ascii="Consolas" w:hAnsi="Consolas" w:cs="Consolas"/>
              </w:rPr>
            </w:pPr>
          </w:p>
        </w:tc>
        <w:tc>
          <w:tcPr>
            <w:tcW w:w="1179" w:type="dxa"/>
            <w:gridSpan w:val="3"/>
            <w:vMerge/>
            <w:tcBorders>
              <w:bottom w:val="single" w:sz="4" w:space="0" w:color="2C2C2C" w:themeColor="text1"/>
            </w:tcBorders>
            <w:shd w:val="clear" w:color="auto" w:fill="FDE0D0" w:themeFill="accent6" w:themeFillTint="33"/>
          </w:tcPr>
          <w:p w:rsidR="008A51F6" w:rsidRPr="00565F3B" w:rsidRDefault="008A51F6" w:rsidP="00B70049">
            <w:pPr>
              <w:rPr>
                <w:rFonts w:ascii="Consolas" w:hAnsi="Consolas" w:cs="Consolas"/>
              </w:rPr>
            </w:pPr>
          </w:p>
        </w:tc>
        <w:tc>
          <w:tcPr>
            <w:tcW w:w="4310" w:type="dxa"/>
            <w:gridSpan w:val="5"/>
            <w:tcBorders>
              <w:bottom w:val="single" w:sz="4" w:space="0" w:color="auto"/>
            </w:tcBorders>
            <w:shd w:val="clear" w:color="auto" w:fill="FDE0D0" w:themeFill="accent6" w:themeFillTint="33"/>
            <w:vAlign w:val="center"/>
          </w:tcPr>
          <w:p w:rsidR="008A51F6" w:rsidRPr="00565F3B" w:rsidRDefault="008A51F6" w:rsidP="00B70049">
            <w:pPr>
              <w:jc w:val="center"/>
              <w:rPr>
                <w:rFonts w:ascii="Consolas" w:hAnsi="Consolas" w:cs="Consolas"/>
                <w:b/>
                <w:sz w:val="24"/>
              </w:rPr>
            </w:pPr>
            <w:r w:rsidRPr="00565F3B">
              <w:rPr>
                <w:rFonts w:ascii="Consolas" w:hAnsi="Consolas" w:cs="Consolas"/>
                <w:b/>
                <w:sz w:val="24"/>
              </w:rPr>
              <w:t>Examinations</w:t>
            </w:r>
          </w:p>
        </w:tc>
        <w:tc>
          <w:tcPr>
            <w:tcW w:w="2305" w:type="dxa"/>
            <w:gridSpan w:val="4"/>
            <w:shd w:val="clear" w:color="auto" w:fill="FDE0D0" w:themeFill="accent6" w:themeFillTint="33"/>
            <w:vAlign w:val="center"/>
          </w:tcPr>
          <w:p w:rsidR="008A51F6" w:rsidRPr="00565F3B" w:rsidRDefault="008A51F6" w:rsidP="00B70049">
            <w:pPr>
              <w:jc w:val="center"/>
              <w:rPr>
                <w:rFonts w:ascii="Consolas" w:hAnsi="Consolas" w:cs="Consolas"/>
                <w:b/>
                <w:sz w:val="24"/>
              </w:rPr>
            </w:pPr>
            <w:r w:rsidRPr="00565F3B">
              <w:rPr>
                <w:rFonts w:ascii="Consolas" w:hAnsi="Consolas" w:cs="Consolas"/>
                <w:b/>
                <w:sz w:val="24"/>
              </w:rPr>
              <w:t>Non-Examination Assessment (NEA)</w:t>
            </w:r>
          </w:p>
        </w:tc>
        <w:tc>
          <w:tcPr>
            <w:tcW w:w="5037" w:type="dxa"/>
            <w:gridSpan w:val="3"/>
            <w:vMerge/>
            <w:shd w:val="clear" w:color="auto" w:fill="FDE0D0" w:themeFill="accent6" w:themeFillTint="33"/>
          </w:tcPr>
          <w:p w:rsidR="008A51F6" w:rsidRPr="00565F3B" w:rsidRDefault="008A51F6" w:rsidP="00B70049"/>
        </w:tc>
      </w:tr>
      <w:tr w:rsidR="008A51F6" w:rsidRPr="008D0859" w:rsidTr="008A51F6">
        <w:trPr>
          <w:trHeight w:val="648"/>
        </w:trPr>
        <w:tc>
          <w:tcPr>
            <w:tcW w:w="2337" w:type="dxa"/>
            <w:tcBorders>
              <w:bottom w:val="nil"/>
            </w:tcBorders>
            <w:vAlign w:val="center"/>
          </w:tcPr>
          <w:p w:rsidR="008A51F6" w:rsidRPr="00565F3B" w:rsidRDefault="008A51F6" w:rsidP="00B70049">
            <w:pPr>
              <w:jc w:val="center"/>
              <w:rPr>
                <w:b/>
                <w:sz w:val="24"/>
                <w:szCs w:val="24"/>
              </w:rPr>
            </w:pPr>
            <w:r>
              <w:rPr>
                <w:b/>
                <w:sz w:val="24"/>
                <w:szCs w:val="24"/>
              </w:rPr>
              <w:t xml:space="preserve">Separate </w:t>
            </w:r>
            <w:r w:rsidRPr="00565F3B">
              <w:rPr>
                <w:b/>
                <w:sz w:val="24"/>
                <w:szCs w:val="24"/>
              </w:rPr>
              <w:t>Science</w:t>
            </w:r>
            <w:r>
              <w:rPr>
                <w:b/>
                <w:sz w:val="24"/>
                <w:szCs w:val="24"/>
              </w:rPr>
              <w:t>s (Biology, Chemistry and Physics)</w:t>
            </w:r>
          </w:p>
        </w:tc>
        <w:tc>
          <w:tcPr>
            <w:tcW w:w="1179" w:type="dxa"/>
            <w:gridSpan w:val="3"/>
            <w:tcBorders>
              <w:bottom w:val="nil"/>
              <w:right w:val="single" w:sz="4" w:space="0" w:color="auto"/>
            </w:tcBorders>
            <w:vAlign w:val="center"/>
          </w:tcPr>
          <w:p w:rsidR="008A51F6" w:rsidRPr="00565F3B" w:rsidRDefault="008A51F6" w:rsidP="00B70049">
            <w:pPr>
              <w:jc w:val="center"/>
              <w:rPr>
                <w:sz w:val="24"/>
                <w:szCs w:val="24"/>
              </w:rPr>
            </w:pPr>
            <w:r w:rsidRPr="00565F3B">
              <w:rPr>
                <w:sz w:val="24"/>
                <w:szCs w:val="24"/>
              </w:rPr>
              <w:t>AQA</w:t>
            </w:r>
          </w:p>
        </w:tc>
        <w:tc>
          <w:tcPr>
            <w:tcW w:w="2131" w:type="dxa"/>
            <w:gridSpan w:val="3"/>
            <w:tcBorders>
              <w:top w:val="single" w:sz="4" w:space="0" w:color="auto"/>
              <w:left w:val="single" w:sz="4" w:space="0" w:color="auto"/>
              <w:bottom w:val="nil"/>
              <w:right w:val="nil"/>
            </w:tcBorders>
          </w:tcPr>
          <w:p w:rsidR="008A51F6" w:rsidRPr="00565F3B" w:rsidRDefault="008A51F6" w:rsidP="00B70049">
            <w:pPr>
              <w:rPr>
                <w:b/>
                <w:sz w:val="24"/>
                <w:szCs w:val="24"/>
                <w:lang w:val="en"/>
              </w:rPr>
            </w:pPr>
            <w:r>
              <w:rPr>
                <w:b/>
                <w:sz w:val="24"/>
                <w:szCs w:val="24"/>
                <w:lang w:val="en"/>
              </w:rPr>
              <w:t>Separate Sciences</w:t>
            </w:r>
          </w:p>
          <w:p w:rsidR="008A51F6" w:rsidRPr="00565F3B" w:rsidRDefault="008A51F6" w:rsidP="00B70049">
            <w:pPr>
              <w:rPr>
                <w:b/>
                <w:sz w:val="16"/>
                <w:szCs w:val="24"/>
                <w:lang w:val="en"/>
              </w:rPr>
            </w:pPr>
          </w:p>
          <w:p w:rsidR="008A51F6" w:rsidRPr="00565F3B" w:rsidRDefault="008A51F6" w:rsidP="00B70049">
            <w:pPr>
              <w:spacing w:line="360" w:lineRule="atLeast"/>
              <w:rPr>
                <w:b/>
                <w:color w:val="2C2C2C" w:themeColor="text1"/>
                <w:sz w:val="24"/>
                <w:szCs w:val="24"/>
                <w:lang w:val="en"/>
              </w:rPr>
            </w:pPr>
            <w:r w:rsidRPr="00565F3B">
              <w:rPr>
                <w:b/>
                <w:color w:val="2C2C2C" w:themeColor="text1"/>
                <w:sz w:val="24"/>
                <w:szCs w:val="24"/>
                <w:lang w:val="en"/>
              </w:rPr>
              <w:t>Biology Paper 1:</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Pr>
                <w:color w:val="2C2C2C" w:themeColor="text1"/>
                <w:sz w:val="24"/>
                <w:szCs w:val="24"/>
                <w:lang w:val="en"/>
              </w:rPr>
              <w:t>100</w:t>
            </w:r>
            <w:r w:rsidRPr="00565F3B">
              <w:rPr>
                <w:color w:val="2C2C2C" w:themeColor="text1"/>
                <w:sz w:val="24"/>
                <w:szCs w:val="24"/>
                <w:lang w:val="en"/>
              </w:rPr>
              <w:t xml:space="preserve"> Marks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8A51F6" w:rsidRPr="00565F3B" w:rsidRDefault="008A51F6" w:rsidP="00B70049">
            <w:pPr>
              <w:spacing w:line="360" w:lineRule="atLeast"/>
              <w:rPr>
                <w:b/>
                <w:color w:val="2C2C2C" w:themeColor="text1"/>
                <w:sz w:val="24"/>
                <w:szCs w:val="24"/>
                <w:lang w:val="en"/>
              </w:rPr>
            </w:pPr>
            <w:r w:rsidRPr="00565F3B">
              <w:rPr>
                <w:b/>
                <w:color w:val="2C2C2C" w:themeColor="text1"/>
                <w:sz w:val="24"/>
                <w:szCs w:val="24"/>
                <w:lang w:val="en"/>
              </w:rPr>
              <w:t>Chemistry Paper 1:</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Pr>
                <w:color w:val="2C2C2C" w:themeColor="text1"/>
                <w:sz w:val="24"/>
                <w:szCs w:val="24"/>
                <w:lang w:val="en"/>
              </w:rPr>
              <w:t>10</w:t>
            </w:r>
            <w:r w:rsidRPr="00565F3B">
              <w:rPr>
                <w:color w:val="2C2C2C" w:themeColor="text1"/>
                <w:sz w:val="24"/>
                <w:szCs w:val="24"/>
                <w:lang w:val="en"/>
              </w:rPr>
              <w:t>0 Marks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8A51F6" w:rsidRPr="00565F3B" w:rsidRDefault="008A51F6" w:rsidP="00B70049">
            <w:pPr>
              <w:spacing w:line="360" w:lineRule="atLeast"/>
              <w:rPr>
                <w:b/>
                <w:color w:val="2C2C2C" w:themeColor="text1"/>
                <w:sz w:val="24"/>
                <w:szCs w:val="24"/>
                <w:lang w:val="en"/>
              </w:rPr>
            </w:pPr>
            <w:r w:rsidRPr="00565F3B">
              <w:rPr>
                <w:b/>
                <w:color w:val="2C2C2C" w:themeColor="text1"/>
                <w:sz w:val="24"/>
                <w:szCs w:val="24"/>
                <w:lang w:val="en"/>
              </w:rPr>
              <w:t>Physics Paper 1:</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Pr>
                <w:color w:val="2C2C2C" w:themeColor="text1"/>
                <w:sz w:val="24"/>
                <w:szCs w:val="24"/>
                <w:lang w:val="en"/>
              </w:rPr>
              <w:t>100</w:t>
            </w:r>
            <w:r w:rsidRPr="00565F3B">
              <w:rPr>
                <w:color w:val="2C2C2C" w:themeColor="text1"/>
                <w:sz w:val="24"/>
                <w:szCs w:val="24"/>
                <w:lang w:val="en"/>
              </w:rPr>
              <w:t xml:space="preserve"> Marks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tc>
        <w:tc>
          <w:tcPr>
            <w:tcW w:w="2179" w:type="dxa"/>
            <w:gridSpan w:val="2"/>
            <w:tcBorders>
              <w:top w:val="single" w:sz="4" w:space="0" w:color="auto"/>
              <w:left w:val="nil"/>
              <w:bottom w:val="nil"/>
              <w:right w:val="single" w:sz="4" w:space="0" w:color="auto"/>
            </w:tcBorders>
          </w:tcPr>
          <w:p w:rsidR="008A51F6" w:rsidRPr="00565F3B" w:rsidRDefault="008A51F6" w:rsidP="00B70049">
            <w:pPr>
              <w:rPr>
                <w:b/>
                <w:color w:val="2C2C2C" w:themeColor="text1"/>
                <w:sz w:val="24"/>
                <w:szCs w:val="24"/>
                <w:lang w:val="en"/>
              </w:rPr>
            </w:pPr>
            <w:r w:rsidRPr="00565F3B">
              <w:rPr>
                <w:b/>
                <w:color w:val="2C2C2C" w:themeColor="text1"/>
                <w:sz w:val="24"/>
                <w:szCs w:val="24"/>
                <w:lang w:val="en"/>
              </w:rPr>
              <w:t xml:space="preserve">(Worth </w:t>
            </w:r>
            <w:r>
              <w:rPr>
                <w:b/>
                <w:color w:val="2C2C2C" w:themeColor="text1"/>
                <w:sz w:val="24"/>
                <w:szCs w:val="24"/>
                <w:lang w:val="en"/>
              </w:rPr>
              <w:t>3</w:t>
            </w:r>
            <w:r w:rsidRPr="00565F3B">
              <w:rPr>
                <w:b/>
                <w:color w:val="2C2C2C" w:themeColor="text1"/>
                <w:sz w:val="24"/>
                <w:szCs w:val="24"/>
                <w:lang w:val="en"/>
              </w:rPr>
              <w:t xml:space="preserve"> GCSES)</w:t>
            </w:r>
          </w:p>
          <w:p w:rsidR="008A51F6" w:rsidRPr="00565F3B" w:rsidRDefault="008A51F6" w:rsidP="00B70049">
            <w:pPr>
              <w:rPr>
                <w:b/>
                <w:color w:val="2C2C2C" w:themeColor="text1"/>
                <w:sz w:val="16"/>
                <w:szCs w:val="24"/>
                <w:lang w:val="en"/>
              </w:rPr>
            </w:pPr>
          </w:p>
          <w:p w:rsidR="008A51F6" w:rsidRPr="00565F3B" w:rsidRDefault="008A51F6" w:rsidP="00B70049">
            <w:pPr>
              <w:spacing w:line="360" w:lineRule="atLeast"/>
              <w:rPr>
                <w:b/>
                <w:color w:val="2C2C2C" w:themeColor="text1"/>
                <w:sz w:val="24"/>
                <w:szCs w:val="24"/>
                <w:lang w:val="en"/>
              </w:rPr>
            </w:pPr>
            <w:r w:rsidRPr="00565F3B">
              <w:rPr>
                <w:b/>
                <w:color w:val="2C2C2C" w:themeColor="text1"/>
                <w:sz w:val="24"/>
                <w:szCs w:val="24"/>
                <w:lang w:val="en"/>
              </w:rPr>
              <w:t>Biology Paper 2:</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Pr>
                <w:color w:val="2C2C2C" w:themeColor="text1"/>
                <w:sz w:val="24"/>
                <w:szCs w:val="24"/>
                <w:lang w:val="en"/>
              </w:rPr>
              <w:t>10</w:t>
            </w:r>
            <w:r w:rsidRPr="00565F3B">
              <w:rPr>
                <w:color w:val="2C2C2C" w:themeColor="text1"/>
                <w:sz w:val="24"/>
                <w:szCs w:val="24"/>
                <w:lang w:val="en"/>
              </w:rPr>
              <w:t>0 Marks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8A51F6" w:rsidRPr="00565F3B" w:rsidRDefault="008A51F6" w:rsidP="00B70049">
            <w:pPr>
              <w:spacing w:line="360" w:lineRule="atLeast"/>
              <w:rPr>
                <w:b/>
                <w:color w:val="2C2C2C" w:themeColor="text1"/>
                <w:sz w:val="24"/>
                <w:szCs w:val="24"/>
                <w:lang w:val="en"/>
              </w:rPr>
            </w:pPr>
            <w:r w:rsidRPr="00565F3B">
              <w:rPr>
                <w:b/>
                <w:color w:val="2C2C2C" w:themeColor="text1"/>
                <w:sz w:val="24"/>
                <w:szCs w:val="24"/>
                <w:lang w:val="en"/>
              </w:rPr>
              <w:t>Chemistry Paper 2:</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Pr>
                <w:color w:val="2C2C2C" w:themeColor="text1"/>
                <w:sz w:val="24"/>
                <w:szCs w:val="24"/>
                <w:lang w:val="en"/>
              </w:rPr>
              <w:t>10</w:t>
            </w:r>
            <w:r w:rsidRPr="00565F3B">
              <w:rPr>
                <w:color w:val="2C2C2C" w:themeColor="text1"/>
                <w:sz w:val="24"/>
                <w:szCs w:val="24"/>
                <w:lang w:val="en"/>
              </w:rPr>
              <w:t>0 Marks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8A51F6" w:rsidRDefault="008A51F6" w:rsidP="00B70049">
            <w:pPr>
              <w:spacing w:line="360" w:lineRule="atLeast"/>
              <w:rPr>
                <w:b/>
                <w:color w:val="2C2C2C" w:themeColor="text1"/>
                <w:sz w:val="24"/>
                <w:szCs w:val="24"/>
                <w:lang w:val="en"/>
              </w:rPr>
            </w:pPr>
          </w:p>
          <w:p w:rsidR="008A51F6" w:rsidRPr="00565F3B" w:rsidRDefault="008A51F6" w:rsidP="00B70049">
            <w:pPr>
              <w:spacing w:line="360" w:lineRule="atLeast"/>
              <w:rPr>
                <w:b/>
                <w:color w:val="2C2C2C" w:themeColor="text1"/>
                <w:sz w:val="24"/>
                <w:szCs w:val="24"/>
                <w:lang w:val="en"/>
              </w:rPr>
            </w:pPr>
            <w:r w:rsidRPr="00565F3B">
              <w:rPr>
                <w:b/>
                <w:color w:val="2C2C2C" w:themeColor="text1"/>
                <w:sz w:val="24"/>
                <w:szCs w:val="24"/>
                <w:lang w:val="en"/>
              </w:rPr>
              <w:t>Physics Paper 2:</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Pr>
                <w:color w:val="2C2C2C" w:themeColor="text1"/>
                <w:sz w:val="24"/>
                <w:szCs w:val="24"/>
                <w:lang w:val="en"/>
              </w:rPr>
              <w:t>10</w:t>
            </w:r>
            <w:r w:rsidRPr="00565F3B">
              <w:rPr>
                <w:color w:val="2C2C2C" w:themeColor="text1"/>
                <w:sz w:val="24"/>
                <w:szCs w:val="24"/>
                <w:lang w:val="en"/>
              </w:rPr>
              <w:t>0 Marks</w:t>
            </w:r>
          </w:p>
          <w:p w:rsidR="008A51F6" w:rsidRPr="00565F3B" w:rsidRDefault="008A51F6" w:rsidP="00B70049">
            <w:pPr>
              <w:pStyle w:val="ListParagraph"/>
              <w:numPr>
                <w:ilvl w:val="0"/>
                <w:numId w:val="10"/>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8A51F6" w:rsidRPr="00565F3B" w:rsidRDefault="008A51F6" w:rsidP="00B70049">
            <w:pPr>
              <w:pStyle w:val="ListParagraph"/>
              <w:numPr>
                <w:ilvl w:val="0"/>
                <w:numId w:val="10"/>
              </w:numPr>
              <w:spacing w:before="0" w:after="240" w:line="360" w:lineRule="atLeast"/>
              <w:rPr>
                <w:sz w:val="24"/>
                <w:szCs w:val="24"/>
              </w:rPr>
            </w:pPr>
            <w:r w:rsidRPr="00565F3B">
              <w:rPr>
                <w:color w:val="2C2C2C" w:themeColor="text1"/>
                <w:sz w:val="24"/>
                <w:szCs w:val="24"/>
                <w:lang w:val="en"/>
              </w:rPr>
              <w:t>16.7% of GCSE</w:t>
            </w:r>
          </w:p>
        </w:tc>
        <w:tc>
          <w:tcPr>
            <w:tcW w:w="2305" w:type="dxa"/>
            <w:gridSpan w:val="4"/>
            <w:tcBorders>
              <w:left w:val="single" w:sz="4" w:space="0" w:color="auto"/>
            </w:tcBorders>
          </w:tcPr>
          <w:p w:rsidR="008A51F6" w:rsidRPr="008D0859" w:rsidRDefault="00D23AEA" w:rsidP="00B70049">
            <w:pPr>
              <w:jc w:val="center"/>
              <w:rPr>
                <w:sz w:val="24"/>
                <w:szCs w:val="24"/>
              </w:rPr>
            </w:pPr>
            <w:r>
              <w:rPr>
                <w:sz w:val="24"/>
                <w:szCs w:val="24"/>
              </w:rPr>
              <w:t>N</w:t>
            </w:r>
            <w:r w:rsidR="008A51F6" w:rsidRPr="008D0859">
              <w:rPr>
                <w:sz w:val="24"/>
                <w:szCs w:val="24"/>
              </w:rPr>
              <w:t>/A</w:t>
            </w:r>
          </w:p>
        </w:tc>
        <w:tc>
          <w:tcPr>
            <w:tcW w:w="5037" w:type="dxa"/>
            <w:gridSpan w:val="3"/>
          </w:tcPr>
          <w:p w:rsidR="008A51F6" w:rsidRDefault="008A51F6" w:rsidP="00B70049">
            <w:pPr>
              <w:pStyle w:val="ListParagraph"/>
              <w:numPr>
                <w:ilvl w:val="0"/>
                <w:numId w:val="7"/>
              </w:numPr>
              <w:spacing w:line="264" w:lineRule="auto"/>
              <w:rPr>
                <w:sz w:val="24"/>
                <w:szCs w:val="24"/>
              </w:rPr>
            </w:pPr>
            <w:r>
              <w:rPr>
                <w:sz w:val="24"/>
                <w:szCs w:val="24"/>
              </w:rPr>
              <w:t>Students will only take this Science course if they were Mastering in Year 9 and asked to take it as part of the Option process.</w:t>
            </w:r>
          </w:p>
          <w:p w:rsidR="008A51F6" w:rsidRPr="008D0859" w:rsidRDefault="008A51F6" w:rsidP="00B70049">
            <w:pPr>
              <w:pStyle w:val="ListParagraph"/>
              <w:numPr>
                <w:ilvl w:val="0"/>
                <w:numId w:val="7"/>
              </w:numPr>
              <w:spacing w:line="264" w:lineRule="auto"/>
              <w:rPr>
                <w:sz w:val="24"/>
                <w:szCs w:val="24"/>
              </w:rPr>
            </w:pPr>
            <w:r w:rsidRPr="008D0859">
              <w:rPr>
                <w:sz w:val="24"/>
                <w:szCs w:val="24"/>
              </w:rPr>
              <w:t>Students will be entered for Higher or Foundation Tier</w:t>
            </w:r>
          </w:p>
          <w:p w:rsidR="008A51F6" w:rsidRPr="008D0859" w:rsidRDefault="008A51F6" w:rsidP="00B70049">
            <w:pPr>
              <w:pStyle w:val="ListParagraph"/>
              <w:numPr>
                <w:ilvl w:val="0"/>
                <w:numId w:val="7"/>
              </w:numPr>
              <w:spacing w:line="264" w:lineRule="auto"/>
              <w:rPr>
                <w:sz w:val="24"/>
                <w:szCs w:val="24"/>
              </w:rPr>
            </w:pPr>
            <w:r w:rsidRPr="008D0859">
              <w:rPr>
                <w:sz w:val="24"/>
                <w:szCs w:val="24"/>
              </w:rPr>
              <w:t>A GCSE Revision Guide can be purchased from Parent Pay for £13</w:t>
            </w:r>
          </w:p>
          <w:p w:rsidR="008A51F6" w:rsidRPr="008D0859" w:rsidRDefault="008A51F6" w:rsidP="00B70049">
            <w:pPr>
              <w:pStyle w:val="ListParagraph"/>
              <w:numPr>
                <w:ilvl w:val="0"/>
                <w:numId w:val="7"/>
              </w:numPr>
              <w:spacing w:line="264" w:lineRule="auto"/>
              <w:rPr>
                <w:sz w:val="24"/>
                <w:szCs w:val="24"/>
              </w:rPr>
            </w:pPr>
            <w:r w:rsidRPr="008D0859">
              <w:rPr>
                <w:sz w:val="24"/>
                <w:szCs w:val="24"/>
              </w:rPr>
              <w:t xml:space="preserve">Revision flash cards re available via </w:t>
            </w:r>
            <w:proofErr w:type="spellStart"/>
            <w:r w:rsidRPr="008D0859">
              <w:rPr>
                <w:sz w:val="24"/>
                <w:szCs w:val="24"/>
              </w:rPr>
              <w:t>ParentPay</w:t>
            </w:r>
            <w:proofErr w:type="spellEnd"/>
            <w:r w:rsidRPr="008D0859">
              <w:rPr>
                <w:sz w:val="24"/>
                <w:szCs w:val="24"/>
              </w:rPr>
              <w:t xml:space="preserve"> for £11 </w:t>
            </w:r>
          </w:p>
          <w:p w:rsidR="008A51F6" w:rsidRDefault="0074629C" w:rsidP="00B70049">
            <w:pPr>
              <w:pStyle w:val="ListParagraph"/>
              <w:numPr>
                <w:ilvl w:val="0"/>
                <w:numId w:val="7"/>
              </w:numPr>
              <w:spacing w:line="264" w:lineRule="auto"/>
              <w:rPr>
                <w:rStyle w:val="Hyperlink"/>
                <w:color w:val="auto"/>
                <w:sz w:val="24"/>
                <w:szCs w:val="24"/>
                <w:u w:val="none"/>
              </w:rPr>
            </w:pPr>
            <w:hyperlink r:id="rId31" w:history="1">
              <w:r w:rsidR="008A51F6" w:rsidRPr="008D0859">
                <w:rPr>
                  <w:rStyle w:val="Hyperlink"/>
                  <w:color w:val="auto"/>
                  <w:sz w:val="24"/>
                  <w:szCs w:val="24"/>
                  <w:u w:val="none"/>
                </w:rPr>
                <w:t>Resources</w:t>
              </w:r>
            </w:hyperlink>
            <w:r w:rsidR="008A51F6" w:rsidRPr="008D0859">
              <w:rPr>
                <w:rStyle w:val="Hyperlink"/>
                <w:color w:val="auto"/>
                <w:sz w:val="24"/>
                <w:szCs w:val="24"/>
                <w:u w:val="none"/>
              </w:rPr>
              <w:t xml:space="preserve"> are available via the science revision </w:t>
            </w:r>
            <w:proofErr w:type="spellStart"/>
            <w:r w:rsidR="008A51F6" w:rsidRPr="008D0859">
              <w:rPr>
                <w:rStyle w:val="Hyperlink"/>
                <w:color w:val="auto"/>
                <w:sz w:val="24"/>
                <w:szCs w:val="24"/>
                <w:u w:val="none"/>
              </w:rPr>
              <w:t>Kerboodle</w:t>
            </w:r>
            <w:proofErr w:type="spellEnd"/>
            <w:r w:rsidR="008A51F6" w:rsidRPr="008D0859">
              <w:rPr>
                <w:rStyle w:val="Hyperlink"/>
                <w:color w:val="auto"/>
                <w:sz w:val="24"/>
                <w:szCs w:val="24"/>
                <w:u w:val="none"/>
              </w:rPr>
              <w:t xml:space="preserve"> page (institution code yq4)</w:t>
            </w:r>
          </w:p>
          <w:p w:rsidR="008A51F6" w:rsidRPr="008D0859" w:rsidRDefault="008A51F6" w:rsidP="00B70049">
            <w:pPr>
              <w:pStyle w:val="ListParagraph"/>
              <w:numPr>
                <w:ilvl w:val="0"/>
                <w:numId w:val="7"/>
              </w:numPr>
              <w:spacing w:line="264" w:lineRule="auto"/>
              <w:rPr>
                <w:sz w:val="24"/>
                <w:szCs w:val="24"/>
              </w:rPr>
            </w:pPr>
            <w:r>
              <w:rPr>
                <w:rStyle w:val="Hyperlink"/>
                <w:color w:val="auto"/>
                <w:sz w:val="24"/>
                <w:szCs w:val="24"/>
                <w:u w:val="none"/>
              </w:rPr>
              <w:t xml:space="preserve">Revision tests available on </w:t>
            </w:r>
            <w:hyperlink r:id="rId32" w:history="1">
              <w:r w:rsidRPr="00511901">
                <w:rPr>
                  <w:rStyle w:val="Hyperlink"/>
                  <w:sz w:val="24"/>
                  <w:szCs w:val="24"/>
                </w:rPr>
                <w:t>www.educake.co.uk</w:t>
              </w:r>
            </w:hyperlink>
            <w:r>
              <w:rPr>
                <w:rStyle w:val="Hyperlink"/>
                <w:color w:val="auto"/>
                <w:sz w:val="24"/>
                <w:szCs w:val="24"/>
                <w:u w:val="none"/>
              </w:rPr>
              <w:t xml:space="preserve"> </w:t>
            </w:r>
          </w:p>
          <w:p w:rsidR="008A51F6" w:rsidRPr="008D0859" w:rsidRDefault="008A51F6" w:rsidP="00B70049">
            <w:pPr>
              <w:pStyle w:val="ListParagraph"/>
              <w:widowControl w:val="0"/>
              <w:numPr>
                <w:ilvl w:val="0"/>
                <w:numId w:val="7"/>
              </w:numPr>
              <w:spacing w:after="20" w:line="264" w:lineRule="auto"/>
              <w:rPr>
                <w:sz w:val="24"/>
                <w:szCs w:val="24"/>
              </w:rPr>
            </w:pPr>
            <w:r w:rsidRPr="008D0859">
              <w:rPr>
                <w:sz w:val="24"/>
                <w:szCs w:val="24"/>
              </w:rPr>
              <w:t xml:space="preserve">Details of the </w:t>
            </w:r>
            <w:r w:rsidR="00D23AEA">
              <w:rPr>
                <w:sz w:val="24"/>
                <w:szCs w:val="24"/>
              </w:rPr>
              <w:t xml:space="preserve">3 </w:t>
            </w:r>
            <w:r w:rsidRPr="008D0859">
              <w:rPr>
                <w:sz w:val="24"/>
                <w:szCs w:val="24"/>
              </w:rPr>
              <w:t xml:space="preserve">specifications can be found at: </w:t>
            </w:r>
            <w:r w:rsidRPr="008D0859">
              <w:rPr>
                <w:color w:val="099BDD" w:themeColor="text2"/>
                <w:sz w:val="24"/>
                <w:szCs w:val="24"/>
                <w:u w:val="single"/>
              </w:rPr>
              <w:t>http://www.aqa.org.uk/subjects/science/gcse</w:t>
            </w:r>
          </w:p>
          <w:p w:rsidR="008A51F6" w:rsidRPr="008D0859" w:rsidRDefault="008A51F6" w:rsidP="00B70049">
            <w:pPr>
              <w:rPr>
                <w:sz w:val="24"/>
                <w:szCs w:val="24"/>
              </w:rPr>
            </w:pPr>
          </w:p>
          <w:p w:rsidR="008A51F6" w:rsidRDefault="008A51F6" w:rsidP="008A51F6">
            <w:pPr>
              <w:rPr>
                <w:sz w:val="24"/>
                <w:szCs w:val="24"/>
              </w:rPr>
            </w:pPr>
          </w:p>
          <w:p w:rsidR="008A51F6" w:rsidRDefault="008A51F6" w:rsidP="008A51F6">
            <w:pPr>
              <w:rPr>
                <w:sz w:val="24"/>
                <w:szCs w:val="24"/>
              </w:rPr>
            </w:pPr>
          </w:p>
          <w:p w:rsidR="008A51F6" w:rsidRDefault="008A51F6" w:rsidP="008A51F6">
            <w:pPr>
              <w:rPr>
                <w:sz w:val="24"/>
                <w:szCs w:val="24"/>
              </w:rPr>
            </w:pPr>
          </w:p>
          <w:p w:rsidR="008A51F6" w:rsidRDefault="008A51F6" w:rsidP="00B70049">
            <w:pPr>
              <w:pStyle w:val="ListParagraph"/>
              <w:spacing w:line="264" w:lineRule="auto"/>
              <w:ind w:left="360"/>
              <w:rPr>
                <w:sz w:val="24"/>
                <w:szCs w:val="24"/>
              </w:rPr>
            </w:pPr>
          </w:p>
          <w:p w:rsidR="00746B17" w:rsidRDefault="00746B17" w:rsidP="00B70049">
            <w:pPr>
              <w:pStyle w:val="ListParagraph"/>
              <w:spacing w:line="264" w:lineRule="auto"/>
              <w:ind w:left="360"/>
              <w:rPr>
                <w:sz w:val="24"/>
                <w:szCs w:val="24"/>
              </w:rPr>
            </w:pPr>
          </w:p>
          <w:p w:rsidR="00746B17" w:rsidRDefault="00746B17" w:rsidP="00B70049">
            <w:pPr>
              <w:pStyle w:val="ListParagraph"/>
              <w:spacing w:line="264" w:lineRule="auto"/>
              <w:ind w:left="360"/>
              <w:rPr>
                <w:sz w:val="24"/>
                <w:szCs w:val="24"/>
              </w:rPr>
            </w:pPr>
          </w:p>
          <w:p w:rsidR="00746B17" w:rsidRPr="008D0859" w:rsidRDefault="00746B17" w:rsidP="00B70049">
            <w:pPr>
              <w:pStyle w:val="ListParagraph"/>
              <w:spacing w:line="264" w:lineRule="auto"/>
              <w:ind w:left="360"/>
              <w:rPr>
                <w:sz w:val="24"/>
                <w:szCs w:val="24"/>
              </w:rPr>
            </w:pPr>
          </w:p>
          <w:p w:rsidR="008A51F6" w:rsidRPr="008D0859" w:rsidRDefault="008A51F6" w:rsidP="00B70049">
            <w:pPr>
              <w:rPr>
                <w:sz w:val="24"/>
                <w:szCs w:val="24"/>
              </w:rPr>
            </w:pPr>
          </w:p>
        </w:tc>
      </w:tr>
      <w:tr w:rsidR="00DE355E" w:rsidRPr="007C3015" w:rsidTr="008A51F6">
        <w:trPr>
          <w:trHeight w:val="324"/>
        </w:trPr>
        <w:tc>
          <w:tcPr>
            <w:tcW w:w="2613" w:type="dxa"/>
            <w:gridSpan w:val="3"/>
            <w:vMerge w:val="restart"/>
            <w:tcBorders>
              <w:top w:val="single" w:sz="4" w:space="0" w:color="auto"/>
            </w:tcBorders>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lastRenderedPageBreak/>
              <w:t>Subject</w:t>
            </w:r>
          </w:p>
        </w:tc>
        <w:tc>
          <w:tcPr>
            <w:tcW w:w="1266" w:type="dxa"/>
            <w:gridSpan w:val="3"/>
            <w:vMerge w:val="restart"/>
            <w:tcBorders>
              <w:top w:val="single" w:sz="4" w:space="0" w:color="auto"/>
            </w:tcBorders>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 Board</w:t>
            </w:r>
          </w:p>
        </w:tc>
        <w:tc>
          <w:tcPr>
            <w:tcW w:w="6994" w:type="dxa"/>
            <w:gridSpan w:val="8"/>
            <w:tcBorders>
              <w:top w:val="single" w:sz="4" w:space="0" w:color="auto"/>
            </w:tcBorders>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Structure and Method of Assessment</w:t>
            </w:r>
          </w:p>
        </w:tc>
        <w:tc>
          <w:tcPr>
            <w:tcW w:w="4295" w:type="dxa"/>
            <w:gridSpan w:val="2"/>
            <w:vMerge w:val="restart"/>
            <w:tcBorders>
              <w:top w:val="single" w:sz="4" w:space="0" w:color="auto"/>
            </w:tcBorders>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Notes/Useful Resources</w:t>
            </w:r>
          </w:p>
        </w:tc>
      </w:tr>
      <w:tr w:rsidR="00DE355E" w:rsidRPr="007C3015" w:rsidTr="008A51F6">
        <w:trPr>
          <w:trHeight w:val="648"/>
        </w:trPr>
        <w:tc>
          <w:tcPr>
            <w:tcW w:w="2613" w:type="dxa"/>
            <w:gridSpan w:val="3"/>
            <w:vMerge/>
            <w:shd w:val="clear" w:color="auto" w:fill="FDE0D0" w:themeFill="accent6" w:themeFillTint="33"/>
          </w:tcPr>
          <w:p w:rsidR="00DE355E" w:rsidRPr="006B7D41" w:rsidRDefault="00DE355E" w:rsidP="00DE355E">
            <w:pPr>
              <w:rPr>
                <w:rFonts w:ascii="Consolas" w:hAnsi="Consolas" w:cs="Consolas"/>
              </w:rPr>
            </w:pPr>
          </w:p>
        </w:tc>
        <w:tc>
          <w:tcPr>
            <w:tcW w:w="1266" w:type="dxa"/>
            <w:gridSpan w:val="3"/>
            <w:vMerge/>
            <w:shd w:val="clear" w:color="auto" w:fill="FDE0D0" w:themeFill="accent6" w:themeFillTint="33"/>
          </w:tcPr>
          <w:p w:rsidR="00DE355E" w:rsidRPr="006B7D41" w:rsidRDefault="00DE355E" w:rsidP="00DE355E">
            <w:pPr>
              <w:rPr>
                <w:rFonts w:ascii="Consolas" w:hAnsi="Consolas" w:cs="Consolas"/>
              </w:rPr>
            </w:pPr>
          </w:p>
        </w:tc>
        <w:tc>
          <w:tcPr>
            <w:tcW w:w="4089" w:type="dxa"/>
            <w:gridSpan w:val="4"/>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Examinations</w:t>
            </w:r>
          </w:p>
        </w:tc>
        <w:tc>
          <w:tcPr>
            <w:tcW w:w="2905" w:type="dxa"/>
            <w:gridSpan w:val="4"/>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Non-Examination Assessment (NEA)</w:t>
            </w:r>
          </w:p>
        </w:tc>
        <w:tc>
          <w:tcPr>
            <w:tcW w:w="4295" w:type="dxa"/>
            <w:gridSpan w:val="2"/>
            <w:vMerge/>
            <w:shd w:val="clear" w:color="auto" w:fill="FDE0D0" w:themeFill="accent6" w:themeFillTint="33"/>
          </w:tcPr>
          <w:p w:rsidR="00DE355E" w:rsidRPr="006B7D41" w:rsidRDefault="00DE355E" w:rsidP="00DE355E"/>
        </w:tc>
      </w:tr>
      <w:tr w:rsidR="00DE355E" w:rsidRPr="007C3015" w:rsidTr="008A51F6">
        <w:trPr>
          <w:trHeight w:val="648"/>
        </w:trPr>
        <w:tc>
          <w:tcPr>
            <w:tcW w:w="2613" w:type="dxa"/>
            <w:gridSpan w:val="3"/>
            <w:vAlign w:val="center"/>
          </w:tcPr>
          <w:p w:rsidR="00DE355E" w:rsidRPr="006B7D41" w:rsidRDefault="00DE355E" w:rsidP="00DE355E">
            <w:pPr>
              <w:jc w:val="center"/>
              <w:rPr>
                <w:b/>
                <w:sz w:val="24"/>
                <w:szCs w:val="24"/>
              </w:rPr>
            </w:pPr>
            <w:r w:rsidRPr="006B7D41">
              <w:rPr>
                <w:b/>
                <w:sz w:val="24"/>
                <w:szCs w:val="24"/>
              </w:rPr>
              <w:t>Art, Craft &amp; Design and Graphic Communication</w:t>
            </w:r>
          </w:p>
          <w:p w:rsidR="00DE355E" w:rsidRPr="006B7D41" w:rsidRDefault="00DE355E" w:rsidP="00DE355E">
            <w:pPr>
              <w:jc w:val="center"/>
              <w:rPr>
                <w:sz w:val="24"/>
                <w:szCs w:val="24"/>
              </w:rPr>
            </w:pPr>
            <w:r w:rsidRPr="006B7D41">
              <w:rPr>
                <w:sz w:val="24"/>
                <w:szCs w:val="24"/>
              </w:rPr>
              <w:t xml:space="preserve">(GCSE Art and </w:t>
            </w:r>
            <w:r w:rsidR="00D82529">
              <w:rPr>
                <w:sz w:val="24"/>
                <w:szCs w:val="24"/>
              </w:rPr>
              <w:t>GCSE Digital Art</w:t>
            </w:r>
            <w:r w:rsidRPr="006B7D41">
              <w:rPr>
                <w:sz w:val="24"/>
                <w:szCs w:val="24"/>
              </w:rPr>
              <w:t>)</w:t>
            </w:r>
          </w:p>
          <w:p w:rsidR="00DE355E" w:rsidRPr="006B7D41" w:rsidRDefault="00DE355E" w:rsidP="00DE355E">
            <w:pPr>
              <w:jc w:val="center"/>
              <w:rPr>
                <w:b/>
                <w:sz w:val="24"/>
                <w:szCs w:val="24"/>
              </w:rPr>
            </w:pPr>
          </w:p>
        </w:tc>
        <w:tc>
          <w:tcPr>
            <w:tcW w:w="1266" w:type="dxa"/>
            <w:gridSpan w:val="3"/>
            <w:vAlign w:val="center"/>
          </w:tcPr>
          <w:p w:rsidR="00DE355E" w:rsidRPr="006B7D41" w:rsidRDefault="006B7D41" w:rsidP="00DE355E">
            <w:pPr>
              <w:jc w:val="center"/>
              <w:rPr>
                <w:sz w:val="24"/>
                <w:szCs w:val="24"/>
              </w:rPr>
            </w:pPr>
            <w:r w:rsidRPr="006B7D41">
              <w:rPr>
                <w:sz w:val="24"/>
                <w:szCs w:val="24"/>
              </w:rPr>
              <w:t>EDEXCEL</w:t>
            </w:r>
          </w:p>
        </w:tc>
        <w:tc>
          <w:tcPr>
            <w:tcW w:w="4089" w:type="dxa"/>
            <w:gridSpan w:val="4"/>
          </w:tcPr>
          <w:p w:rsidR="00DE355E" w:rsidRPr="006B7D41" w:rsidRDefault="00DE355E" w:rsidP="00DE355E">
            <w:pPr>
              <w:rPr>
                <w:rFonts w:cs="Consolas"/>
                <w:b/>
                <w:sz w:val="24"/>
                <w:szCs w:val="24"/>
              </w:rPr>
            </w:pPr>
            <w:r w:rsidRPr="006B7D41">
              <w:rPr>
                <w:rFonts w:cs="Consolas"/>
                <w:b/>
                <w:sz w:val="24"/>
                <w:szCs w:val="24"/>
              </w:rPr>
              <w:t>Component 2 : Externally Set Assignment</w:t>
            </w:r>
          </w:p>
          <w:p w:rsidR="00DE355E" w:rsidRPr="006B7D41" w:rsidRDefault="00DE355E" w:rsidP="00DA2742">
            <w:pPr>
              <w:pStyle w:val="ListParagraph"/>
              <w:numPr>
                <w:ilvl w:val="0"/>
                <w:numId w:val="4"/>
              </w:numPr>
              <w:spacing w:before="0"/>
              <w:rPr>
                <w:rFonts w:cs="Consolas"/>
                <w:sz w:val="24"/>
                <w:szCs w:val="24"/>
              </w:rPr>
            </w:pPr>
            <w:r w:rsidRPr="006B7D41">
              <w:rPr>
                <w:rFonts w:cs="Consolas"/>
                <w:sz w:val="24"/>
                <w:szCs w:val="24"/>
              </w:rPr>
              <w:t>10 hour exam</w:t>
            </w:r>
          </w:p>
          <w:p w:rsidR="00DE355E" w:rsidRPr="006B7D41" w:rsidRDefault="00DE355E" w:rsidP="00DA2742">
            <w:pPr>
              <w:pStyle w:val="ListParagraph"/>
              <w:numPr>
                <w:ilvl w:val="0"/>
                <w:numId w:val="4"/>
              </w:numPr>
              <w:spacing w:before="0"/>
              <w:rPr>
                <w:rFonts w:cs="Consolas"/>
                <w:sz w:val="24"/>
                <w:szCs w:val="24"/>
              </w:rPr>
            </w:pPr>
            <w:r w:rsidRPr="006B7D41">
              <w:rPr>
                <w:rFonts w:cs="Consolas"/>
                <w:sz w:val="24"/>
                <w:szCs w:val="24"/>
              </w:rPr>
              <w:t>40% of GCSE</w:t>
            </w:r>
          </w:p>
          <w:p w:rsidR="00DE355E" w:rsidRPr="006B7D41" w:rsidRDefault="00DE355E" w:rsidP="00DE355E">
            <w:pPr>
              <w:rPr>
                <w:rFonts w:cs="Consolas"/>
                <w:sz w:val="24"/>
                <w:szCs w:val="24"/>
              </w:rPr>
            </w:pPr>
          </w:p>
          <w:p w:rsidR="00DE355E" w:rsidRPr="006B7D41" w:rsidRDefault="006B7D41" w:rsidP="006B7D41">
            <w:pPr>
              <w:pStyle w:val="ListParagraph"/>
              <w:numPr>
                <w:ilvl w:val="0"/>
                <w:numId w:val="4"/>
              </w:numPr>
              <w:rPr>
                <w:sz w:val="24"/>
                <w:szCs w:val="24"/>
              </w:rPr>
            </w:pPr>
            <w:r w:rsidRPr="006B7D41">
              <w:rPr>
                <w:sz w:val="24"/>
              </w:rPr>
              <w:t xml:space="preserve">The exhibition set up day (beginning of June) is the deadline. Exam and non-examined assessment will be returned to display. Internal and external moderation will occur in early June. </w:t>
            </w:r>
          </w:p>
        </w:tc>
        <w:tc>
          <w:tcPr>
            <w:tcW w:w="2905" w:type="dxa"/>
            <w:gridSpan w:val="4"/>
          </w:tcPr>
          <w:p w:rsidR="00DE355E" w:rsidRPr="006B7D41" w:rsidRDefault="00DE355E" w:rsidP="00DE355E">
            <w:pPr>
              <w:rPr>
                <w:b/>
                <w:sz w:val="24"/>
                <w:szCs w:val="24"/>
              </w:rPr>
            </w:pPr>
            <w:r w:rsidRPr="006B7D41">
              <w:rPr>
                <w:b/>
                <w:sz w:val="24"/>
                <w:szCs w:val="24"/>
              </w:rPr>
              <w:t>Component 1:  Personal Portfolio in Art and Design</w:t>
            </w:r>
          </w:p>
          <w:p w:rsidR="00DE355E" w:rsidRPr="006B7D41" w:rsidRDefault="00DE355E" w:rsidP="00DA2742">
            <w:pPr>
              <w:pStyle w:val="ListParagraph"/>
              <w:numPr>
                <w:ilvl w:val="0"/>
                <w:numId w:val="7"/>
              </w:numPr>
              <w:spacing w:before="0"/>
              <w:rPr>
                <w:sz w:val="24"/>
                <w:szCs w:val="24"/>
              </w:rPr>
            </w:pPr>
            <w:r w:rsidRPr="006B7D41">
              <w:rPr>
                <w:sz w:val="24"/>
                <w:szCs w:val="24"/>
              </w:rPr>
              <w:t>60% of GCSE</w:t>
            </w:r>
          </w:p>
          <w:p w:rsidR="00DE355E" w:rsidRPr="006B7D41" w:rsidRDefault="00DE355E" w:rsidP="00DE355E">
            <w:pPr>
              <w:pStyle w:val="ListParagraph"/>
              <w:ind w:left="360"/>
              <w:rPr>
                <w:sz w:val="24"/>
                <w:szCs w:val="24"/>
              </w:rPr>
            </w:pPr>
          </w:p>
          <w:p w:rsidR="00DE355E" w:rsidRPr="006B7D41" w:rsidRDefault="00DE355E" w:rsidP="00DE355E">
            <w:pPr>
              <w:rPr>
                <w:sz w:val="24"/>
                <w:szCs w:val="24"/>
              </w:rPr>
            </w:pPr>
          </w:p>
          <w:p w:rsidR="00DE355E" w:rsidRPr="006B7D41" w:rsidRDefault="00DE355E" w:rsidP="00DE355E">
            <w:pPr>
              <w:rPr>
                <w:sz w:val="24"/>
                <w:szCs w:val="24"/>
              </w:rPr>
            </w:pPr>
          </w:p>
        </w:tc>
        <w:tc>
          <w:tcPr>
            <w:tcW w:w="4295" w:type="dxa"/>
            <w:gridSpan w:val="2"/>
          </w:tcPr>
          <w:p w:rsidR="00DE355E" w:rsidRPr="006B7D41" w:rsidRDefault="00DE355E" w:rsidP="006818F4">
            <w:pPr>
              <w:pStyle w:val="ListParagraph"/>
              <w:numPr>
                <w:ilvl w:val="0"/>
                <w:numId w:val="11"/>
              </w:numPr>
              <w:spacing w:before="0"/>
              <w:rPr>
                <w:sz w:val="24"/>
              </w:rPr>
            </w:pPr>
            <w:r w:rsidRPr="006B7D41">
              <w:rPr>
                <w:sz w:val="24"/>
              </w:rPr>
              <w:t xml:space="preserve">Your child will have a clear project brief with individual tasks and deadlines for </w:t>
            </w:r>
            <w:r w:rsidR="006B7D41" w:rsidRPr="006B7D41">
              <w:rPr>
                <w:sz w:val="24"/>
              </w:rPr>
              <w:t>Component</w:t>
            </w:r>
            <w:r w:rsidRPr="006B7D41">
              <w:rPr>
                <w:sz w:val="24"/>
              </w:rPr>
              <w:t xml:space="preserve"> 1 and 2. Their teacher will also give them clear guidelines on how to improve their work to gain higher marks. </w:t>
            </w:r>
          </w:p>
          <w:p w:rsidR="00DE355E" w:rsidRPr="006B7D41" w:rsidRDefault="00DE355E" w:rsidP="006818F4">
            <w:pPr>
              <w:pStyle w:val="ListParagraph"/>
              <w:numPr>
                <w:ilvl w:val="0"/>
                <w:numId w:val="11"/>
              </w:numPr>
              <w:spacing w:before="0"/>
              <w:rPr>
                <w:sz w:val="24"/>
              </w:rPr>
            </w:pPr>
            <w:r w:rsidRPr="006B7D41">
              <w:rPr>
                <w:sz w:val="24"/>
              </w:rPr>
              <w:t>Pupils will be expected to complete homework and attend art clubs at lunch or after school.</w:t>
            </w:r>
          </w:p>
          <w:p w:rsidR="00DE355E" w:rsidRPr="006B7D41" w:rsidRDefault="00DE355E" w:rsidP="006818F4">
            <w:pPr>
              <w:pStyle w:val="ListParagraph"/>
              <w:numPr>
                <w:ilvl w:val="0"/>
                <w:numId w:val="11"/>
              </w:numPr>
              <w:spacing w:line="264" w:lineRule="auto"/>
              <w:rPr>
                <w:sz w:val="24"/>
                <w:szCs w:val="24"/>
              </w:rPr>
            </w:pPr>
            <w:r w:rsidRPr="006B7D41">
              <w:rPr>
                <w:sz w:val="24"/>
              </w:rPr>
              <w:t>The teachers will keep you updated on their progress and contact you with any concerns.</w:t>
            </w:r>
          </w:p>
        </w:tc>
      </w:tr>
    </w:tbl>
    <w:p w:rsidR="00DE355E" w:rsidRPr="007C3015" w:rsidRDefault="00DE355E" w:rsidP="00DE355E">
      <w:pPr>
        <w:rPr>
          <w:highlight w:val="yellow"/>
        </w:rPr>
      </w:pPr>
    </w:p>
    <w:tbl>
      <w:tblPr>
        <w:tblStyle w:val="TableGrid"/>
        <w:tblW w:w="15168" w:type="dxa"/>
        <w:tblInd w:w="-318" w:type="dxa"/>
        <w:tblLook w:val="04A0" w:firstRow="1" w:lastRow="0" w:firstColumn="1" w:lastColumn="0" w:noHBand="0" w:noVBand="1"/>
      </w:tblPr>
      <w:tblGrid>
        <w:gridCol w:w="2694"/>
        <w:gridCol w:w="1276"/>
        <w:gridCol w:w="4536"/>
        <w:gridCol w:w="3119"/>
        <w:gridCol w:w="3543"/>
      </w:tblGrid>
      <w:tr w:rsidR="00DE355E" w:rsidRPr="007C3015" w:rsidTr="00DE355E">
        <w:trPr>
          <w:trHeight w:val="324"/>
        </w:trPr>
        <w:tc>
          <w:tcPr>
            <w:tcW w:w="2694" w:type="dxa"/>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Subject</w:t>
            </w:r>
          </w:p>
        </w:tc>
        <w:tc>
          <w:tcPr>
            <w:tcW w:w="1276" w:type="dxa"/>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 Board</w:t>
            </w:r>
          </w:p>
        </w:tc>
        <w:tc>
          <w:tcPr>
            <w:tcW w:w="7655" w:type="dxa"/>
            <w:gridSpan w:val="2"/>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Structure and Method of Assessment</w:t>
            </w:r>
          </w:p>
        </w:tc>
        <w:tc>
          <w:tcPr>
            <w:tcW w:w="3543" w:type="dxa"/>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Notes/Useful Resources</w:t>
            </w:r>
          </w:p>
        </w:tc>
      </w:tr>
      <w:tr w:rsidR="00DE355E" w:rsidRPr="007C3015" w:rsidTr="00DE355E">
        <w:trPr>
          <w:trHeight w:val="648"/>
        </w:trPr>
        <w:tc>
          <w:tcPr>
            <w:tcW w:w="2694" w:type="dxa"/>
            <w:vMerge/>
            <w:shd w:val="clear" w:color="auto" w:fill="FDE0D0" w:themeFill="accent6" w:themeFillTint="33"/>
          </w:tcPr>
          <w:p w:rsidR="00DE355E" w:rsidRPr="007C3015" w:rsidRDefault="00DE355E" w:rsidP="00DE355E">
            <w:pPr>
              <w:rPr>
                <w:rFonts w:ascii="Consolas" w:hAnsi="Consolas" w:cs="Consolas"/>
                <w:highlight w:val="yellow"/>
              </w:rPr>
            </w:pPr>
          </w:p>
        </w:tc>
        <w:tc>
          <w:tcPr>
            <w:tcW w:w="1276" w:type="dxa"/>
            <w:vMerge/>
            <w:shd w:val="clear" w:color="auto" w:fill="FDE0D0" w:themeFill="accent6" w:themeFillTint="33"/>
          </w:tcPr>
          <w:p w:rsidR="00DE355E" w:rsidRPr="007C3015" w:rsidRDefault="00DE355E" w:rsidP="00DE355E">
            <w:pPr>
              <w:rPr>
                <w:rFonts w:ascii="Consolas" w:hAnsi="Consolas" w:cs="Consolas"/>
                <w:highlight w:val="yellow"/>
              </w:rPr>
            </w:pPr>
          </w:p>
        </w:tc>
        <w:tc>
          <w:tcPr>
            <w:tcW w:w="4536" w:type="dxa"/>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Examinations</w:t>
            </w:r>
          </w:p>
        </w:tc>
        <w:tc>
          <w:tcPr>
            <w:tcW w:w="3119" w:type="dxa"/>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Non-Examination Assessment (NEA)</w:t>
            </w:r>
          </w:p>
        </w:tc>
        <w:tc>
          <w:tcPr>
            <w:tcW w:w="3543" w:type="dxa"/>
            <w:vMerge/>
            <w:shd w:val="clear" w:color="auto" w:fill="FDE0D0" w:themeFill="accent6" w:themeFillTint="33"/>
          </w:tcPr>
          <w:p w:rsidR="00DE355E" w:rsidRPr="007C3015" w:rsidRDefault="00DE355E" w:rsidP="00DE355E">
            <w:pPr>
              <w:rPr>
                <w:highlight w:val="yellow"/>
              </w:rPr>
            </w:pPr>
          </w:p>
        </w:tc>
      </w:tr>
      <w:tr w:rsidR="006B7D41" w:rsidRPr="007C3015" w:rsidTr="00DE355E">
        <w:trPr>
          <w:trHeight w:val="648"/>
        </w:trPr>
        <w:tc>
          <w:tcPr>
            <w:tcW w:w="2694" w:type="dxa"/>
            <w:vAlign w:val="center"/>
          </w:tcPr>
          <w:p w:rsidR="006B7D41" w:rsidRPr="00C45A8A" w:rsidRDefault="006B7D41" w:rsidP="00B8146F">
            <w:pPr>
              <w:jc w:val="center"/>
              <w:rPr>
                <w:b/>
                <w:sz w:val="24"/>
                <w:szCs w:val="24"/>
              </w:rPr>
            </w:pPr>
            <w:r w:rsidRPr="00C45A8A">
              <w:rPr>
                <w:b/>
                <w:sz w:val="24"/>
                <w:szCs w:val="24"/>
              </w:rPr>
              <w:t>Computer Science</w:t>
            </w:r>
          </w:p>
        </w:tc>
        <w:tc>
          <w:tcPr>
            <w:tcW w:w="1276" w:type="dxa"/>
            <w:vAlign w:val="center"/>
          </w:tcPr>
          <w:p w:rsidR="006B7D41" w:rsidRPr="00E972EE" w:rsidRDefault="006B7D41" w:rsidP="00B8146F">
            <w:pPr>
              <w:jc w:val="center"/>
              <w:rPr>
                <w:sz w:val="24"/>
                <w:szCs w:val="24"/>
              </w:rPr>
            </w:pPr>
            <w:r>
              <w:rPr>
                <w:sz w:val="24"/>
                <w:szCs w:val="24"/>
              </w:rPr>
              <w:t>OCR</w:t>
            </w:r>
          </w:p>
        </w:tc>
        <w:tc>
          <w:tcPr>
            <w:tcW w:w="4536" w:type="dxa"/>
          </w:tcPr>
          <w:p w:rsidR="006B7D41" w:rsidRPr="00E972EE" w:rsidRDefault="006B7D41" w:rsidP="00B8146F">
            <w:pPr>
              <w:rPr>
                <w:rFonts w:cs="Consolas"/>
                <w:b/>
                <w:sz w:val="24"/>
                <w:szCs w:val="24"/>
              </w:rPr>
            </w:pPr>
            <w:r w:rsidRPr="00E972EE">
              <w:rPr>
                <w:rFonts w:cs="Consolas"/>
                <w:b/>
                <w:sz w:val="24"/>
                <w:szCs w:val="24"/>
              </w:rPr>
              <w:t>Paper 1 : Computer Systems</w:t>
            </w:r>
          </w:p>
          <w:p w:rsidR="006B7D41" w:rsidRPr="00E972EE" w:rsidRDefault="006B7D41" w:rsidP="00B8146F">
            <w:pPr>
              <w:pStyle w:val="ListParagraph"/>
              <w:numPr>
                <w:ilvl w:val="0"/>
                <w:numId w:val="4"/>
              </w:numPr>
              <w:spacing w:before="0"/>
              <w:rPr>
                <w:rFonts w:cs="Consolas"/>
                <w:sz w:val="24"/>
                <w:szCs w:val="24"/>
              </w:rPr>
            </w:pPr>
            <w:r w:rsidRPr="00E972EE">
              <w:rPr>
                <w:rFonts w:cs="Consolas"/>
                <w:sz w:val="24"/>
                <w:szCs w:val="24"/>
              </w:rPr>
              <w:t>80 Marks</w:t>
            </w:r>
          </w:p>
          <w:p w:rsidR="006B7D41" w:rsidRPr="00E972EE" w:rsidRDefault="006B7D41" w:rsidP="00B8146F">
            <w:pPr>
              <w:pStyle w:val="ListParagraph"/>
              <w:numPr>
                <w:ilvl w:val="0"/>
                <w:numId w:val="4"/>
              </w:numPr>
              <w:spacing w:before="0"/>
              <w:rPr>
                <w:rFonts w:cs="Consolas"/>
                <w:sz w:val="24"/>
                <w:szCs w:val="24"/>
              </w:rPr>
            </w:pPr>
            <w:r w:rsidRPr="00E972EE">
              <w:rPr>
                <w:rFonts w:cs="Consolas"/>
                <w:sz w:val="24"/>
                <w:szCs w:val="24"/>
              </w:rPr>
              <w:t>1hr 30 minutes</w:t>
            </w:r>
          </w:p>
          <w:p w:rsidR="006B7D41" w:rsidRPr="00E972EE" w:rsidRDefault="006B7D41" w:rsidP="00B8146F">
            <w:pPr>
              <w:pStyle w:val="ListParagraph"/>
              <w:numPr>
                <w:ilvl w:val="0"/>
                <w:numId w:val="4"/>
              </w:numPr>
              <w:spacing w:before="0"/>
              <w:rPr>
                <w:rFonts w:cs="Consolas"/>
                <w:sz w:val="24"/>
                <w:szCs w:val="24"/>
              </w:rPr>
            </w:pPr>
            <w:r>
              <w:rPr>
                <w:rFonts w:cs="Consolas"/>
                <w:sz w:val="24"/>
                <w:szCs w:val="24"/>
              </w:rPr>
              <w:t>5</w:t>
            </w:r>
            <w:r w:rsidRPr="00E972EE">
              <w:rPr>
                <w:rFonts w:cs="Consolas"/>
                <w:sz w:val="24"/>
                <w:szCs w:val="24"/>
              </w:rPr>
              <w:t>0% of GCSE</w:t>
            </w:r>
          </w:p>
          <w:p w:rsidR="006B7D41" w:rsidRPr="00E972EE" w:rsidRDefault="006B7D41" w:rsidP="00B8146F">
            <w:pPr>
              <w:rPr>
                <w:rFonts w:cs="Consolas"/>
                <w:sz w:val="24"/>
                <w:szCs w:val="24"/>
              </w:rPr>
            </w:pPr>
            <w:r w:rsidRPr="00E972EE">
              <w:rPr>
                <w:rFonts w:cs="Consolas"/>
                <w:b/>
                <w:sz w:val="24"/>
                <w:szCs w:val="24"/>
              </w:rPr>
              <w:t>Paper 2:</w:t>
            </w:r>
            <w:r w:rsidRPr="00E972EE">
              <w:rPr>
                <w:rFonts w:cs="Consolas"/>
                <w:sz w:val="24"/>
                <w:szCs w:val="24"/>
              </w:rPr>
              <w:t xml:space="preserve"> Computational Thinking, Algorithms and Programming</w:t>
            </w:r>
          </w:p>
          <w:p w:rsidR="006B7D41" w:rsidRPr="00E972EE" w:rsidRDefault="006B7D41" w:rsidP="00B8146F">
            <w:pPr>
              <w:pStyle w:val="ListParagraph"/>
              <w:numPr>
                <w:ilvl w:val="0"/>
                <w:numId w:val="3"/>
              </w:numPr>
              <w:spacing w:before="0"/>
              <w:rPr>
                <w:rFonts w:cs="Consolas"/>
                <w:sz w:val="24"/>
                <w:szCs w:val="24"/>
              </w:rPr>
            </w:pPr>
            <w:r w:rsidRPr="00E972EE">
              <w:rPr>
                <w:rFonts w:cs="Consolas"/>
                <w:sz w:val="24"/>
                <w:szCs w:val="24"/>
              </w:rPr>
              <w:t>80 Marks</w:t>
            </w:r>
          </w:p>
          <w:p w:rsidR="006B7D41" w:rsidRPr="00E972EE" w:rsidRDefault="006B7D41" w:rsidP="00B8146F">
            <w:pPr>
              <w:pStyle w:val="ListParagraph"/>
              <w:numPr>
                <w:ilvl w:val="0"/>
                <w:numId w:val="3"/>
              </w:numPr>
              <w:spacing w:before="0"/>
              <w:rPr>
                <w:rFonts w:cs="Consolas"/>
                <w:sz w:val="24"/>
                <w:szCs w:val="24"/>
              </w:rPr>
            </w:pPr>
            <w:r w:rsidRPr="00E972EE">
              <w:rPr>
                <w:rFonts w:cs="Consolas"/>
                <w:sz w:val="24"/>
                <w:szCs w:val="24"/>
              </w:rPr>
              <w:t>1hr 30 minutes</w:t>
            </w:r>
          </w:p>
          <w:p w:rsidR="006B7D41" w:rsidRPr="00E972EE" w:rsidRDefault="006B7D41" w:rsidP="00B8146F">
            <w:pPr>
              <w:pStyle w:val="ListParagraph"/>
              <w:numPr>
                <w:ilvl w:val="0"/>
                <w:numId w:val="3"/>
              </w:numPr>
              <w:spacing w:before="0"/>
              <w:rPr>
                <w:sz w:val="24"/>
                <w:szCs w:val="24"/>
              </w:rPr>
            </w:pPr>
            <w:r>
              <w:rPr>
                <w:rFonts w:cs="Consolas"/>
                <w:sz w:val="24"/>
                <w:szCs w:val="24"/>
              </w:rPr>
              <w:t>5</w:t>
            </w:r>
            <w:r w:rsidRPr="00E972EE">
              <w:rPr>
                <w:rFonts w:cs="Consolas"/>
                <w:sz w:val="24"/>
                <w:szCs w:val="24"/>
              </w:rPr>
              <w:t>0% of GCSE</w:t>
            </w:r>
          </w:p>
        </w:tc>
        <w:tc>
          <w:tcPr>
            <w:tcW w:w="3119" w:type="dxa"/>
          </w:tcPr>
          <w:p w:rsidR="006B7D41" w:rsidRPr="001A64AA" w:rsidRDefault="006B7D41" w:rsidP="001A64AA">
            <w:pPr>
              <w:spacing w:before="0"/>
              <w:rPr>
                <w:sz w:val="24"/>
                <w:szCs w:val="24"/>
              </w:rPr>
            </w:pPr>
          </w:p>
        </w:tc>
        <w:tc>
          <w:tcPr>
            <w:tcW w:w="3543" w:type="dxa"/>
          </w:tcPr>
          <w:p w:rsidR="006B7D41" w:rsidRPr="00256B18" w:rsidRDefault="006B7D41" w:rsidP="00B8146F">
            <w:pPr>
              <w:pStyle w:val="ListParagraph"/>
              <w:numPr>
                <w:ilvl w:val="0"/>
                <w:numId w:val="7"/>
              </w:numPr>
              <w:spacing w:before="0"/>
              <w:rPr>
                <w:sz w:val="24"/>
                <w:szCs w:val="24"/>
              </w:rPr>
            </w:pPr>
            <w:r w:rsidRPr="00E972EE">
              <w:rPr>
                <w:sz w:val="24"/>
                <w:szCs w:val="24"/>
              </w:rPr>
              <w:t xml:space="preserve">Revision books available via </w:t>
            </w:r>
            <w:r w:rsidRPr="00256B18">
              <w:rPr>
                <w:sz w:val="24"/>
                <w:szCs w:val="24"/>
              </w:rPr>
              <w:t>parent pay for £</w:t>
            </w:r>
            <w:r w:rsidR="001A64AA">
              <w:rPr>
                <w:sz w:val="24"/>
                <w:szCs w:val="24"/>
              </w:rPr>
              <w:t>4</w:t>
            </w:r>
          </w:p>
          <w:p w:rsidR="006B7D41" w:rsidRPr="00256B18" w:rsidRDefault="006B7D41" w:rsidP="00B8146F">
            <w:pPr>
              <w:pStyle w:val="ListParagraph"/>
              <w:numPr>
                <w:ilvl w:val="0"/>
                <w:numId w:val="7"/>
              </w:numPr>
              <w:spacing w:before="0"/>
              <w:rPr>
                <w:sz w:val="24"/>
                <w:szCs w:val="24"/>
              </w:rPr>
            </w:pPr>
            <w:r w:rsidRPr="00256B18">
              <w:rPr>
                <w:sz w:val="24"/>
                <w:szCs w:val="24"/>
              </w:rPr>
              <w:t xml:space="preserve">Revision resources available via </w:t>
            </w:r>
            <w:r w:rsidR="00256B18" w:rsidRPr="00256B18">
              <w:rPr>
                <w:sz w:val="24"/>
                <w:szCs w:val="24"/>
              </w:rPr>
              <w:t>Google Classroom</w:t>
            </w:r>
          </w:p>
          <w:p w:rsidR="006B7D41" w:rsidRDefault="006B7D41" w:rsidP="00B53887">
            <w:pPr>
              <w:pStyle w:val="ListParagraph"/>
              <w:numPr>
                <w:ilvl w:val="0"/>
                <w:numId w:val="7"/>
              </w:numPr>
              <w:spacing w:before="0"/>
              <w:rPr>
                <w:sz w:val="24"/>
                <w:szCs w:val="24"/>
              </w:rPr>
            </w:pPr>
            <w:r w:rsidRPr="00256B18">
              <w:rPr>
                <w:sz w:val="24"/>
                <w:szCs w:val="24"/>
              </w:rPr>
              <w:t>Students are encouraged</w:t>
            </w:r>
            <w:r>
              <w:rPr>
                <w:sz w:val="24"/>
                <w:szCs w:val="24"/>
              </w:rPr>
              <w:t xml:space="preserve"> </w:t>
            </w:r>
            <w:r w:rsidR="00B53887">
              <w:rPr>
                <w:sz w:val="24"/>
                <w:szCs w:val="24"/>
              </w:rPr>
              <w:t xml:space="preserve">practice their </w:t>
            </w:r>
            <w:r>
              <w:rPr>
                <w:sz w:val="24"/>
                <w:szCs w:val="24"/>
              </w:rPr>
              <w:t xml:space="preserve">python </w:t>
            </w:r>
            <w:r w:rsidR="00B53887">
              <w:rPr>
                <w:sz w:val="24"/>
                <w:szCs w:val="24"/>
              </w:rPr>
              <w:t>skills online – please see your teacher for more details</w:t>
            </w:r>
          </w:p>
          <w:p w:rsidR="006B7D41" w:rsidRPr="00E972EE" w:rsidRDefault="006B7D41" w:rsidP="00B8146F">
            <w:pPr>
              <w:rPr>
                <w:sz w:val="24"/>
                <w:szCs w:val="24"/>
              </w:rPr>
            </w:pPr>
          </w:p>
        </w:tc>
      </w:tr>
    </w:tbl>
    <w:p w:rsidR="00DE355E" w:rsidRPr="007C3015" w:rsidRDefault="00DE355E" w:rsidP="00DE355E">
      <w:pPr>
        <w:rPr>
          <w:highlight w:val="yellow"/>
        </w:rPr>
      </w:pPr>
    </w:p>
    <w:tbl>
      <w:tblPr>
        <w:tblStyle w:val="TableGrid"/>
        <w:tblW w:w="15223" w:type="dxa"/>
        <w:tblInd w:w="-318" w:type="dxa"/>
        <w:tblLayout w:type="fixed"/>
        <w:tblLook w:val="04A0" w:firstRow="1" w:lastRow="0" w:firstColumn="1" w:lastColumn="0" w:noHBand="0" w:noVBand="1"/>
      </w:tblPr>
      <w:tblGrid>
        <w:gridCol w:w="1544"/>
        <w:gridCol w:w="16"/>
        <w:gridCol w:w="1134"/>
        <w:gridCol w:w="2835"/>
        <w:gridCol w:w="709"/>
        <w:gridCol w:w="3544"/>
        <w:gridCol w:w="850"/>
        <w:gridCol w:w="4536"/>
        <w:gridCol w:w="55"/>
      </w:tblGrid>
      <w:tr w:rsidR="00DE355E" w:rsidRPr="007C3015" w:rsidTr="00352869">
        <w:trPr>
          <w:trHeight w:val="324"/>
        </w:trPr>
        <w:tc>
          <w:tcPr>
            <w:tcW w:w="1560" w:type="dxa"/>
            <w:gridSpan w:val="2"/>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Subject</w:t>
            </w:r>
          </w:p>
        </w:tc>
        <w:tc>
          <w:tcPr>
            <w:tcW w:w="1134" w:type="dxa"/>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 Board</w:t>
            </w:r>
          </w:p>
        </w:tc>
        <w:tc>
          <w:tcPr>
            <w:tcW w:w="7088" w:type="dxa"/>
            <w:gridSpan w:val="3"/>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Structure and Method of Assessment</w:t>
            </w:r>
          </w:p>
        </w:tc>
        <w:tc>
          <w:tcPr>
            <w:tcW w:w="5441" w:type="dxa"/>
            <w:gridSpan w:val="3"/>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Notes/Useful Resources</w:t>
            </w:r>
          </w:p>
        </w:tc>
      </w:tr>
      <w:tr w:rsidR="00DE355E" w:rsidRPr="007C3015" w:rsidTr="00352869">
        <w:trPr>
          <w:trHeight w:val="648"/>
        </w:trPr>
        <w:tc>
          <w:tcPr>
            <w:tcW w:w="1560" w:type="dxa"/>
            <w:gridSpan w:val="2"/>
            <w:vMerge/>
            <w:shd w:val="clear" w:color="auto" w:fill="FDE0D0" w:themeFill="accent6" w:themeFillTint="33"/>
          </w:tcPr>
          <w:p w:rsidR="00DE355E" w:rsidRPr="007C3015" w:rsidRDefault="00DE355E" w:rsidP="00DE355E">
            <w:pPr>
              <w:rPr>
                <w:rFonts w:ascii="Consolas" w:hAnsi="Consolas" w:cs="Consolas"/>
                <w:highlight w:val="yellow"/>
              </w:rPr>
            </w:pPr>
          </w:p>
        </w:tc>
        <w:tc>
          <w:tcPr>
            <w:tcW w:w="1134" w:type="dxa"/>
            <w:vMerge/>
            <w:shd w:val="clear" w:color="auto" w:fill="FDE0D0" w:themeFill="accent6" w:themeFillTint="33"/>
          </w:tcPr>
          <w:p w:rsidR="00DE355E" w:rsidRPr="007C3015" w:rsidRDefault="00DE355E" w:rsidP="00DE355E">
            <w:pPr>
              <w:rPr>
                <w:rFonts w:ascii="Consolas" w:hAnsi="Consolas" w:cs="Consolas"/>
                <w:highlight w:val="yellow"/>
              </w:rPr>
            </w:pPr>
          </w:p>
        </w:tc>
        <w:tc>
          <w:tcPr>
            <w:tcW w:w="2835" w:type="dxa"/>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Examinations</w:t>
            </w:r>
          </w:p>
        </w:tc>
        <w:tc>
          <w:tcPr>
            <w:tcW w:w="4253" w:type="dxa"/>
            <w:gridSpan w:val="2"/>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Non-Examination Assessment (NEA)</w:t>
            </w:r>
          </w:p>
        </w:tc>
        <w:tc>
          <w:tcPr>
            <w:tcW w:w="5441" w:type="dxa"/>
            <w:gridSpan w:val="3"/>
            <w:vMerge/>
            <w:shd w:val="clear" w:color="auto" w:fill="FDE0D0" w:themeFill="accent6" w:themeFillTint="33"/>
          </w:tcPr>
          <w:p w:rsidR="00DE355E" w:rsidRPr="007C3015" w:rsidRDefault="00DE355E" w:rsidP="00DE355E">
            <w:pPr>
              <w:rPr>
                <w:highlight w:val="yellow"/>
              </w:rPr>
            </w:pPr>
          </w:p>
        </w:tc>
      </w:tr>
      <w:tr w:rsidR="0096056E" w:rsidRPr="007C3015" w:rsidTr="009677E0">
        <w:trPr>
          <w:trHeight w:val="5170"/>
        </w:trPr>
        <w:tc>
          <w:tcPr>
            <w:tcW w:w="1560" w:type="dxa"/>
            <w:gridSpan w:val="2"/>
            <w:vAlign w:val="center"/>
          </w:tcPr>
          <w:p w:rsidR="00946B5E" w:rsidRDefault="00946B5E" w:rsidP="00B8146F">
            <w:pPr>
              <w:jc w:val="center"/>
              <w:rPr>
                <w:b/>
                <w:sz w:val="24"/>
                <w:szCs w:val="24"/>
              </w:rPr>
            </w:pPr>
          </w:p>
          <w:p w:rsidR="00946B5E" w:rsidRDefault="00946B5E" w:rsidP="00B8146F">
            <w:pPr>
              <w:jc w:val="center"/>
              <w:rPr>
                <w:b/>
                <w:sz w:val="24"/>
                <w:szCs w:val="24"/>
              </w:rPr>
            </w:pPr>
          </w:p>
          <w:p w:rsidR="00946B5E" w:rsidRDefault="00946B5E" w:rsidP="00B8146F">
            <w:pPr>
              <w:jc w:val="center"/>
              <w:rPr>
                <w:b/>
                <w:sz w:val="24"/>
                <w:szCs w:val="24"/>
              </w:rPr>
            </w:pPr>
          </w:p>
          <w:p w:rsidR="00946B5E" w:rsidRDefault="00946B5E" w:rsidP="00B8146F">
            <w:pPr>
              <w:jc w:val="center"/>
              <w:rPr>
                <w:b/>
                <w:sz w:val="24"/>
                <w:szCs w:val="24"/>
              </w:rPr>
            </w:pPr>
          </w:p>
          <w:p w:rsidR="00946B5E" w:rsidRDefault="00946B5E" w:rsidP="00B8146F">
            <w:pPr>
              <w:jc w:val="center"/>
              <w:rPr>
                <w:b/>
                <w:sz w:val="24"/>
                <w:szCs w:val="24"/>
              </w:rPr>
            </w:pPr>
          </w:p>
          <w:p w:rsidR="00946B5E" w:rsidRDefault="00946B5E" w:rsidP="00B8146F">
            <w:pPr>
              <w:jc w:val="center"/>
              <w:rPr>
                <w:b/>
                <w:sz w:val="24"/>
                <w:szCs w:val="24"/>
              </w:rPr>
            </w:pPr>
          </w:p>
          <w:p w:rsidR="0096056E" w:rsidRPr="00C45A8A" w:rsidRDefault="0096056E" w:rsidP="00B8146F">
            <w:pPr>
              <w:jc w:val="center"/>
              <w:rPr>
                <w:b/>
                <w:sz w:val="24"/>
                <w:szCs w:val="24"/>
              </w:rPr>
            </w:pPr>
            <w:r>
              <w:rPr>
                <w:b/>
                <w:sz w:val="24"/>
                <w:szCs w:val="24"/>
              </w:rPr>
              <w:t>GCSE Business Studies</w:t>
            </w:r>
          </w:p>
          <w:p w:rsidR="0096056E" w:rsidRDefault="0096056E" w:rsidP="00FA04E2">
            <w:pPr>
              <w:jc w:val="center"/>
              <w:rPr>
                <w:b/>
                <w:sz w:val="24"/>
                <w:szCs w:val="24"/>
              </w:rPr>
            </w:pPr>
          </w:p>
          <w:p w:rsidR="0096056E" w:rsidRDefault="0096056E" w:rsidP="00FA04E2">
            <w:pPr>
              <w:jc w:val="center"/>
              <w:rPr>
                <w:b/>
                <w:sz w:val="24"/>
                <w:szCs w:val="24"/>
              </w:rPr>
            </w:pPr>
          </w:p>
          <w:p w:rsidR="0096056E" w:rsidRDefault="0096056E" w:rsidP="00FA04E2">
            <w:pPr>
              <w:jc w:val="center"/>
              <w:rPr>
                <w:b/>
                <w:sz w:val="24"/>
                <w:szCs w:val="24"/>
              </w:rPr>
            </w:pPr>
          </w:p>
          <w:p w:rsidR="0096056E" w:rsidRDefault="0096056E" w:rsidP="00FA04E2">
            <w:pPr>
              <w:jc w:val="center"/>
              <w:rPr>
                <w:b/>
                <w:sz w:val="24"/>
                <w:szCs w:val="24"/>
              </w:rPr>
            </w:pPr>
          </w:p>
          <w:p w:rsidR="0096056E" w:rsidRDefault="0096056E" w:rsidP="00FA04E2">
            <w:pPr>
              <w:jc w:val="center"/>
              <w:rPr>
                <w:b/>
                <w:sz w:val="24"/>
                <w:szCs w:val="24"/>
              </w:rPr>
            </w:pPr>
          </w:p>
          <w:p w:rsidR="00946B5E" w:rsidRDefault="00946B5E" w:rsidP="00FA04E2">
            <w:pPr>
              <w:jc w:val="center"/>
              <w:rPr>
                <w:b/>
                <w:sz w:val="24"/>
                <w:szCs w:val="24"/>
              </w:rPr>
            </w:pPr>
          </w:p>
          <w:p w:rsidR="0096056E" w:rsidRDefault="0096056E" w:rsidP="00FA04E2">
            <w:pPr>
              <w:jc w:val="center"/>
              <w:rPr>
                <w:b/>
                <w:sz w:val="24"/>
                <w:szCs w:val="24"/>
              </w:rPr>
            </w:pPr>
          </w:p>
          <w:p w:rsidR="0096056E" w:rsidRDefault="0096056E" w:rsidP="00FA04E2">
            <w:pPr>
              <w:jc w:val="center"/>
              <w:rPr>
                <w:b/>
                <w:sz w:val="24"/>
                <w:szCs w:val="24"/>
              </w:rPr>
            </w:pPr>
          </w:p>
          <w:p w:rsidR="0096056E" w:rsidRDefault="0096056E" w:rsidP="00FA04E2">
            <w:pPr>
              <w:jc w:val="center"/>
              <w:rPr>
                <w:b/>
                <w:sz w:val="24"/>
                <w:szCs w:val="24"/>
              </w:rPr>
            </w:pPr>
          </w:p>
          <w:p w:rsidR="0096056E" w:rsidRDefault="0096056E" w:rsidP="00FA04E2">
            <w:pPr>
              <w:jc w:val="center"/>
              <w:rPr>
                <w:b/>
                <w:sz w:val="24"/>
                <w:szCs w:val="24"/>
              </w:rPr>
            </w:pPr>
          </w:p>
          <w:p w:rsidR="0096056E" w:rsidRPr="00C45A8A" w:rsidRDefault="0096056E" w:rsidP="00FA04E2">
            <w:pPr>
              <w:jc w:val="center"/>
              <w:rPr>
                <w:b/>
                <w:sz w:val="24"/>
                <w:szCs w:val="24"/>
              </w:rPr>
            </w:pPr>
          </w:p>
        </w:tc>
        <w:tc>
          <w:tcPr>
            <w:tcW w:w="1134" w:type="dxa"/>
            <w:vAlign w:val="center"/>
          </w:tcPr>
          <w:p w:rsidR="0096056E" w:rsidRPr="00E972EE" w:rsidRDefault="0096056E" w:rsidP="00B8146F">
            <w:pPr>
              <w:jc w:val="center"/>
              <w:rPr>
                <w:sz w:val="24"/>
                <w:szCs w:val="24"/>
              </w:rPr>
            </w:pPr>
            <w:r>
              <w:rPr>
                <w:sz w:val="24"/>
                <w:szCs w:val="24"/>
              </w:rPr>
              <w:t>Edexcel</w:t>
            </w:r>
          </w:p>
        </w:tc>
        <w:tc>
          <w:tcPr>
            <w:tcW w:w="2835" w:type="dxa"/>
          </w:tcPr>
          <w:p w:rsidR="0096056E" w:rsidRPr="004D0F34" w:rsidRDefault="0096056E" w:rsidP="00B8146F">
            <w:pPr>
              <w:rPr>
                <w:sz w:val="24"/>
                <w:u w:val="single"/>
              </w:rPr>
            </w:pPr>
            <w:r>
              <w:rPr>
                <w:b/>
                <w:sz w:val="24"/>
              </w:rPr>
              <w:t>Theme</w:t>
            </w:r>
            <w:r w:rsidRPr="00EF594F">
              <w:rPr>
                <w:b/>
                <w:sz w:val="24"/>
              </w:rPr>
              <w:t xml:space="preserve"> </w:t>
            </w:r>
            <w:r>
              <w:rPr>
                <w:b/>
                <w:sz w:val="24"/>
              </w:rPr>
              <w:t>1</w:t>
            </w:r>
            <w:r w:rsidRPr="004D0F34">
              <w:rPr>
                <w:b/>
                <w:sz w:val="24"/>
                <w:u w:val="single"/>
              </w:rPr>
              <w:t xml:space="preserve">: </w:t>
            </w:r>
            <w:r w:rsidRPr="004D0F34">
              <w:rPr>
                <w:sz w:val="24"/>
                <w:u w:val="single"/>
              </w:rPr>
              <w:t>Investigating small business</w:t>
            </w:r>
          </w:p>
          <w:p w:rsidR="0096056E" w:rsidRPr="00E972EE" w:rsidRDefault="0096056E" w:rsidP="00B8146F">
            <w:pPr>
              <w:rPr>
                <w:rFonts w:cs="Consolas"/>
                <w:sz w:val="24"/>
                <w:szCs w:val="24"/>
              </w:rPr>
            </w:pPr>
          </w:p>
          <w:p w:rsidR="0096056E" w:rsidRDefault="0096056E" w:rsidP="00B8146F">
            <w:pPr>
              <w:pStyle w:val="ListParagraph"/>
              <w:numPr>
                <w:ilvl w:val="0"/>
                <w:numId w:val="4"/>
              </w:numPr>
              <w:spacing w:before="0"/>
              <w:rPr>
                <w:rFonts w:cs="Consolas"/>
                <w:sz w:val="24"/>
                <w:szCs w:val="24"/>
              </w:rPr>
            </w:pPr>
            <w:r>
              <w:rPr>
                <w:rFonts w:cs="Consolas"/>
                <w:sz w:val="24"/>
                <w:szCs w:val="24"/>
              </w:rPr>
              <w:t>90 marks</w:t>
            </w:r>
          </w:p>
          <w:p w:rsidR="0096056E" w:rsidRDefault="0096056E" w:rsidP="00B8146F">
            <w:pPr>
              <w:pStyle w:val="ListParagraph"/>
              <w:numPr>
                <w:ilvl w:val="0"/>
                <w:numId w:val="4"/>
              </w:numPr>
              <w:spacing w:before="0"/>
              <w:rPr>
                <w:rFonts w:cs="Consolas"/>
                <w:sz w:val="24"/>
                <w:szCs w:val="24"/>
              </w:rPr>
            </w:pPr>
            <w:r>
              <w:rPr>
                <w:rFonts w:cs="Consolas"/>
                <w:sz w:val="24"/>
                <w:szCs w:val="24"/>
              </w:rPr>
              <w:t>50% of final grade</w:t>
            </w:r>
          </w:p>
          <w:p w:rsidR="0096056E" w:rsidRPr="00E972EE" w:rsidRDefault="0096056E" w:rsidP="00B8146F">
            <w:pPr>
              <w:pStyle w:val="ListParagraph"/>
              <w:numPr>
                <w:ilvl w:val="0"/>
                <w:numId w:val="4"/>
              </w:numPr>
              <w:spacing w:before="0"/>
              <w:rPr>
                <w:rFonts w:cs="Consolas"/>
                <w:sz w:val="24"/>
                <w:szCs w:val="24"/>
              </w:rPr>
            </w:pPr>
            <w:r>
              <w:rPr>
                <w:rFonts w:cs="Consolas"/>
                <w:sz w:val="24"/>
                <w:szCs w:val="24"/>
              </w:rPr>
              <w:t>90 mins</w:t>
            </w:r>
          </w:p>
          <w:p w:rsidR="0096056E" w:rsidRPr="00E972EE" w:rsidRDefault="0096056E" w:rsidP="00B8146F">
            <w:pPr>
              <w:pStyle w:val="ListParagraph"/>
              <w:spacing w:before="0"/>
              <w:ind w:left="360"/>
              <w:rPr>
                <w:rFonts w:cs="Consolas"/>
                <w:sz w:val="24"/>
                <w:szCs w:val="24"/>
              </w:rPr>
            </w:pPr>
          </w:p>
          <w:p w:rsidR="0096056E" w:rsidRPr="004D0F34" w:rsidRDefault="0096056E" w:rsidP="00B8146F">
            <w:pPr>
              <w:rPr>
                <w:rFonts w:cs="Consolas"/>
                <w:sz w:val="24"/>
                <w:szCs w:val="24"/>
                <w:u w:val="single"/>
              </w:rPr>
            </w:pPr>
            <w:r w:rsidRPr="004D0F34">
              <w:rPr>
                <w:rFonts w:cs="Consolas"/>
                <w:b/>
                <w:sz w:val="24"/>
                <w:szCs w:val="24"/>
              </w:rPr>
              <w:t>Theme 2</w:t>
            </w:r>
            <w:r w:rsidRPr="00E972EE">
              <w:rPr>
                <w:rFonts w:cs="Consolas"/>
                <w:b/>
                <w:sz w:val="24"/>
                <w:szCs w:val="24"/>
              </w:rPr>
              <w:t>:</w:t>
            </w:r>
            <w:r w:rsidRPr="00E972EE">
              <w:rPr>
                <w:rFonts w:cs="Consolas"/>
                <w:sz w:val="24"/>
                <w:szCs w:val="24"/>
              </w:rPr>
              <w:t xml:space="preserve"> </w:t>
            </w:r>
            <w:r w:rsidRPr="004D0F34">
              <w:rPr>
                <w:rFonts w:cs="Consolas"/>
                <w:sz w:val="24"/>
                <w:szCs w:val="24"/>
                <w:u w:val="single"/>
              </w:rPr>
              <w:t>Building a business</w:t>
            </w:r>
          </w:p>
          <w:p w:rsidR="0096056E" w:rsidRDefault="0096056E" w:rsidP="00B8146F">
            <w:pPr>
              <w:pStyle w:val="ListParagraph"/>
              <w:numPr>
                <w:ilvl w:val="0"/>
                <w:numId w:val="3"/>
              </w:numPr>
              <w:spacing w:before="0"/>
              <w:rPr>
                <w:rFonts w:cs="Consolas"/>
                <w:sz w:val="24"/>
                <w:szCs w:val="24"/>
              </w:rPr>
            </w:pPr>
            <w:r>
              <w:rPr>
                <w:rFonts w:cs="Consolas"/>
                <w:sz w:val="24"/>
                <w:szCs w:val="24"/>
              </w:rPr>
              <w:t>90 marks</w:t>
            </w:r>
          </w:p>
          <w:p w:rsidR="0096056E" w:rsidRPr="00E972EE" w:rsidRDefault="0096056E" w:rsidP="00B8146F">
            <w:pPr>
              <w:pStyle w:val="ListParagraph"/>
              <w:numPr>
                <w:ilvl w:val="0"/>
                <w:numId w:val="3"/>
              </w:numPr>
              <w:spacing w:before="0"/>
              <w:rPr>
                <w:rFonts w:cs="Consolas"/>
                <w:sz w:val="24"/>
                <w:szCs w:val="24"/>
              </w:rPr>
            </w:pPr>
            <w:r>
              <w:rPr>
                <w:rFonts w:cs="Consolas"/>
                <w:sz w:val="24"/>
                <w:szCs w:val="24"/>
              </w:rPr>
              <w:t>50% of final grade</w:t>
            </w:r>
          </w:p>
          <w:p w:rsidR="0096056E" w:rsidRPr="00E972EE" w:rsidRDefault="0096056E" w:rsidP="00B8146F">
            <w:pPr>
              <w:pStyle w:val="ListParagraph"/>
              <w:numPr>
                <w:ilvl w:val="0"/>
                <w:numId w:val="3"/>
              </w:numPr>
              <w:spacing w:before="0"/>
              <w:rPr>
                <w:sz w:val="24"/>
                <w:szCs w:val="24"/>
              </w:rPr>
            </w:pPr>
            <w:r>
              <w:rPr>
                <w:sz w:val="24"/>
                <w:szCs w:val="24"/>
              </w:rPr>
              <w:t>90 mins</w:t>
            </w:r>
          </w:p>
        </w:tc>
        <w:tc>
          <w:tcPr>
            <w:tcW w:w="4253" w:type="dxa"/>
            <w:gridSpan w:val="2"/>
          </w:tcPr>
          <w:p w:rsidR="0096056E" w:rsidRPr="00E972EE" w:rsidRDefault="0096056E" w:rsidP="00B8146F">
            <w:pPr>
              <w:pStyle w:val="ListParagraph"/>
              <w:spacing w:before="0"/>
              <w:ind w:left="360"/>
              <w:rPr>
                <w:sz w:val="24"/>
                <w:szCs w:val="24"/>
              </w:rPr>
            </w:pPr>
          </w:p>
        </w:tc>
        <w:tc>
          <w:tcPr>
            <w:tcW w:w="5441" w:type="dxa"/>
            <w:gridSpan w:val="3"/>
          </w:tcPr>
          <w:p w:rsidR="0096056E" w:rsidRDefault="0096056E" w:rsidP="00B8146F">
            <w:pPr>
              <w:pStyle w:val="ListParagraph"/>
              <w:numPr>
                <w:ilvl w:val="0"/>
                <w:numId w:val="1"/>
              </w:numPr>
              <w:spacing w:line="264" w:lineRule="auto"/>
              <w:rPr>
                <w:sz w:val="24"/>
                <w:szCs w:val="24"/>
              </w:rPr>
            </w:pPr>
            <w:r w:rsidRPr="00644AF9">
              <w:rPr>
                <w:sz w:val="24"/>
                <w:szCs w:val="24"/>
              </w:rPr>
              <w:t xml:space="preserve">Your child will be </w:t>
            </w:r>
            <w:r>
              <w:rPr>
                <w:sz w:val="24"/>
                <w:szCs w:val="24"/>
              </w:rPr>
              <w:t>supported in lesson with past exam papers and exam questions to prepare them for the exams they will face at the end of year 11.</w:t>
            </w:r>
          </w:p>
          <w:p w:rsidR="0096056E" w:rsidRPr="00644AF9" w:rsidRDefault="0096056E" w:rsidP="00B8146F">
            <w:pPr>
              <w:pStyle w:val="ListParagraph"/>
              <w:numPr>
                <w:ilvl w:val="0"/>
                <w:numId w:val="1"/>
              </w:numPr>
              <w:spacing w:line="264" w:lineRule="auto"/>
              <w:rPr>
                <w:sz w:val="24"/>
                <w:szCs w:val="24"/>
              </w:rPr>
            </w:pPr>
            <w:r>
              <w:rPr>
                <w:sz w:val="24"/>
                <w:szCs w:val="24"/>
              </w:rPr>
              <w:t>Textbooks issued to each students at the beginning of year 10 which they will need for the two year course.</w:t>
            </w:r>
          </w:p>
          <w:p w:rsidR="0096056E" w:rsidRPr="0007614B" w:rsidRDefault="0096056E" w:rsidP="00B8146F">
            <w:pPr>
              <w:pStyle w:val="ListParagraph"/>
              <w:numPr>
                <w:ilvl w:val="0"/>
                <w:numId w:val="1"/>
              </w:numPr>
              <w:spacing w:line="264" w:lineRule="auto"/>
              <w:rPr>
                <w:sz w:val="24"/>
                <w:szCs w:val="24"/>
                <w:u w:val="single"/>
              </w:rPr>
            </w:pPr>
            <w:r w:rsidRPr="0007614B">
              <w:rPr>
                <w:sz w:val="24"/>
                <w:szCs w:val="24"/>
              </w:rPr>
              <w:t>Di</w:t>
            </w:r>
            <w:r>
              <w:rPr>
                <w:sz w:val="24"/>
                <w:szCs w:val="24"/>
              </w:rPr>
              <w:t>gital version of textbooks are accessible online</w:t>
            </w:r>
            <w:r w:rsidRPr="0007614B">
              <w:rPr>
                <w:sz w:val="24"/>
                <w:szCs w:val="24"/>
              </w:rPr>
              <w:t xml:space="preserve">: </w:t>
            </w:r>
            <w:r w:rsidRPr="0007614B">
              <w:rPr>
                <w:sz w:val="24"/>
                <w:szCs w:val="24"/>
                <w:u w:val="single"/>
              </w:rPr>
              <w:t>http://www.businessed.co.uk/index.php/home/activities/gcse-activities/edexcel-gcse-activities</w:t>
            </w:r>
          </w:p>
          <w:p w:rsidR="0096056E" w:rsidRPr="00E972EE" w:rsidRDefault="0096056E" w:rsidP="00B8146F">
            <w:pPr>
              <w:pStyle w:val="ListParagraph"/>
              <w:numPr>
                <w:ilvl w:val="0"/>
                <w:numId w:val="1"/>
              </w:numPr>
              <w:spacing w:before="0" w:line="264" w:lineRule="auto"/>
              <w:rPr>
                <w:sz w:val="24"/>
                <w:szCs w:val="24"/>
              </w:rPr>
            </w:pPr>
            <w:r w:rsidRPr="0007614B">
              <w:rPr>
                <w:sz w:val="24"/>
                <w:szCs w:val="24"/>
              </w:rPr>
              <w:t xml:space="preserve">Activities and key term resources are accessible at: </w:t>
            </w:r>
            <w:r>
              <w:rPr>
                <w:sz w:val="24"/>
                <w:szCs w:val="24"/>
              </w:rPr>
              <w:t xml:space="preserve">     </w:t>
            </w:r>
            <w:hyperlink r:id="rId33" w:history="1">
              <w:r w:rsidRPr="0007614B">
                <w:rPr>
                  <w:rStyle w:val="Hyperlink"/>
                  <w:sz w:val="24"/>
                  <w:szCs w:val="24"/>
                </w:rPr>
                <w:t>Http://www.businessstudiesonline.co.uk/gcsebusiness/activities/activitymenu.htm</w:t>
              </w:r>
            </w:hyperlink>
          </w:p>
        </w:tc>
      </w:tr>
      <w:tr w:rsidR="00DE355E" w:rsidRPr="007C3015" w:rsidTr="00352869">
        <w:trPr>
          <w:gridAfter w:val="1"/>
          <w:wAfter w:w="55" w:type="dxa"/>
          <w:trHeight w:val="324"/>
        </w:trPr>
        <w:tc>
          <w:tcPr>
            <w:tcW w:w="1544" w:type="dxa"/>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lastRenderedPageBreak/>
              <w:t>Subject</w:t>
            </w:r>
          </w:p>
        </w:tc>
        <w:tc>
          <w:tcPr>
            <w:tcW w:w="1150" w:type="dxa"/>
            <w:gridSpan w:val="2"/>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 Board</w:t>
            </w:r>
          </w:p>
        </w:tc>
        <w:tc>
          <w:tcPr>
            <w:tcW w:w="7938" w:type="dxa"/>
            <w:gridSpan w:val="4"/>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Notes/Useful Resources</w:t>
            </w:r>
          </w:p>
        </w:tc>
      </w:tr>
      <w:tr w:rsidR="00DE355E" w:rsidRPr="007C3015" w:rsidTr="00352869">
        <w:trPr>
          <w:gridAfter w:val="1"/>
          <w:wAfter w:w="55" w:type="dxa"/>
          <w:trHeight w:val="648"/>
        </w:trPr>
        <w:tc>
          <w:tcPr>
            <w:tcW w:w="1544" w:type="dxa"/>
            <w:vMerge/>
            <w:shd w:val="clear" w:color="auto" w:fill="FDE0D0" w:themeFill="accent6" w:themeFillTint="33"/>
          </w:tcPr>
          <w:p w:rsidR="00DE355E" w:rsidRPr="007C3015" w:rsidRDefault="00DE355E" w:rsidP="00DE355E">
            <w:pPr>
              <w:rPr>
                <w:rFonts w:ascii="Consolas" w:hAnsi="Consolas" w:cs="Consolas"/>
                <w:highlight w:val="yellow"/>
              </w:rPr>
            </w:pPr>
          </w:p>
        </w:tc>
        <w:tc>
          <w:tcPr>
            <w:tcW w:w="1150" w:type="dxa"/>
            <w:gridSpan w:val="2"/>
            <w:vMerge/>
            <w:shd w:val="clear" w:color="auto" w:fill="FDE0D0" w:themeFill="accent6" w:themeFillTint="33"/>
          </w:tcPr>
          <w:p w:rsidR="00DE355E" w:rsidRPr="007C3015" w:rsidRDefault="00DE355E" w:rsidP="00DE355E">
            <w:pPr>
              <w:rPr>
                <w:rFonts w:ascii="Consolas" w:hAnsi="Consolas" w:cs="Consolas"/>
                <w:highlight w:val="yellow"/>
              </w:rPr>
            </w:pPr>
          </w:p>
        </w:tc>
        <w:tc>
          <w:tcPr>
            <w:tcW w:w="3544" w:type="dxa"/>
            <w:gridSpan w:val="2"/>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Examinations</w:t>
            </w:r>
          </w:p>
        </w:tc>
        <w:tc>
          <w:tcPr>
            <w:tcW w:w="4394" w:type="dxa"/>
            <w:gridSpan w:val="2"/>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Non-Examination Assessment (NEA)</w:t>
            </w:r>
          </w:p>
        </w:tc>
        <w:tc>
          <w:tcPr>
            <w:tcW w:w="4536" w:type="dxa"/>
            <w:vMerge/>
            <w:shd w:val="clear" w:color="auto" w:fill="FDE0D0" w:themeFill="accent6" w:themeFillTint="33"/>
          </w:tcPr>
          <w:p w:rsidR="00DE355E" w:rsidRPr="007C3015" w:rsidRDefault="00DE355E" w:rsidP="00DE355E">
            <w:pPr>
              <w:rPr>
                <w:highlight w:val="yellow"/>
              </w:rPr>
            </w:pPr>
          </w:p>
        </w:tc>
      </w:tr>
      <w:tr w:rsidR="006B7D41" w:rsidRPr="007C3015" w:rsidTr="00352869">
        <w:trPr>
          <w:gridAfter w:val="1"/>
          <w:wAfter w:w="55" w:type="dxa"/>
          <w:trHeight w:val="648"/>
        </w:trPr>
        <w:tc>
          <w:tcPr>
            <w:tcW w:w="1544" w:type="dxa"/>
            <w:vAlign w:val="center"/>
          </w:tcPr>
          <w:p w:rsidR="006B7D41" w:rsidRPr="00C45A8A" w:rsidRDefault="006B7D41" w:rsidP="00B8146F">
            <w:pPr>
              <w:jc w:val="center"/>
              <w:rPr>
                <w:b/>
                <w:sz w:val="24"/>
                <w:szCs w:val="24"/>
              </w:rPr>
            </w:pPr>
            <w:r>
              <w:rPr>
                <w:b/>
                <w:sz w:val="24"/>
                <w:szCs w:val="24"/>
              </w:rPr>
              <w:t>Dance</w:t>
            </w:r>
          </w:p>
        </w:tc>
        <w:tc>
          <w:tcPr>
            <w:tcW w:w="1150" w:type="dxa"/>
            <w:gridSpan w:val="2"/>
            <w:vAlign w:val="center"/>
          </w:tcPr>
          <w:p w:rsidR="006B7D41" w:rsidRPr="00E972EE" w:rsidRDefault="006B7D41" w:rsidP="00B8146F">
            <w:pPr>
              <w:jc w:val="center"/>
              <w:rPr>
                <w:sz w:val="24"/>
                <w:szCs w:val="24"/>
              </w:rPr>
            </w:pPr>
            <w:r>
              <w:rPr>
                <w:sz w:val="24"/>
                <w:szCs w:val="24"/>
              </w:rPr>
              <w:t>AQA</w:t>
            </w:r>
          </w:p>
        </w:tc>
        <w:tc>
          <w:tcPr>
            <w:tcW w:w="3544" w:type="dxa"/>
            <w:gridSpan w:val="2"/>
          </w:tcPr>
          <w:p w:rsidR="006B7D41" w:rsidRPr="006B7D41" w:rsidRDefault="006B7D41" w:rsidP="00B8146F">
            <w:pPr>
              <w:rPr>
                <w:sz w:val="24"/>
              </w:rPr>
            </w:pPr>
            <w:r w:rsidRPr="006B7D41">
              <w:rPr>
                <w:b/>
                <w:sz w:val="24"/>
              </w:rPr>
              <w:t xml:space="preserve">Component 2: </w:t>
            </w:r>
            <w:r w:rsidRPr="006B7D41">
              <w:rPr>
                <w:sz w:val="24"/>
              </w:rPr>
              <w:t>Dance Appreciation</w:t>
            </w:r>
          </w:p>
          <w:p w:rsidR="006B7D41" w:rsidRPr="006B7D41" w:rsidRDefault="006B7D41" w:rsidP="00B8146F">
            <w:pPr>
              <w:pStyle w:val="ListParagraph"/>
              <w:numPr>
                <w:ilvl w:val="0"/>
                <w:numId w:val="4"/>
              </w:numPr>
              <w:spacing w:before="0"/>
              <w:rPr>
                <w:rFonts w:cs="Consolas"/>
                <w:sz w:val="24"/>
                <w:szCs w:val="24"/>
              </w:rPr>
            </w:pPr>
            <w:r w:rsidRPr="006B7D41">
              <w:rPr>
                <w:rFonts w:cs="Consolas"/>
                <w:sz w:val="24"/>
                <w:szCs w:val="24"/>
              </w:rPr>
              <w:t>80 Marks</w:t>
            </w:r>
          </w:p>
          <w:p w:rsidR="006B7D41" w:rsidRPr="006B7D41" w:rsidRDefault="006B7D41" w:rsidP="00B8146F">
            <w:pPr>
              <w:pStyle w:val="ListParagraph"/>
              <w:numPr>
                <w:ilvl w:val="0"/>
                <w:numId w:val="4"/>
              </w:numPr>
              <w:spacing w:before="0"/>
              <w:rPr>
                <w:rFonts w:cs="Consolas"/>
                <w:sz w:val="24"/>
                <w:szCs w:val="24"/>
              </w:rPr>
            </w:pPr>
            <w:r w:rsidRPr="006B7D41">
              <w:rPr>
                <w:rFonts w:cs="Consolas"/>
                <w:sz w:val="24"/>
                <w:szCs w:val="24"/>
              </w:rPr>
              <w:t>1hr 30 minutes</w:t>
            </w:r>
          </w:p>
          <w:p w:rsidR="006B7D41" w:rsidRPr="006B7D41" w:rsidRDefault="006B7D41" w:rsidP="00B8146F">
            <w:pPr>
              <w:pStyle w:val="ListParagraph"/>
              <w:numPr>
                <w:ilvl w:val="0"/>
                <w:numId w:val="4"/>
              </w:numPr>
              <w:spacing w:before="0"/>
              <w:rPr>
                <w:rFonts w:cs="Consolas"/>
                <w:sz w:val="24"/>
                <w:szCs w:val="24"/>
              </w:rPr>
            </w:pPr>
            <w:r w:rsidRPr="006B7D41">
              <w:rPr>
                <w:rFonts w:cs="Consolas"/>
                <w:sz w:val="24"/>
                <w:szCs w:val="24"/>
              </w:rPr>
              <w:t>40% of GCSE</w:t>
            </w:r>
          </w:p>
          <w:p w:rsidR="006B7D41" w:rsidRPr="006B7D41" w:rsidRDefault="006B7D41" w:rsidP="00B8146F">
            <w:pPr>
              <w:rPr>
                <w:rFonts w:cs="Consolas"/>
                <w:sz w:val="24"/>
                <w:szCs w:val="24"/>
              </w:rPr>
            </w:pPr>
          </w:p>
          <w:p w:rsidR="006B7D41" w:rsidRPr="006B7D41" w:rsidRDefault="006B7D41" w:rsidP="00B8146F">
            <w:pPr>
              <w:autoSpaceDE w:val="0"/>
              <w:autoSpaceDN w:val="0"/>
              <w:adjustRightInd w:val="0"/>
              <w:rPr>
                <w:sz w:val="24"/>
                <w:szCs w:val="24"/>
              </w:rPr>
            </w:pPr>
          </w:p>
        </w:tc>
        <w:tc>
          <w:tcPr>
            <w:tcW w:w="4394" w:type="dxa"/>
            <w:gridSpan w:val="2"/>
          </w:tcPr>
          <w:p w:rsidR="006B7D41" w:rsidRPr="006B7D41" w:rsidRDefault="006B7D41" w:rsidP="00B8146F">
            <w:pPr>
              <w:rPr>
                <w:sz w:val="24"/>
              </w:rPr>
            </w:pPr>
            <w:r w:rsidRPr="006B7D41">
              <w:rPr>
                <w:b/>
                <w:sz w:val="24"/>
              </w:rPr>
              <w:t xml:space="preserve">Component 1: </w:t>
            </w:r>
            <w:r w:rsidRPr="006B7D41">
              <w:rPr>
                <w:sz w:val="24"/>
              </w:rPr>
              <w:t>Performance and Choreography</w:t>
            </w:r>
          </w:p>
          <w:p w:rsidR="006B7D41" w:rsidRPr="006B7D41" w:rsidRDefault="006B7D41" w:rsidP="00B8146F">
            <w:pPr>
              <w:rPr>
                <w:sz w:val="24"/>
              </w:rPr>
            </w:pPr>
          </w:p>
          <w:p w:rsidR="006B7D41" w:rsidRPr="006B7D41" w:rsidRDefault="006B7D41" w:rsidP="00B8146F">
            <w:pPr>
              <w:autoSpaceDE w:val="0"/>
              <w:autoSpaceDN w:val="0"/>
              <w:adjustRightInd w:val="0"/>
              <w:rPr>
                <w:rFonts w:cs="Arial-BoldMT"/>
                <w:b/>
                <w:bCs/>
                <w:sz w:val="24"/>
                <w:szCs w:val="24"/>
              </w:rPr>
            </w:pPr>
            <w:r w:rsidRPr="006B7D41">
              <w:rPr>
                <w:rFonts w:cs="Arial-BoldMT"/>
                <w:b/>
                <w:bCs/>
                <w:sz w:val="24"/>
                <w:szCs w:val="24"/>
              </w:rPr>
              <w:t>Performance</w:t>
            </w:r>
          </w:p>
          <w:p w:rsidR="006B7D41" w:rsidRPr="006B7D41" w:rsidRDefault="006B7D41" w:rsidP="006818F4">
            <w:pPr>
              <w:pStyle w:val="ListParagraph"/>
              <w:numPr>
                <w:ilvl w:val="0"/>
                <w:numId w:val="12"/>
              </w:numPr>
              <w:autoSpaceDE w:val="0"/>
              <w:autoSpaceDN w:val="0"/>
              <w:adjustRightInd w:val="0"/>
              <w:spacing w:before="0"/>
              <w:rPr>
                <w:rFonts w:cs="ArialMT"/>
                <w:sz w:val="24"/>
                <w:szCs w:val="24"/>
              </w:rPr>
            </w:pPr>
            <w:r w:rsidRPr="006B7D41">
              <w:rPr>
                <w:rFonts w:cs="ArialMT"/>
                <w:sz w:val="24"/>
                <w:szCs w:val="24"/>
              </w:rPr>
              <w:t>30% of GCSE</w:t>
            </w:r>
          </w:p>
          <w:p w:rsidR="006B7D41" w:rsidRPr="006B7D41" w:rsidRDefault="006B7D41" w:rsidP="006818F4">
            <w:pPr>
              <w:pStyle w:val="ListParagraph"/>
              <w:numPr>
                <w:ilvl w:val="0"/>
                <w:numId w:val="12"/>
              </w:numPr>
              <w:autoSpaceDE w:val="0"/>
              <w:autoSpaceDN w:val="0"/>
              <w:adjustRightInd w:val="0"/>
              <w:spacing w:before="0"/>
              <w:rPr>
                <w:rFonts w:cs="ArialMT"/>
                <w:sz w:val="24"/>
                <w:szCs w:val="24"/>
              </w:rPr>
            </w:pPr>
            <w:r w:rsidRPr="006B7D41">
              <w:rPr>
                <w:rFonts w:cs="ArialMT"/>
                <w:sz w:val="24"/>
                <w:szCs w:val="24"/>
              </w:rPr>
              <w:t xml:space="preserve">Set phrases through a solo performance (approximately </w:t>
            </w:r>
            <w:r w:rsidRPr="006B7D41">
              <w:rPr>
                <w:rFonts w:cs="Arial-BoldMT"/>
                <w:bCs/>
                <w:sz w:val="24"/>
                <w:szCs w:val="24"/>
              </w:rPr>
              <w:t xml:space="preserve">one minute </w:t>
            </w:r>
            <w:r w:rsidRPr="006B7D41">
              <w:rPr>
                <w:rFonts w:cs="ArialMT"/>
                <w:sz w:val="24"/>
                <w:szCs w:val="24"/>
              </w:rPr>
              <w:t>in duration)</w:t>
            </w:r>
          </w:p>
          <w:p w:rsidR="006B7D41" w:rsidRPr="006B7D41" w:rsidRDefault="006B7D41" w:rsidP="006818F4">
            <w:pPr>
              <w:pStyle w:val="ListParagraph"/>
              <w:numPr>
                <w:ilvl w:val="0"/>
                <w:numId w:val="12"/>
              </w:numPr>
              <w:autoSpaceDE w:val="0"/>
              <w:autoSpaceDN w:val="0"/>
              <w:adjustRightInd w:val="0"/>
              <w:spacing w:before="0"/>
              <w:rPr>
                <w:rFonts w:cs="ArialMT"/>
                <w:sz w:val="24"/>
                <w:szCs w:val="24"/>
              </w:rPr>
            </w:pPr>
            <w:r w:rsidRPr="006B7D41">
              <w:rPr>
                <w:rFonts w:cs="ArialMT"/>
                <w:sz w:val="24"/>
                <w:szCs w:val="24"/>
              </w:rPr>
              <w:t>Duet/trio performance (</w:t>
            </w:r>
            <w:r w:rsidRPr="006B7D41">
              <w:rPr>
                <w:rFonts w:cs="Arial-BoldMT"/>
                <w:bCs/>
                <w:sz w:val="24"/>
                <w:szCs w:val="24"/>
              </w:rPr>
              <w:t xml:space="preserve">three </w:t>
            </w:r>
            <w:r w:rsidRPr="006B7D41">
              <w:rPr>
                <w:rFonts w:cs="ArialMT"/>
                <w:sz w:val="24"/>
                <w:szCs w:val="24"/>
              </w:rPr>
              <w:t xml:space="preserve">minutes in a dance which is a maximum of </w:t>
            </w:r>
            <w:r w:rsidRPr="006B7D41">
              <w:rPr>
                <w:rFonts w:cs="Arial-BoldMT"/>
                <w:bCs/>
                <w:sz w:val="24"/>
                <w:szCs w:val="24"/>
              </w:rPr>
              <w:t xml:space="preserve">five </w:t>
            </w:r>
            <w:r w:rsidRPr="006B7D41">
              <w:rPr>
                <w:rFonts w:cs="ArialMT"/>
                <w:sz w:val="24"/>
                <w:szCs w:val="24"/>
              </w:rPr>
              <w:t>minutes in duration)</w:t>
            </w:r>
          </w:p>
          <w:p w:rsidR="006B7D41" w:rsidRPr="006B7D41" w:rsidRDefault="006B7D41" w:rsidP="00B8146F">
            <w:pPr>
              <w:autoSpaceDE w:val="0"/>
              <w:autoSpaceDN w:val="0"/>
              <w:adjustRightInd w:val="0"/>
              <w:rPr>
                <w:rFonts w:cs="ArialMT"/>
                <w:sz w:val="24"/>
                <w:szCs w:val="24"/>
              </w:rPr>
            </w:pPr>
          </w:p>
          <w:p w:rsidR="006B7D41" w:rsidRPr="006B7D41" w:rsidRDefault="006B7D41" w:rsidP="00B8146F">
            <w:pPr>
              <w:autoSpaceDE w:val="0"/>
              <w:autoSpaceDN w:val="0"/>
              <w:adjustRightInd w:val="0"/>
              <w:rPr>
                <w:rFonts w:cs="Arial-BoldMT"/>
                <w:b/>
                <w:bCs/>
                <w:sz w:val="24"/>
                <w:szCs w:val="24"/>
              </w:rPr>
            </w:pPr>
            <w:r w:rsidRPr="006B7D41">
              <w:rPr>
                <w:rFonts w:cs="Arial-BoldMT"/>
                <w:b/>
                <w:bCs/>
                <w:sz w:val="24"/>
                <w:szCs w:val="24"/>
              </w:rPr>
              <w:t>Choreography</w:t>
            </w:r>
          </w:p>
          <w:p w:rsidR="006B7D41" w:rsidRPr="006B7D41" w:rsidRDefault="006B7D41" w:rsidP="006818F4">
            <w:pPr>
              <w:pStyle w:val="ListParagraph"/>
              <w:numPr>
                <w:ilvl w:val="0"/>
                <w:numId w:val="12"/>
              </w:numPr>
              <w:autoSpaceDE w:val="0"/>
              <w:autoSpaceDN w:val="0"/>
              <w:adjustRightInd w:val="0"/>
              <w:spacing w:before="0"/>
              <w:rPr>
                <w:rFonts w:cs="ArialMT"/>
                <w:sz w:val="24"/>
                <w:szCs w:val="24"/>
              </w:rPr>
            </w:pPr>
            <w:r w:rsidRPr="006B7D41">
              <w:rPr>
                <w:rFonts w:cs="ArialMT"/>
                <w:sz w:val="24"/>
                <w:szCs w:val="24"/>
              </w:rPr>
              <w:t>30% of GCSE</w:t>
            </w:r>
          </w:p>
          <w:p w:rsidR="006B7D41" w:rsidRPr="006B7D41" w:rsidRDefault="006B7D41" w:rsidP="006818F4">
            <w:pPr>
              <w:pStyle w:val="ListParagraph"/>
              <w:numPr>
                <w:ilvl w:val="0"/>
                <w:numId w:val="13"/>
              </w:numPr>
              <w:spacing w:line="264" w:lineRule="auto"/>
              <w:rPr>
                <w:rFonts w:cs="Arial-BoldMT"/>
                <w:bCs/>
                <w:sz w:val="24"/>
                <w:szCs w:val="24"/>
              </w:rPr>
            </w:pPr>
            <w:r w:rsidRPr="006B7D41">
              <w:rPr>
                <w:rFonts w:cs="ArialMT"/>
                <w:sz w:val="24"/>
                <w:szCs w:val="24"/>
              </w:rPr>
              <w:t>Solo or group choreography – a solo (</w:t>
            </w:r>
            <w:r w:rsidRPr="006B7D41">
              <w:rPr>
                <w:rFonts w:cs="Arial-BoldMT"/>
                <w:bCs/>
                <w:sz w:val="24"/>
                <w:szCs w:val="24"/>
              </w:rPr>
              <w:t xml:space="preserve">two </w:t>
            </w:r>
            <w:r w:rsidRPr="006B7D41">
              <w:rPr>
                <w:rFonts w:cs="ArialMT"/>
                <w:sz w:val="24"/>
                <w:szCs w:val="24"/>
              </w:rPr>
              <w:t xml:space="preserve">to </w:t>
            </w:r>
            <w:r w:rsidRPr="006B7D41">
              <w:rPr>
                <w:rFonts w:cs="Arial-BoldMT"/>
                <w:bCs/>
                <w:sz w:val="24"/>
                <w:szCs w:val="24"/>
              </w:rPr>
              <w:t>two and a half minutes) or a group dance for two to five dancers (three to three and a half minutes)</w:t>
            </w:r>
          </w:p>
          <w:p w:rsidR="006B7D41" w:rsidRPr="006B7D41" w:rsidRDefault="006B7D41" w:rsidP="00B8146F">
            <w:pPr>
              <w:pStyle w:val="ListParagraph"/>
              <w:ind w:left="360"/>
              <w:rPr>
                <w:sz w:val="24"/>
                <w:szCs w:val="24"/>
              </w:rPr>
            </w:pPr>
          </w:p>
        </w:tc>
        <w:tc>
          <w:tcPr>
            <w:tcW w:w="4536" w:type="dxa"/>
          </w:tcPr>
          <w:p w:rsidR="006B7D41" w:rsidRDefault="006B7D41" w:rsidP="00B8146F">
            <w:pPr>
              <w:pStyle w:val="ListParagraph"/>
              <w:numPr>
                <w:ilvl w:val="0"/>
                <w:numId w:val="1"/>
              </w:numPr>
              <w:spacing w:line="264" w:lineRule="auto"/>
              <w:rPr>
                <w:sz w:val="24"/>
              </w:rPr>
            </w:pPr>
            <w:r w:rsidRPr="00EF594F">
              <w:rPr>
                <w:sz w:val="24"/>
              </w:rPr>
              <w:t xml:space="preserve">Past Papers and Revision Material available through </w:t>
            </w:r>
            <w:r>
              <w:rPr>
                <w:sz w:val="24"/>
              </w:rPr>
              <w:t xml:space="preserve">the department. </w:t>
            </w:r>
          </w:p>
          <w:p w:rsidR="006B7D41" w:rsidRDefault="006B7D41" w:rsidP="00B8146F">
            <w:pPr>
              <w:pStyle w:val="ListParagraph"/>
              <w:numPr>
                <w:ilvl w:val="0"/>
                <w:numId w:val="1"/>
              </w:numPr>
              <w:spacing w:line="264" w:lineRule="auto"/>
              <w:rPr>
                <w:sz w:val="24"/>
              </w:rPr>
            </w:pPr>
            <w:r>
              <w:rPr>
                <w:sz w:val="24"/>
              </w:rPr>
              <w:t>Dance Library located in Dance Studio 2 and School Library</w:t>
            </w:r>
          </w:p>
          <w:p w:rsidR="006B7D41" w:rsidRDefault="006B7D41" w:rsidP="00B8146F">
            <w:pPr>
              <w:pStyle w:val="ListParagraph"/>
              <w:numPr>
                <w:ilvl w:val="0"/>
                <w:numId w:val="1"/>
              </w:numPr>
              <w:spacing w:line="264" w:lineRule="auto"/>
              <w:rPr>
                <w:sz w:val="24"/>
              </w:rPr>
            </w:pPr>
            <w:r w:rsidRPr="005925E6">
              <w:rPr>
                <w:sz w:val="24"/>
              </w:rPr>
              <w:t>Regularly check dance folders</w:t>
            </w:r>
          </w:p>
          <w:p w:rsidR="006B7D41" w:rsidRDefault="006B7D41" w:rsidP="00B8146F">
            <w:pPr>
              <w:pStyle w:val="ListParagraph"/>
              <w:numPr>
                <w:ilvl w:val="0"/>
                <w:numId w:val="1"/>
              </w:numPr>
              <w:spacing w:line="264" w:lineRule="auto"/>
              <w:rPr>
                <w:sz w:val="24"/>
              </w:rPr>
            </w:pPr>
            <w:r w:rsidRPr="005925E6">
              <w:rPr>
                <w:sz w:val="24"/>
              </w:rPr>
              <w:t xml:space="preserve">Attend dance opportunities/trips on offer throughout </w:t>
            </w:r>
            <w:r>
              <w:rPr>
                <w:sz w:val="24"/>
              </w:rPr>
              <w:t>the year.</w:t>
            </w:r>
          </w:p>
          <w:p w:rsidR="006B7D41" w:rsidRPr="005925E6" w:rsidRDefault="006B7D41" w:rsidP="00B8146F">
            <w:pPr>
              <w:pStyle w:val="ListParagraph"/>
              <w:numPr>
                <w:ilvl w:val="0"/>
                <w:numId w:val="1"/>
              </w:numPr>
              <w:spacing w:line="264" w:lineRule="auto"/>
              <w:rPr>
                <w:sz w:val="24"/>
              </w:rPr>
            </w:pPr>
            <w:r>
              <w:rPr>
                <w:sz w:val="24"/>
              </w:rPr>
              <w:t>Workshops and revision guides are available through the department/parent pay at a small cost.</w:t>
            </w:r>
          </w:p>
          <w:p w:rsidR="006B7D41" w:rsidRPr="0007614B" w:rsidRDefault="006B7D41" w:rsidP="00B8146F">
            <w:pPr>
              <w:pStyle w:val="ListParagraph"/>
              <w:spacing w:line="264" w:lineRule="auto"/>
              <w:ind w:left="360"/>
              <w:rPr>
                <w:sz w:val="24"/>
                <w:szCs w:val="24"/>
              </w:rPr>
            </w:pPr>
          </w:p>
        </w:tc>
      </w:tr>
    </w:tbl>
    <w:p w:rsidR="00DE355E" w:rsidRPr="007C3015" w:rsidRDefault="00DE355E" w:rsidP="00DE355E">
      <w:pPr>
        <w:rPr>
          <w:highlight w:val="yellow"/>
        </w:rPr>
      </w:pPr>
    </w:p>
    <w:p w:rsidR="00DE355E" w:rsidRPr="007C3015" w:rsidRDefault="00DE355E" w:rsidP="00DE355E">
      <w:pPr>
        <w:rPr>
          <w:highlight w:val="yellow"/>
        </w:rPr>
      </w:pPr>
    </w:p>
    <w:p w:rsidR="00DE355E" w:rsidRPr="007C3015" w:rsidRDefault="00DE355E" w:rsidP="00DE355E">
      <w:pPr>
        <w:rPr>
          <w:highlight w:val="yellow"/>
        </w:rPr>
      </w:pPr>
    </w:p>
    <w:p w:rsidR="00DE355E" w:rsidRPr="007C3015" w:rsidRDefault="00DE355E" w:rsidP="00DE355E">
      <w:pPr>
        <w:rPr>
          <w:highlight w:val="yellow"/>
        </w:rPr>
      </w:pPr>
    </w:p>
    <w:p w:rsidR="00DE355E" w:rsidRPr="007C3015" w:rsidRDefault="00DE355E" w:rsidP="00DE355E">
      <w:pPr>
        <w:rPr>
          <w:highlight w:val="yellow"/>
        </w:rPr>
      </w:pPr>
    </w:p>
    <w:tbl>
      <w:tblPr>
        <w:tblStyle w:val="TableGrid"/>
        <w:tblW w:w="15168" w:type="dxa"/>
        <w:tblInd w:w="-596" w:type="dxa"/>
        <w:tblLayout w:type="fixed"/>
        <w:tblLook w:val="04A0" w:firstRow="1" w:lastRow="0" w:firstColumn="1" w:lastColumn="0" w:noHBand="0" w:noVBand="1"/>
      </w:tblPr>
      <w:tblGrid>
        <w:gridCol w:w="1544"/>
        <w:gridCol w:w="1150"/>
        <w:gridCol w:w="3828"/>
        <w:gridCol w:w="3685"/>
        <w:gridCol w:w="4961"/>
      </w:tblGrid>
      <w:tr w:rsidR="00DE355E" w:rsidRPr="007C3015" w:rsidTr="00DE355E">
        <w:trPr>
          <w:trHeight w:val="324"/>
        </w:trPr>
        <w:tc>
          <w:tcPr>
            <w:tcW w:w="1544" w:type="dxa"/>
            <w:vMerge w:val="restart"/>
            <w:shd w:val="clear" w:color="auto" w:fill="E5E5E7" w:themeFill="accent5" w:themeFillTint="33"/>
            <w:vAlign w:val="center"/>
          </w:tcPr>
          <w:p w:rsidR="00DE355E" w:rsidRPr="00F22A79" w:rsidRDefault="00DE355E" w:rsidP="00DE355E">
            <w:pPr>
              <w:jc w:val="center"/>
              <w:rPr>
                <w:rFonts w:ascii="Consolas" w:hAnsi="Consolas" w:cs="Consolas"/>
                <w:b/>
                <w:sz w:val="24"/>
              </w:rPr>
            </w:pPr>
            <w:r w:rsidRPr="00F22A79">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DE355E" w:rsidRPr="00F22A79" w:rsidRDefault="00DE355E" w:rsidP="00DE355E">
            <w:pPr>
              <w:jc w:val="center"/>
              <w:rPr>
                <w:rFonts w:ascii="Consolas" w:hAnsi="Consolas" w:cs="Consolas"/>
                <w:b/>
                <w:sz w:val="24"/>
              </w:rPr>
            </w:pPr>
            <w:r w:rsidRPr="00F22A79">
              <w:rPr>
                <w:rFonts w:ascii="Consolas" w:hAnsi="Consolas" w:cs="Consolas"/>
                <w:b/>
                <w:sz w:val="24"/>
              </w:rPr>
              <w:t>Exam Board</w:t>
            </w:r>
          </w:p>
        </w:tc>
        <w:tc>
          <w:tcPr>
            <w:tcW w:w="7513" w:type="dxa"/>
            <w:gridSpan w:val="2"/>
            <w:shd w:val="clear" w:color="auto" w:fill="E5E5E7" w:themeFill="accent5" w:themeFillTint="33"/>
            <w:vAlign w:val="center"/>
          </w:tcPr>
          <w:p w:rsidR="00DE355E" w:rsidRPr="00F22A79" w:rsidRDefault="00DE355E" w:rsidP="00DE355E">
            <w:pPr>
              <w:jc w:val="center"/>
              <w:rPr>
                <w:rFonts w:ascii="Consolas" w:hAnsi="Consolas" w:cs="Consolas"/>
                <w:b/>
                <w:sz w:val="24"/>
              </w:rPr>
            </w:pPr>
            <w:r w:rsidRPr="00F22A79">
              <w:rPr>
                <w:rFonts w:ascii="Consolas" w:hAnsi="Consolas" w:cs="Consolas"/>
                <w:b/>
                <w:sz w:val="24"/>
              </w:rPr>
              <w:t>Structure and Method of Assessment</w:t>
            </w:r>
          </w:p>
        </w:tc>
        <w:tc>
          <w:tcPr>
            <w:tcW w:w="4961" w:type="dxa"/>
            <w:vMerge w:val="restart"/>
            <w:shd w:val="clear" w:color="auto" w:fill="E5E5E7" w:themeFill="accent5" w:themeFillTint="33"/>
            <w:vAlign w:val="center"/>
          </w:tcPr>
          <w:p w:rsidR="00DE355E" w:rsidRPr="00F22A79" w:rsidRDefault="00DE355E" w:rsidP="00DE355E">
            <w:pPr>
              <w:jc w:val="center"/>
              <w:rPr>
                <w:rFonts w:ascii="Consolas" w:hAnsi="Consolas" w:cs="Consolas"/>
                <w:b/>
                <w:sz w:val="24"/>
              </w:rPr>
            </w:pPr>
            <w:r w:rsidRPr="00F22A79">
              <w:rPr>
                <w:rFonts w:ascii="Consolas" w:hAnsi="Consolas" w:cs="Consolas"/>
                <w:b/>
                <w:sz w:val="24"/>
              </w:rPr>
              <w:t>Notes/Useful Resources</w:t>
            </w:r>
          </w:p>
        </w:tc>
      </w:tr>
      <w:tr w:rsidR="00DE355E" w:rsidRPr="007C3015" w:rsidTr="00DE355E">
        <w:trPr>
          <w:trHeight w:val="648"/>
        </w:trPr>
        <w:tc>
          <w:tcPr>
            <w:tcW w:w="1544" w:type="dxa"/>
            <w:vMerge/>
            <w:shd w:val="clear" w:color="auto" w:fill="FDE0D0" w:themeFill="accent6" w:themeFillTint="33"/>
          </w:tcPr>
          <w:p w:rsidR="00DE355E" w:rsidRPr="00F22A79" w:rsidRDefault="00DE355E" w:rsidP="00DE355E">
            <w:pPr>
              <w:rPr>
                <w:rFonts w:ascii="Consolas" w:hAnsi="Consolas" w:cs="Consolas"/>
              </w:rPr>
            </w:pPr>
          </w:p>
        </w:tc>
        <w:tc>
          <w:tcPr>
            <w:tcW w:w="1150" w:type="dxa"/>
            <w:vMerge/>
            <w:shd w:val="clear" w:color="auto" w:fill="FDE0D0" w:themeFill="accent6" w:themeFillTint="33"/>
          </w:tcPr>
          <w:p w:rsidR="00DE355E" w:rsidRPr="00F22A79" w:rsidRDefault="00DE355E" w:rsidP="00DE355E">
            <w:pPr>
              <w:rPr>
                <w:rFonts w:ascii="Consolas" w:hAnsi="Consolas" w:cs="Consolas"/>
              </w:rPr>
            </w:pPr>
          </w:p>
        </w:tc>
        <w:tc>
          <w:tcPr>
            <w:tcW w:w="3828" w:type="dxa"/>
            <w:shd w:val="clear" w:color="auto" w:fill="FDE0D0" w:themeFill="accent6" w:themeFillTint="33"/>
            <w:vAlign w:val="center"/>
          </w:tcPr>
          <w:p w:rsidR="00DE355E" w:rsidRPr="00F22A79" w:rsidRDefault="00DE355E" w:rsidP="00DE355E">
            <w:pPr>
              <w:jc w:val="center"/>
              <w:rPr>
                <w:rFonts w:ascii="Consolas" w:hAnsi="Consolas" w:cs="Consolas"/>
                <w:b/>
                <w:sz w:val="24"/>
              </w:rPr>
            </w:pPr>
            <w:r w:rsidRPr="00F22A79">
              <w:rPr>
                <w:rFonts w:ascii="Consolas" w:hAnsi="Consolas" w:cs="Consolas"/>
                <w:b/>
                <w:sz w:val="24"/>
              </w:rPr>
              <w:t>Examinations</w:t>
            </w:r>
          </w:p>
        </w:tc>
        <w:tc>
          <w:tcPr>
            <w:tcW w:w="3685" w:type="dxa"/>
            <w:shd w:val="clear" w:color="auto" w:fill="FDE0D0" w:themeFill="accent6" w:themeFillTint="33"/>
            <w:vAlign w:val="center"/>
          </w:tcPr>
          <w:p w:rsidR="00DE355E" w:rsidRPr="00F22A79" w:rsidRDefault="00DE355E" w:rsidP="00DE355E">
            <w:pPr>
              <w:jc w:val="center"/>
              <w:rPr>
                <w:rFonts w:ascii="Consolas" w:hAnsi="Consolas" w:cs="Consolas"/>
                <w:b/>
                <w:sz w:val="24"/>
              </w:rPr>
            </w:pPr>
            <w:r w:rsidRPr="00F22A79">
              <w:rPr>
                <w:rFonts w:ascii="Consolas" w:hAnsi="Consolas" w:cs="Consolas"/>
                <w:b/>
                <w:sz w:val="24"/>
              </w:rPr>
              <w:t>Non-Examination Assessment (NEA)</w:t>
            </w:r>
          </w:p>
        </w:tc>
        <w:tc>
          <w:tcPr>
            <w:tcW w:w="4961" w:type="dxa"/>
            <w:vMerge/>
            <w:shd w:val="clear" w:color="auto" w:fill="FDE0D0" w:themeFill="accent6" w:themeFillTint="33"/>
          </w:tcPr>
          <w:p w:rsidR="00DE355E" w:rsidRPr="00F22A79" w:rsidRDefault="00DE355E" w:rsidP="00DE355E"/>
        </w:tc>
      </w:tr>
      <w:tr w:rsidR="00746B17" w:rsidRPr="007C3015" w:rsidTr="004E3B1B">
        <w:trPr>
          <w:trHeight w:val="648"/>
        </w:trPr>
        <w:tc>
          <w:tcPr>
            <w:tcW w:w="1544" w:type="dxa"/>
            <w:vAlign w:val="center"/>
          </w:tcPr>
          <w:p w:rsidR="00746B17" w:rsidRPr="00F22A79" w:rsidRDefault="00746B17" w:rsidP="00746B17">
            <w:pPr>
              <w:jc w:val="center"/>
              <w:rPr>
                <w:b/>
                <w:sz w:val="24"/>
                <w:szCs w:val="24"/>
              </w:rPr>
            </w:pPr>
            <w:r>
              <w:rPr>
                <w:b/>
                <w:sz w:val="24"/>
                <w:szCs w:val="24"/>
              </w:rPr>
              <w:t>Dr</w:t>
            </w:r>
            <w:r w:rsidRPr="00F22A79">
              <w:rPr>
                <w:b/>
                <w:sz w:val="24"/>
                <w:szCs w:val="24"/>
              </w:rPr>
              <w:t>ama</w:t>
            </w:r>
          </w:p>
        </w:tc>
        <w:tc>
          <w:tcPr>
            <w:tcW w:w="1150" w:type="dxa"/>
            <w:vAlign w:val="center"/>
          </w:tcPr>
          <w:p w:rsidR="00746B17" w:rsidRPr="00F22A79" w:rsidRDefault="00746B17" w:rsidP="00746B17">
            <w:pPr>
              <w:jc w:val="center"/>
              <w:rPr>
                <w:sz w:val="24"/>
                <w:szCs w:val="24"/>
              </w:rPr>
            </w:pPr>
            <w:r w:rsidRPr="00F22A79">
              <w:rPr>
                <w:sz w:val="24"/>
                <w:szCs w:val="24"/>
              </w:rPr>
              <w:t>Edexcel</w:t>
            </w:r>
          </w:p>
        </w:tc>
        <w:tc>
          <w:tcPr>
            <w:tcW w:w="3828" w:type="dxa"/>
            <w:tcBorders>
              <w:top w:val="single" w:sz="4" w:space="0" w:color="2C2C2C"/>
              <w:left w:val="single" w:sz="4" w:space="0" w:color="2C2C2C"/>
              <w:bottom w:val="single" w:sz="4" w:space="0" w:color="2C2C2C"/>
              <w:right w:val="single" w:sz="4" w:space="0" w:color="2C2C2C"/>
            </w:tcBorders>
            <w:shd w:val="clear" w:color="auto" w:fill="FFFFFF"/>
          </w:tcPr>
          <w:p w:rsidR="00746B17" w:rsidRDefault="00746B17" w:rsidP="00746B17">
            <w:pPr>
              <w:pStyle w:val="NormalWeb"/>
              <w:rPr>
                <w:rFonts w:ascii="Arial" w:hAnsi="Arial" w:cs="Arial"/>
                <w:color w:val="222222"/>
              </w:rPr>
            </w:pPr>
            <w:r>
              <w:rPr>
                <w:rFonts w:ascii="Corbel" w:hAnsi="Corbel" w:cs="Arial"/>
                <w:b/>
                <w:bCs/>
                <w:color w:val="000000"/>
              </w:rPr>
              <w:t>Component 2: </w:t>
            </w:r>
            <w:r>
              <w:rPr>
                <w:rFonts w:ascii="Corbel" w:hAnsi="Corbel" w:cs="Arial"/>
                <w:color w:val="000000"/>
              </w:rPr>
              <w:t>Performance from text</w:t>
            </w:r>
          </w:p>
          <w:p w:rsidR="00746B17" w:rsidRDefault="00746B17" w:rsidP="00746B17">
            <w:pPr>
              <w:pStyle w:val="NormalWeb"/>
              <w:numPr>
                <w:ilvl w:val="0"/>
                <w:numId w:val="50"/>
              </w:numPr>
              <w:spacing w:before="0"/>
              <w:ind w:left="945"/>
              <w:textAlignment w:val="baseline"/>
              <w:rPr>
                <w:rFonts w:ascii="Corbel" w:hAnsi="Corbel" w:cs="Arial"/>
                <w:b/>
                <w:bCs/>
                <w:color w:val="000000"/>
              </w:rPr>
            </w:pPr>
            <w:r>
              <w:rPr>
                <w:rFonts w:ascii="Corbel" w:hAnsi="Corbel" w:cs="Arial"/>
                <w:color w:val="000000"/>
              </w:rPr>
              <w:t>Externally assessed - visiting examiner</w:t>
            </w:r>
          </w:p>
          <w:p w:rsidR="00746B17" w:rsidRDefault="00746B17" w:rsidP="00746B17">
            <w:pPr>
              <w:pStyle w:val="NormalWeb"/>
              <w:numPr>
                <w:ilvl w:val="0"/>
                <w:numId w:val="50"/>
              </w:numPr>
              <w:spacing w:before="0"/>
              <w:ind w:left="945"/>
              <w:textAlignment w:val="baseline"/>
              <w:rPr>
                <w:rFonts w:ascii="Corbel" w:hAnsi="Corbel" w:cs="Arial"/>
                <w:b/>
                <w:bCs/>
                <w:color w:val="000000"/>
              </w:rPr>
            </w:pPr>
            <w:r>
              <w:rPr>
                <w:rFonts w:ascii="Corbel" w:hAnsi="Corbel" w:cs="Arial"/>
                <w:color w:val="000000"/>
              </w:rPr>
              <w:t xml:space="preserve">Performance </w:t>
            </w:r>
            <w:proofErr w:type="gramStart"/>
            <w:r>
              <w:rPr>
                <w:rFonts w:ascii="Corbel" w:hAnsi="Corbel" w:cs="Arial"/>
                <w:color w:val="000000"/>
              </w:rPr>
              <w:t>of  two</w:t>
            </w:r>
            <w:proofErr w:type="gramEnd"/>
            <w:r>
              <w:rPr>
                <w:rFonts w:ascii="Corbel" w:hAnsi="Corbel" w:cs="Arial"/>
                <w:color w:val="000000"/>
              </w:rPr>
              <w:t xml:space="preserve"> key extracts from a performance text</w:t>
            </w:r>
          </w:p>
          <w:p w:rsidR="00746B17" w:rsidRDefault="00746B17" w:rsidP="00746B17">
            <w:pPr>
              <w:pStyle w:val="NormalWeb"/>
              <w:numPr>
                <w:ilvl w:val="0"/>
                <w:numId w:val="50"/>
              </w:numPr>
              <w:spacing w:before="0" w:after="200"/>
              <w:ind w:left="945"/>
              <w:textAlignment w:val="baseline"/>
              <w:rPr>
                <w:rFonts w:ascii="Corbel" w:hAnsi="Corbel" w:cs="Arial"/>
                <w:b/>
                <w:bCs/>
                <w:color w:val="000000"/>
              </w:rPr>
            </w:pPr>
            <w:r>
              <w:rPr>
                <w:rFonts w:ascii="Corbel" w:hAnsi="Corbel" w:cs="Arial"/>
                <w:color w:val="000000"/>
              </w:rPr>
              <w:t>Worth 20% of GCSE</w:t>
            </w:r>
          </w:p>
          <w:p w:rsidR="00746B17" w:rsidRDefault="00746B17" w:rsidP="00746B17">
            <w:pPr>
              <w:pStyle w:val="NormalWeb"/>
              <w:rPr>
                <w:rFonts w:ascii="Arial" w:hAnsi="Arial" w:cs="Arial"/>
                <w:color w:val="222222"/>
              </w:rPr>
            </w:pPr>
            <w:r>
              <w:rPr>
                <w:rFonts w:ascii="Corbel" w:hAnsi="Corbel" w:cs="Arial"/>
                <w:b/>
                <w:bCs/>
                <w:color w:val="000000"/>
              </w:rPr>
              <w:t>Component 3: </w:t>
            </w:r>
            <w:r>
              <w:rPr>
                <w:rFonts w:ascii="Corbel" w:hAnsi="Corbel" w:cs="Arial"/>
                <w:color w:val="000000"/>
              </w:rPr>
              <w:t>Theatre Makers in Practice</w:t>
            </w:r>
          </w:p>
          <w:p w:rsidR="00746B17" w:rsidRDefault="00746B17" w:rsidP="00746B17">
            <w:pPr>
              <w:pStyle w:val="NormalWeb"/>
              <w:numPr>
                <w:ilvl w:val="0"/>
                <w:numId w:val="51"/>
              </w:numPr>
              <w:spacing w:before="0"/>
              <w:ind w:left="945"/>
              <w:textAlignment w:val="baseline"/>
              <w:rPr>
                <w:rFonts w:ascii="Corbel" w:hAnsi="Corbel" w:cs="Arial"/>
                <w:color w:val="000000"/>
              </w:rPr>
            </w:pPr>
            <w:r>
              <w:rPr>
                <w:rFonts w:ascii="Corbel" w:hAnsi="Corbel" w:cs="Arial"/>
                <w:color w:val="000000"/>
              </w:rPr>
              <w:t>60 Marks</w:t>
            </w:r>
          </w:p>
          <w:p w:rsidR="00746B17" w:rsidRDefault="00746B17" w:rsidP="00746B17">
            <w:pPr>
              <w:pStyle w:val="NormalWeb"/>
              <w:numPr>
                <w:ilvl w:val="0"/>
                <w:numId w:val="51"/>
              </w:numPr>
              <w:spacing w:before="0"/>
              <w:ind w:left="945"/>
              <w:textAlignment w:val="baseline"/>
              <w:rPr>
                <w:rFonts w:ascii="Corbel" w:hAnsi="Corbel" w:cs="Arial"/>
                <w:color w:val="000000"/>
              </w:rPr>
            </w:pPr>
            <w:r>
              <w:rPr>
                <w:rFonts w:ascii="Corbel" w:hAnsi="Corbel" w:cs="Arial"/>
                <w:color w:val="000000"/>
              </w:rPr>
              <w:t>1hr 45 minutes</w:t>
            </w:r>
          </w:p>
          <w:p w:rsidR="00746B17" w:rsidRDefault="00746B17" w:rsidP="00746B17">
            <w:pPr>
              <w:pStyle w:val="NormalWeb"/>
              <w:numPr>
                <w:ilvl w:val="0"/>
                <w:numId w:val="51"/>
              </w:numPr>
              <w:spacing w:before="0" w:after="200"/>
              <w:ind w:left="945"/>
              <w:textAlignment w:val="baseline"/>
              <w:rPr>
                <w:rFonts w:ascii="Corbel" w:hAnsi="Corbel" w:cs="Arial"/>
                <w:color w:val="000000"/>
              </w:rPr>
            </w:pPr>
            <w:r>
              <w:rPr>
                <w:rFonts w:ascii="Corbel" w:hAnsi="Corbel" w:cs="Arial"/>
                <w:color w:val="000000"/>
              </w:rPr>
              <w:t>40% of GCSE</w:t>
            </w:r>
          </w:p>
          <w:p w:rsidR="00746B17" w:rsidRDefault="00746B17" w:rsidP="00746B17">
            <w:pPr>
              <w:rPr>
                <w:rFonts w:ascii="Arial" w:hAnsi="Arial" w:cs="Arial"/>
                <w:color w:val="222222"/>
              </w:rPr>
            </w:pPr>
          </w:p>
        </w:tc>
        <w:tc>
          <w:tcPr>
            <w:tcW w:w="3685" w:type="dxa"/>
            <w:tcBorders>
              <w:top w:val="single" w:sz="4" w:space="0" w:color="2C2C2C"/>
              <w:left w:val="single" w:sz="4" w:space="0" w:color="2C2C2C"/>
              <w:bottom w:val="single" w:sz="4" w:space="0" w:color="2C2C2C"/>
              <w:right w:val="single" w:sz="4" w:space="0" w:color="2C2C2C"/>
            </w:tcBorders>
            <w:shd w:val="clear" w:color="auto" w:fill="FFFFFF"/>
          </w:tcPr>
          <w:p w:rsidR="00746B17" w:rsidRDefault="00746B17" w:rsidP="00746B17">
            <w:pPr>
              <w:pStyle w:val="NormalWeb"/>
              <w:rPr>
                <w:rFonts w:ascii="Arial" w:hAnsi="Arial" w:cs="Arial"/>
                <w:color w:val="222222"/>
              </w:rPr>
            </w:pPr>
            <w:r>
              <w:rPr>
                <w:rFonts w:ascii="Corbel" w:hAnsi="Corbel" w:cs="Arial"/>
                <w:b/>
                <w:bCs/>
                <w:color w:val="000000"/>
              </w:rPr>
              <w:t>Component 1: </w:t>
            </w:r>
            <w:r>
              <w:rPr>
                <w:rFonts w:ascii="Corbel" w:hAnsi="Corbel" w:cs="Arial"/>
                <w:color w:val="000000"/>
              </w:rPr>
              <w:t>Devising</w:t>
            </w:r>
          </w:p>
          <w:p w:rsidR="00746B17" w:rsidRDefault="00746B17" w:rsidP="00746B17">
            <w:pPr>
              <w:pStyle w:val="NormalWeb"/>
              <w:numPr>
                <w:ilvl w:val="0"/>
                <w:numId w:val="52"/>
              </w:numPr>
              <w:spacing w:before="0"/>
              <w:ind w:left="945"/>
              <w:textAlignment w:val="baseline"/>
              <w:rPr>
                <w:rFonts w:ascii="Corbel" w:hAnsi="Corbel" w:cs="Arial"/>
                <w:color w:val="000000"/>
              </w:rPr>
            </w:pPr>
            <w:r>
              <w:rPr>
                <w:rFonts w:ascii="Corbel" w:hAnsi="Corbel" w:cs="Arial"/>
                <w:color w:val="000000"/>
              </w:rPr>
              <w:t>Internally assessed - 1 uniquely created piece of original theatre as part of a group/ supporting portfolio </w:t>
            </w:r>
          </w:p>
          <w:p w:rsidR="00746B17" w:rsidRDefault="00746B17" w:rsidP="00746B17">
            <w:pPr>
              <w:pStyle w:val="NormalWeb"/>
              <w:numPr>
                <w:ilvl w:val="0"/>
                <w:numId w:val="52"/>
              </w:numPr>
              <w:spacing w:before="0"/>
              <w:ind w:left="945"/>
              <w:textAlignment w:val="baseline"/>
              <w:rPr>
                <w:rFonts w:ascii="Corbel" w:hAnsi="Corbel" w:cs="Arial"/>
                <w:b/>
                <w:bCs/>
                <w:color w:val="000000"/>
              </w:rPr>
            </w:pPr>
            <w:r>
              <w:rPr>
                <w:rFonts w:ascii="Corbel" w:hAnsi="Corbel" w:cs="Arial"/>
                <w:color w:val="000000"/>
              </w:rPr>
              <w:t>Worth 40% of GCSE</w:t>
            </w:r>
          </w:p>
          <w:p w:rsidR="00746B17" w:rsidRDefault="00746B17" w:rsidP="00746B17">
            <w:pPr>
              <w:spacing w:after="240"/>
              <w:rPr>
                <w:rFonts w:ascii="Arial" w:hAnsi="Arial" w:cs="Arial"/>
                <w:color w:val="222222"/>
              </w:rPr>
            </w:pPr>
          </w:p>
        </w:tc>
        <w:tc>
          <w:tcPr>
            <w:tcW w:w="4961" w:type="dxa"/>
            <w:tcBorders>
              <w:top w:val="single" w:sz="4" w:space="0" w:color="2C2C2C"/>
              <w:left w:val="single" w:sz="4" w:space="0" w:color="2C2C2C"/>
              <w:bottom w:val="single" w:sz="4" w:space="0" w:color="2C2C2C"/>
              <w:right w:val="single" w:sz="4" w:space="0" w:color="2C2C2C"/>
            </w:tcBorders>
            <w:shd w:val="clear" w:color="auto" w:fill="FFFFFF"/>
          </w:tcPr>
          <w:p w:rsidR="00746B17" w:rsidRDefault="00746B17" w:rsidP="00746B17">
            <w:pPr>
              <w:pStyle w:val="NormalWeb"/>
              <w:numPr>
                <w:ilvl w:val="0"/>
                <w:numId w:val="53"/>
              </w:numPr>
              <w:textAlignment w:val="baseline"/>
              <w:rPr>
                <w:rFonts w:ascii="Corbel" w:hAnsi="Corbel" w:cs="Arial"/>
                <w:color w:val="000000"/>
              </w:rPr>
            </w:pPr>
            <w:r>
              <w:rPr>
                <w:rFonts w:ascii="Corbel" w:hAnsi="Corbel" w:cs="Arial"/>
                <w:color w:val="000000"/>
              </w:rPr>
              <w:t xml:space="preserve">Key terminology and theory can be revised from their logbooks or at: </w:t>
            </w:r>
            <w:hyperlink r:id="rId34" w:tgtFrame="_blank" w:history="1">
              <w:r>
                <w:rPr>
                  <w:rStyle w:val="Hyperlink"/>
                  <w:rFonts w:ascii="Corbel" w:hAnsi="Corbel" w:cs="Arial"/>
                  <w:color w:val="005DBA"/>
                </w:rPr>
                <w:t>http://www.bbc.co.uk/education/subjects/zbckjxs</w:t>
              </w:r>
            </w:hyperlink>
            <w:r>
              <w:rPr>
                <w:rFonts w:ascii="Corbel" w:hAnsi="Corbel" w:cs="Arial"/>
                <w:color w:val="000000"/>
              </w:rPr>
              <w:t> </w:t>
            </w:r>
          </w:p>
          <w:p w:rsidR="00746B17" w:rsidRDefault="00746B17" w:rsidP="00746B17">
            <w:pPr>
              <w:pStyle w:val="NormalWeb"/>
              <w:numPr>
                <w:ilvl w:val="0"/>
                <w:numId w:val="53"/>
              </w:numPr>
              <w:spacing w:before="0"/>
              <w:textAlignment w:val="baseline"/>
              <w:rPr>
                <w:rFonts w:ascii="Corbel" w:hAnsi="Corbel" w:cs="Arial"/>
                <w:color w:val="000000"/>
              </w:rPr>
            </w:pPr>
            <w:r>
              <w:rPr>
                <w:rFonts w:ascii="Corbel" w:hAnsi="Corbel" w:cs="Arial"/>
                <w:color w:val="000000"/>
              </w:rPr>
              <w:t xml:space="preserve">CGP set text guide available for purchase on </w:t>
            </w:r>
            <w:proofErr w:type="spellStart"/>
            <w:r>
              <w:rPr>
                <w:rFonts w:ascii="Corbel" w:hAnsi="Corbel" w:cs="Arial"/>
                <w:color w:val="000000"/>
              </w:rPr>
              <w:t>Parentpay</w:t>
            </w:r>
            <w:proofErr w:type="spellEnd"/>
          </w:p>
          <w:p w:rsidR="00746B17" w:rsidRDefault="00746B17" w:rsidP="00746B17">
            <w:pPr>
              <w:pStyle w:val="NormalWeb"/>
              <w:numPr>
                <w:ilvl w:val="0"/>
                <w:numId w:val="53"/>
              </w:numPr>
              <w:spacing w:before="0"/>
              <w:textAlignment w:val="baseline"/>
              <w:rPr>
                <w:rFonts w:ascii="Corbel" w:hAnsi="Corbel" w:cs="Arial"/>
                <w:color w:val="000000"/>
              </w:rPr>
            </w:pPr>
            <w:r>
              <w:rPr>
                <w:rFonts w:ascii="Corbel" w:hAnsi="Corbel" w:cs="Arial"/>
                <w:color w:val="000000"/>
              </w:rPr>
              <w:t xml:space="preserve">Students can purchase an exam board revision </w:t>
            </w:r>
            <w:proofErr w:type="gramStart"/>
            <w:r>
              <w:rPr>
                <w:rFonts w:ascii="Corbel" w:hAnsi="Corbel" w:cs="Arial"/>
                <w:color w:val="000000"/>
              </w:rPr>
              <w:t>guide  from</w:t>
            </w:r>
            <w:proofErr w:type="gramEnd"/>
            <w:r>
              <w:rPr>
                <w:rFonts w:ascii="Corbel" w:hAnsi="Corbel" w:cs="Arial"/>
                <w:color w:val="000000"/>
              </w:rPr>
              <w:t xml:space="preserve"> Amazon (Course title is Drama Edexcel GCSE 9-1) </w:t>
            </w:r>
          </w:p>
          <w:p w:rsidR="00746B17" w:rsidRDefault="00746B17" w:rsidP="00746B17">
            <w:pPr>
              <w:pStyle w:val="NormalWeb"/>
              <w:numPr>
                <w:ilvl w:val="0"/>
                <w:numId w:val="53"/>
              </w:numPr>
              <w:spacing w:before="0"/>
              <w:textAlignment w:val="baseline"/>
              <w:rPr>
                <w:rFonts w:ascii="Corbel" w:hAnsi="Corbel" w:cs="Arial"/>
                <w:color w:val="000000"/>
              </w:rPr>
            </w:pPr>
            <w:r>
              <w:rPr>
                <w:rFonts w:ascii="Corbel" w:hAnsi="Corbel" w:cs="Arial"/>
                <w:color w:val="000000"/>
              </w:rPr>
              <w:t>Students will be required to attend after school rehearsals once they begin their practical work. </w:t>
            </w:r>
          </w:p>
          <w:p w:rsidR="00746B17" w:rsidRDefault="00746B17" w:rsidP="00746B17">
            <w:pPr>
              <w:pStyle w:val="NormalWeb"/>
              <w:numPr>
                <w:ilvl w:val="0"/>
                <w:numId w:val="53"/>
              </w:numPr>
              <w:spacing w:before="0"/>
              <w:textAlignment w:val="baseline"/>
              <w:rPr>
                <w:rFonts w:ascii="Corbel" w:hAnsi="Corbel" w:cs="Arial"/>
                <w:color w:val="000000"/>
              </w:rPr>
            </w:pPr>
            <w:r>
              <w:rPr>
                <w:rFonts w:ascii="Corbel" w:hAnsi="Corbel" w:cs="Arial"/>
                <w:color w:val="000000"/>
              </w:rPr>
              <w:t>Students are encouraged to attend the theatre as much as possible and are expected to attend all trips arranged by the Drama department to support their learning</w:t>
            </w:r>
          </w:p>
        </w:tc>
      </w:tr>
    </w:tbl>
    <w:tbl>
      <w:tblPr>
        <w:tblStyle w:val="TableGrid"/>
        <w:tblpPr w:leftFromText="180" w:rightFromText="180" w:vertAnchor="text" w:horzAnchor="margin" w:tblpXSpec="center" w:tblpY="-97"/>
        <w:tblW w:w="15168" w:type="dxa"/>
        <w:tblLayout w:type="fixed"/>
        <w:tblLook w:val="04A0" w:firstRow="1" w:lastRow="0" w:firstColumn="1" w:lastColumn="0" w:noHBand="0" w:noVBand="1"/>
      </w:tblPr>
      <w:tblGrid>
        <w:gridCol w:w="1544"/>
        <w:gridCol w:w="1150"/>
        <w:gridCol w:w="3828"/>
        <w:gridCol w:w="3651"/>
        <w:gridCol w:w="4995"/>
      </w:tblGrid>
      <w:tr w:rsidR="0009656F" w:rsidRPr="007C3015" w:rsidTr="0009656F">
        <w:trPr>
          <w:trHeight w:val="324"/>
        </w:trPr>
        <w:tc>
          <w:tcPr>
            <w:tcW w:w="1544" w:type="dxa"/>
            <w:vMerge w:val="restart"/>
            <w:shd w:val="clear" w:color="auto" w:fill="E5E5E7" w:themeFill="accent5" w:themeFillTint="33"/>
            <w:vAlign w:val="center"/>
          </w:tcPr>
          <w:p w:rsidR="0009656F" w:rsidRPr="001174F0" w:rsidRDefault="0009656F" w:rsidP="0009656F">
            <w:pPr>
              <w:jc w:val="center"/>
              <w:rPr>
                <w:rFonts w:ascii="Consolas" w:hAnsi="Consolas" w:cs="Consolas"/>
                <w:b/>
                <w:sz w:val="24"/>
              </w:rPr>
            </w:pPr>
            <w:r w:rsidRPr="001174F0">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09656F" w:rsidRPr="001174F0" w:rsidRDefault="0009656F" w:rsidP="0009656F">
            <w:pPr>
              <w:jc w:val="center"/>
              <w:rPr>
                <w:rFonts w:ascii="Consolas" w:hAnsi="Consolas" w:cs="Consolas"/>
                <w:b/>
                <w:sz w:val="24"/>
              </w:rPr>
            </w:pPr>
            <w:r w:rsidRPr="001174F0">
              <w:rPr>
                <w:rFonts w:ascii="Consolas" w:hAnsi="Consolas" w:cs="Consolas"/>
                <w:b/>
                <w:sz w:val="24"/>
              </w:rPr>
              <w:t>Exam Board</w:t>
            </w:r>
          </w:p>
        </w:tc>
        <w:tc>
          <w:tcPr>
            <w:tcW w:w="7479" w:type="dxa"/>
            <w:gridSpan w:val="2"/>
            <w:shd w:val="clear" w:color="auto" w:fill="E5E5E7" w:themeFill="accent5" w:themeFillTint="33"/>
            <w:vAlign w:val="center"/>
          </w:tcPr>
          <w:p w:rsidR="0009656F" w:rsidRPr="001174F0" w:rsidRDefault="0009656F" w:rsidP="0009656F">
            <w:pPr>
              <w:jc w:val="center"/>
              <w:rPr>
                <w:rFonts w:ascii="Consolas" w:hAnsi="Consolas" w:cs="Consolas"/>
                <w:b/>
                <w:sz w:val="24"/>
              </w:rPr>
            </w:pPr>
            <w:r w:rsidRPr="001174F0">
              <w:rPr>
                <w:rFonts w:ascii="Consolas" w:hAnsi="Consolas" w:cs="Consolas"/>
                <w:b/>
                <w:sz w:val="24"/>
              </w:rPr>
              <w:t>Structure and Method of Assessment</w:t>
            </w:r>
          </w:p>
        </w:tc>
        <w:tc>
          <w:tcPr>
            <w:tcW w:w="4995" w:type="dxa"/>
            <w:vMerge w:val="restart"/>
            <w:shd w:val="clear" w:color="auto" w:fill="E5E5E7" w:themeFill="accent5" w:themeFillTint="33"/>
            <w:vAlign w:val="center"/>
          </w:tcPr>
          <w:p w:rsidR="0009656F" w:rsidRPr="001174F0" w:rsidRDefault="0009656F" w:rsidP="0009656F">
            <w:pPr>
              <w:jc w:val="center"/>
              <w:rPr>
                <w:rFonts w:ascii="Consolas" w:hAnsi="Consolas" w:cs="Consolas"/>
                <w:b/>
                <w:sz w:val="24"/>
              </w:rPr>
            </w:pPr>
            <w:r w:rsidRPr="001174F0">
              <w:rPr>
                <w:rFonts w:ascii="Consolas" w:hAnsi="Consolas" w:cs="Consolas"/>
                <w:b/>
                <w:sz w:val="24"/>
              </w:rPr>
              <w:t>Notes/Useful Resources</w:t>
            </w:r>
          </w:p>
        </w:tc>
      </w:tr>
      <w:tr w:rsidR="0009656F" w:rsidRPr="007C3015" w:rsidTr="0009656F">
        <w:trPr>
          <w:trHeight w:val="648"/>
        </w:trPr>
        <w:tc>
          <w:tcPr>
            <w:tcW w:w="1544" w:type="dxa"/>
            <w:vMerge/>
            <w:shd w:val="clear" w:color="auto" w:fill="FDE0D0" w:themeFill="accent6" w:themeFillTint="33"/>
          </w:tcPr>
          <w:p w:rsidR="0009656F" w:rsidRPr="001174F0" w:rsidRDefault="0009656F" w:rsidP="0009656F">
            <w:pPr>
              <w:rPr>
                <w:rFonts w:ascii="Consolas" w:hAnsi="Consolas" w:cs="Consolas"/>
              </w:rPr>
            </w:pPr>
          </w:p>
        </w:tc>
        <w:tc>
          <w:tcPr>
            <w:tcW w:w="1150" w:type="dxa"/>
            <w:vMerge/>
            <w:shd w:val="clear" w:color="auto" w:fill="FDE0D0" w:themeFill="accent6" w:themeFillTint="33"/>
          </w:tcPr>
          <w:p w:rsidR="0009656F" w:rsidRPr="001174F0" w:rsidRDefault="0009656F" w:rsidP="0009656F">
            <w:pPr>
              <w:rPr>
                <w:rFonts w:ascii="Consolas" w:hAnsi="Consolas" w:cs="Consolas"/>
              </w:rPr>
            </w:pPr>
          </w:p>
        </w:tc>
        <w:tc>
          <w:tcPr>
            <w:tcW w:w="3828" w:type="dxa"/>
            <w:shd w:val="clear" w:color="auto" w:fill="FDE0D0" w:themeFill="accent6" w:themeFillTint="33"/>
            <w:vAlign w:val="center"/>
          </w:tcPr>
          <w:p w:rsidR="0009656F" w:rsidRPr="001174F0" w:rsidRDefault="0009656F" w:rsidP="0009656F">
            <w:pPr>
              <w:jc w:val="center"/>
              <w:rPr>
                <w:rFonts w:ascii="Consolas" w:hAnsi="Consolas" w:cs="Consolas"/>
                <w:b/>
                <w:sz w:val="24"/>
              </w:rPr>
            </w:pPr>
            <w:r w:rsidRPr="001174F0">
              <w:rPr>
                <w:rFonts w:ascii="Consolas" w:hAnsi="Consolas" w:cs="Consolas"/>
                <w:b/>
                <w:sz w:val="24"/>
              </w:rPr>
              <w:t>Examinations</w:t>
            </w:r>
          </w:p>
        </w:tc>
        <w:tc>
          <w:tcPr>
            <w:tcW w:w="3651" w:type="dxa"/>
            <w:shd w:val="clear" w:color="auto" w:fill="FDE0D0" w:themeFill="accent6" w:themeFillTint="33"/>
            <w:vAlign w:val="center"/>
          </w:tcPr>
          <w:p w:rsidR="0009656F" w:rsidRPr="001174F0" w:rsidRDefault="0009656F" w:rsidP="0009656F">
            <w:pPr>
              <w:jc w:val="center"/>
              <w:rPr>
                <w:rFonts w:ascii="Consolas" w:hAnsi="Consolas" w:cs="Consolas"/>
                <w:b/>
                <w:sz w:val="24"/>
              </w:rPr>
            </w:pPr>
            <w:r w:rsidRPr="001174F0">
              <w:rPr>
                <w:rFonts w:ascii="Consolas" w:hAnsi="Consolas" w:cs="Consolas"/>
                <w:b/>
                <w:sz w:val="24"/>
              </w:rPr>
              <w:t>Non-Examination Assessment (NEA)</w:t>
            </w:r>
          </w:p>
        </w:tc>
        <w:tc>
          <w:tcPr>
            <w:tcW w:w="4995" w:type="dxa"/>
            <w:vMerge/>
            <w:shd w:val="clear" w:color="auto" w:fill="FDE0D0" w:themeFill="accent6" w:themeFillTint="33"/>
          </w:tcPr>
          <w:p w:rsidR="0009656F" w:rsidRPr="001174F0" w:rsidRDefault="0009656F" w:rsidP="0009656F"/>
        </w:tc>
      </w:tr>
      <w:tr w:rsidR="0009656F" w:rsidRPr="007C3015" w:rsidTr="0009656F">
        <w:trPr>
          <w:trHeight w:val="648"/>
        </w:trPr>
        <w:tc>
          <w:tcPr>
            <w:tcW w:w="1544" w:type="dxa"/>
            <w:vAlign w:val="center"/>
          </w:tcPr>
          <w:p w:rsidR="0009656F" w:rsidRPr="001174F0" w:rsidRDefault="0009656F" w:rsidP="0009656F">
            <w:pPr>
              <w:spacing w:before="0"/>
              <w:jc w:val="center"/>
              <w:rPr>
                <w:b/>
                <w:sz w:val="24"/>
                <w:szCs w:val="24"/>
              </w:rPr>
            </w:pPr>
            <w:r w:rsidRPr="001174F0">
              <w:rPr>
                <w:b/>
                <w:sz w:val="24"/>
                <w:szCs w:val="24"/>
              </w:rPr>
              <w:t xml:space="preserve">WJEC Level 1/2 Hospitality and catering </w:t>
            </w:r>
          </w:p>
        </w:tc>
        <w:tc>
          <w:tcPr>
            <w:tcW w:w="1150" w:type="dxa"/>
            <w:vAlign w:val="center"/>
          </w:tcPr>
          <w:p w:rsidR="0009656F" w:rsidRPr="001174F0" w:rsidRDefault="0009656F" w:rsidP="0009656F">
            <w:pPr>
              <w:spacing w:before="0"/>
              <w:jc w:val="center"/>
              <w:rPr>
                <w:sz w:val="24"/>
                <w:szCs w:val="24"/>
              </w:rPr>
            </w:pPr>
            <w:r w:rsidRPr="001174F0">
              <w:rPr>
                <w:sz w:val="24"/>
                <w:szCs w:val="24"/>
              </w:rPr>
              <w:t>WJEC</w:t>
            </w:r>
          </w:p>
        </w:tc>
        <w:tc>
          <w:tcPr>
            <w:tcW w:w="3828" w:type="dxa"/>
          </w:tcPr>
          <w:p w:rsidR="0009656F" w:rsidRPr="001174F0" w:rsidRDefault="0009656F" w:rsidP="0009656F">
            <w:pPr>
              <w:pStyle w:val="ListParagraph"/>
              <w:numPr>
                <w:ilvl w:val="0"/>
                <w:numId w:val="4"/>
              </w:numPr>
              <w:spacing w:before="0"/>
              <w:rPr>
                <w:sz w:val="24"/>
                <w:szCs w:val="24"/>
              </w:rPr>
            </w:pPr>
            <w:r w:rsidRPr="001174F0">
              <w:rPr>
                <w:sz w:val="24"/>
                <w:szCs w:val="24"/>
              </w:rPr>
              <w:t xml:space="preserve">Unit 1- Exam paper </w:t>
            </w:r>
          </w:p>
          <w:tbl>
            <w:tblPr>
              <w:tblW w:w="0" w:type="auto"/>
              <w:tblBorders>
                <w:top w:val="nil"/>
                <w:left w:val="nil"/>
                <w:bottom w:val="nil"/>
                <w:right w:val="nil"/>
              </w:tblBorders>
              <w:tblLayout w:type="fixed"/>
              <w:tblLook w:val="0000" w:firstRow="0" w:lastRow="0" w:firstColumn="0" w:lastColumn="0" w:noHBand="0" w:noVBand="0"/>
            </w:tblPr>
            <w:tblGrid>
              <w:gridCol w:w="3484"/>
            </w:tblGrid>
            <w:tr w:rsidR="0009656F" w:rsidRPr="001174F0" w:rsidTr="0009656F">
              <w:trPr>
                <w:trHeight w:val="237"/>
              </w:trPr>
              <w:tc>
                <w:tcPr>
                  <w:tcW w:w="3484" w:type="dxa"/>
                </w:tcPr>
                <w:p w:rsidR="0009656F" w:rsidRPr="001174F0" w:rsidRDefault="0009656F" w:rsidP="00F54B5B">
                  <w:pPr>
                    <w:framePr w:hSpace="180" w:wrap="around" w:vAnchor="text" w:hAnchor="margin" w:xAlign="center" w:y="-97"/>
                    <w:spacing w:before="0" w:after="0"/>
                    <w:rPr>
                      <w:sz w:val="24"/>
                      <w:szCs w:val="24"/>
                    </w:rPr>
                  </w:pPr>
                  <w:r w:rsidRPr="001174F0">
                    <w:rPr>
                      <w:sz w:val="24"/>
                      <w:szCs w:val="24"/>
                      <w:lang w:val="en-GB"/>
                    </w:rPr>
                    <w:t>The Hospitality and Catering Industry</w:t>
                  </w:r>
                </w:p>
                <w:p w:rsidR="0009656F" w:rsidRPr="001174F0" w:rsidRDefault="0009656F" w:rsidP="00F54B5B">
                  <w:pPr>
                    <w:framePr w:hSpace="180" w:wrap="around" w:vAnchor="text" w:hAnchor="margin" w:xAlign="center" w:y="-97"/>
                    <w:numPr>
                      <w:ilvl w:val="0"/>
                      <w:numId w:val="4"/>
                    </w:numPr>
                    <w:spacing w:before="0" w:after="0"/>
                    <w:rPr>
                      <w:sz w:val="24"/>
                      <w:szCs w:val="24"/>
                    </w:rPr>
                  </w:pPr>
                  <w:r w:rsidRPr="001174F0">
                    <w:rPr>
                      <w:sz w:val="24"/>
                      <w:szCs w:val="24"/>
                      <w:lang w:val="en-GB"/>
                    </w:rPr>
                    <w:t>40% of final grade</w:t>
                  </w:r>
                </w:p>
                <w:p w:rsidR="0009656F" w:rsidRPr="001174F0" w:rsidRDefault="0009656F" w:rsidP="00F54B5B">
                  <w:pPr>
                    <w:framePr w:hSpace="180" w:wrap="around" w:vAnchor="text" w:hAnchor="margin" w:xAlign="center" w:y="-97"/>
                    <w:spacing w:before="0" w:after="0"/>
                    <w:rPr>
                      <w:sz w:val="24"/>
                      <w:szCs w:val="24"/>
                    </w:rPr>
                  </w:pPr>
                  <w:r w:rsidRPr="001174F0">
                    <w:rPr>
                      <w:sz w:val="24"/>
                      <w:szCs w:val="24"/>
                    </w:rPr>
                    <w:t>1hr 30 minutes length exam (students have two attempts)</w:t>
                  </w:r>
                </w:p>
              </w:tc>
            </w:tr>
          </w:tbl>
          <w:p w:rsidR="0009656F" w:rsidRPr="001174F0" w:rsidRDefault="0009656F" w:rsidP="0009656F">
            <w:pPr>
              <w:pStyle w:val="ListParagraph"/>
              <w:spacing w:before="0"/>
              <w:ind w:left="360"/>
              <w:rPr>
                <w:sz w:val="24"/>
                <w:szCs w:val="24"/>
              </w:rPr>
            </w:pPr>
          </w:p>
        </w:tc>
        <w:tc>
          <w:tcPr>
            <w:tcW w:w="3651" w:type="dxa"/>
          </w:tcPr>
          <w:p w:rsidR="0009656F" w:rsidRPr="001174F0" w:rsidRDefault="0009656F" w:rsidP="0009656F">
            <w:pPr>
              <w:spacing w:before="0"/>
              <w:rPr>
                <w:sz w:val="24"/>
                <w:szCs w:val="24"/>
              </w:rPr>
            </w:pPr>
            <w:r w:rsidRPr="001174F0">
              <w:rPr>
                <w:sz w:val="24"/>
                <w:szCs w:val="24"/>
              </w:rPr>
              <w:t xml:space="preserve">Hospitality and Catering in Action </w:t>
            </w:r>
          </w:p>
          <w:p w:rsidR="0009656F" w:rsidRPr="001174F0" w:rsidRDefault="0009656F" w:rsidP="00746B17">
            <w:pPr>
              <w:pStyle w:val="ListParagraph"/>
              <w:numPr>
                <w:ilvl w:val="0"/>
                <w:numId w:val="14"/>
              </w:numPr>
              <w:spacing w:before="0" w:line="264" w:lineRule="auto"/>
              <w:rPr>
                <w:sz w:val="24"/>
                <w:szCs w:val="24"/>
              </w:rPr>
            </w:pPr>
            <w:r>
              <w:rPr>
                <w:sz w:val="24"/>
                <w:szCs w:val="24"/>
              </w:rPr>
              <w:t>U</w:t>
            </w:r>
            <w:r w:rsidRPr="001174F0">
              <w:rPr>
                <w:sz w:val="24"/>
                <w:szCs w:val="24"/>
              </w:rPr>
              <w:t>nit 2- Controlled assessment to be completed in 9 hours</w:t>
            </w:r>
          </w:p>
          <w:p w:rsidR="0009656F" w:rsidRPr="001174F0" w:rsidRDefault="0009656F" w:rsidP="0009656F">
            <w:pPr>
              <w:pStyle w:val="ListParagraph"/>
              <w:spacing w:before="0" w:line="264" w:lineRule="auto"/>
              <w:ind w:left="360"/>
              <w:rPr>
                <w:sz w:val="24"/>
                <w:szCs w:val="24"/>
              </w:rPr>
            </w:pPr>
            <w:r w:rsidRPr="001174F0">
              <w:rPr>
                <w:sz w:val="24"/>
                <w:szCs w:val="24"/>
              </w:rPr>
              <w:t>This will be completed in year 11</w:t>
            </w:r>
          </w:p>
          <w:p w:rsidR="0009656F" w:rsidRPr="001174F0" w:rsidRDefault="0009656F" w:rsidP="0009656F">
            <w:pPr>
              <w:spacing w:before="0"/>
              <w:rPr>
                <w:sz w:val="24"/>
                <w:szCs w:val="24"/>
              </w:rPr>
            </w:pPr>
            <w:r w:rsidRPr="001174F0">
              <w:rPr>
                <w:sz w:val="24"/>
                <w:szCs w:val="24"/>
              </w:rPr>
              <w:t>60% of final grade</w:t>
            </w:r>
          </w:p>
        </w:tc>
        <w:tc>
          <w:tcPr>
            <w:tcW w:w="4995" w:type="dxa"/>
          </w:tcPr>
          <w:p w:rsidR="0009656F" w:rsidRPr="001174F0" w:rsidRDefault="0009656F" w:rsidP="0009656F">
            <w:pPr>
              <w:pStyle w:val="ListParagraph"/>
              <w:numPr>
                <w:ilvl w:val="0"/>
                <w:numId w:val="1"/>
              </w:numPr>
              <w:spacing w:before="0" w:line="264" w:lineRule="auto"/>
              <w:rPr>
                <w:sz w:val="24"/>
              </w:rPr>
            </w:pPr>
            <w:r w:rsidRPr="001174F0">
              <w:rPr>
                <w:sz w:val="24"/>
              </w:rPr>
              <w:t xml:space="preserve">All written work must be completed and submitted in electronic form </w:t>
            </w:r>
          </w:p>
          <w:p w:rsidR="0009656F" w:rsidRPr="001174F0" w:rsidRDefault="0009656F" w:rsidP="0009656F">
            <w:pPr>
              <w:pStyle w:val="ListParagraph"/>
              <w:numPr>
                <w:ilvl w:val="0"/>
                <w:numId w:val="1"/>
              </w:numPr>
              <w:spacing w:before="0" w:line="264" w:lineRule="auto"/>
              <w:rPr>
                <w:sz w:val="24"/>
              </w:rPr>
            </w:pPr>
            <w:r w:rsidRPr="001174F0">
              <w:rPr>
                <w:sz w:val="24"/>
              </w:rPr>
              <w:t xml:space="preserve">Students will need to bring in ingredients for all practical lessons. Missing </w:t>
            </w:r>
            <w:proofErr w:type="spellStart"/>
            <w:r w:rsidRPr="001174F0">
              <w:rPr>
                <w:sz w:val="24"/>
              </w:rPr>
              <w:t>pra</w:t>
            </w:r>
            <w:bookmarkStart w:id="1" w:name="_GoBack"/>
            <w:bookmarkEnd w:id="1"/>
            <w:r w:rsidRPr="001174F0">
              <w:rPr>
                <w:sz w:val="24"/>
              </w:rPr>
              <w:t>cticals</w:t>
            </w:r>
            <w:proofErr w:type="spellEnd"/>
            <w:r w:rsidRPr="001174F0">
              <w:rPr>
                <w:sz w:val="24"/>
              </w:rPr>
              <w:t xml:space="preserve"> will affect their grade.</w:t>
            </w:r>
          </w:p>
          <w:p w:rsidR="0009656F" w:rsidRPr="001174F0" w:rsidRDefault="0009656F" w:rsidP="0009656F">
            <w:pPr>
              <w:pStyle w:val="ListParagraph"/>
              <w:numPr>
                <w:ilvl w:val="0"/>
                <w:numId w:val="1"/>
              </w:numPr>
              <w:spacing w:before="0" w:line="264" w:lineRule="auto"/>
              <w:rPr>
                <w:sz w:val="24"/>
              </w:rPr>
            </w:pPr>
            <w:r w:rsidRPr="001174F0">
              <w:rPr>
                <w:sz w:val="24"/>
              </w:rPr>
              <w:t xml:space="preserve">WJEC Level 1/2 Hospitality and catering revision book purchased on amazon </w:t>
            </w:r>
          </w:p>
        </w:tc>
      </w:tr>
    </w:tbl>
    <w:p w:rsidR="0009656F" w:rsidRPr="007C3015" w:rsidRDefault="0009656F" w:rsidP="0009656F">
      <w:pPr>
        <w:spacing w:before="0" w:after="0"/>
        <w:rPr>
          <w:sz w:val="20"/>
          <w:highlight w:val="yellow"/>
        </w:rPr>
      </w:pPr>
    </w:p>
    <w:tbl>
      <w:tblPr>
        <w:tblpPr w:leftFromText="180" w:rightFromText="180" w:topFromText="75" w:vertAnchor="text" w:horzAnchor="margin" w:tblpXSpec="center" w:tblpY="188"/>
        <w:tblW w:w="15165" w:type="dxa"/>
        <w:tblCellMar>
          <w:left w:w="0" w:type="dxa"/>
          <w:right w:w="0" w:type="dxa"/>
        </w:tblCellMar>
        <w:tblLook w:val="04A0" w:firstRow="1" w:lastRow="0" w:firstColumn="1" w:lastColumn="0" w:noHBand="0" w:noVBand="1"/>
      </w:tblPr>
      <w:tblGrid>
        <w:gridCol w:w="1477"/>
        <w:gridCol w:w="1085"/>
        <w:gridCol w:w="3949"/>
        <w:gridCol w:w="2723"/>
        <w:gridCol w:w="5931"/>
      </w:tblGrid>
      <w:tr w:rsidR="00CC25C1" w:rsidTr="00CC25C1">
        <w:trPr>
          <w:trHeight w:val="324"/>
        </w:trPr>
        <w:tc>
          <w:tcPr>
            <w:tcW w:w="1477" w:type="dxa"/>
            <w:vMerge w:val="restart"/>
            <w:tcBorders>
              <w:top w:val="single" w:sz="8" w:space="0" w:color="000000"/>
              <w:left w:val="single" w:sz="8" w:space="0" w:color="000000"/>
              <w:bottom w:val="single" w:sz="8" w:space="0" w:color="000000"/>
              <w:right w:val="single" w:sz="8" w:space="0" w:color="000000"/>
            </w:tcBorders>
            <w:shd w:val="clear" w:color="auto" w:fill="E5E5E7" w:themeFill="accent5" w:themeFillTint="33"/>
            <w:tcMar>
              <w:top w:w="0" w:type="dxa"/>
              <w:left w:w="108" w:type="dxa"/>
              <w:bottom w:w="0" w:type="dxa"/>
              <w:right w:w="108" w:type="dxa"/>
            </w:tcMar>
            <w:vAlign w:val="center"/>
            <w:hideMark/>
          </w:tcPr>
          <w:p w:rsidR="00CC25C1" w:rsidRPr="00CC25C1" w:rsidRDefault="00CC25C1" w:rsidP="00CC25C1">
            <w:pPr>
              <w:jc w:val="center"/>
              <w:rPr>
                <w:rFonts w:ascii="Consolas" w:eastAsiaTheme="minorHAnsi" w:hAnsi="Consolas" w:cs="Calibri"/>
                <w:b/>
                <w:bCs/>
                <w:sz w:val="24"/>
                <w:szCs w:val="24"/>
              </w:rPr>
            </w:pPr>
            <w:r w:rsidRPr="00CC25C1">
              <w:rPr>
                <w:rFonts w:ascii="Consolas" w:hAnsi="Consolas"/>
                <w:b/>
                <w:bCs/>
                <w:sz w:val="24"/>
                <w:szCs w:val="24"/>
              </w:rPr>
              <w:t>Subject</w:t>
            </w:r>
          </w:p>
        </w:tc>
        <w:tc>
          <w:tcPr>
            <w:tcW w:w="1085" w:type="dxa"/>
            <w:vMerge w:val="restart"/>
            <w:tcBorders>
              <w:top w:val="single" w:sz="8" w:space="0" w:color="000000"/>
              <w:left w:val="nil"/>
              <w:bottom w:val="single" w:sz="8" w:space="0" w:color="000000"/>
              <w:right w:val="single" w:sz="8" w:space="0" w:color="000000"/>
            </w:tcBorders>
            <w:shd w:val="clear" w:color="auto" w:fill="E5E5E7" w:themeFill="accent5" w:themeFillTint="33"/>
            <w:tcMar>
              <w:top w:w="0" w:type="dxa"/>
              <w:left w:w="108" w:type="dxa"/>
              <w:bottom w:w="0" w:type="dxa"/>
              <w:right w:w="108" w:type="dxa"/>
            </w:tcMar>
            <w:vAlign w:val="center"/>
            <w:hideMark/>
          </w:tcPr>
          <w:p w:rsidR="00CC25C1" w:rsidRPr="00CC25C1" w:rsidRDefault="00CC25C1" w:rsidP="00CC25C1">
            <w:pPr>
              <w:jc w:val="center"/>
              <w:rPr>
                <w:rFonts w:ascii="Consolas" w:eastAsiaTheme="minorHAnsi" w:hAnsi="Consolas" w:cs="Calibri"/>
                <w:b/>
                <w:bCs/>
                <w:sz w:val="24"/>
                <w:szCs w:val="24"/>
              </w:rPr>
            </w:pPr>
            <w:r w:rsidRPr="00CC25C1">
              <w:rPr>
                <w:rFonts w:ascii="Consolas" w:hAnsi="Consolas"/>
                <w:b/>
                <w:bCs/>
                <w:sz w:val="24"/>
                <w:szCs w:val="24"/>
              </w:rPr>
              <w:t>Exam Board</w:t>
            </w:r>
          </w:p>
        </w:tc>
        <w:tc>
          <w:tcPr>
            <w:tcW w:w="6672" w:type="dxa"/>
            <w:gridSpan w:val="2"/>
            <w:tcBorders>
              <w:top w:val="single" w:sz="8" w:space="0" w:color="000000"/>
              <w:left w:val="nil"/>
              <w:bottom w:val="single" w:sz="8" w:space="0" w:color="000000"/>
              <w:right w:val="single" w:sz="8" w:space="0" w:color="000000"/>
            </w:tcBorders>
            <w:shd w:val="clear" w:color="auto" w:fill="E5E5E7" w:themeFill="accent5" w:themeFillTint="33"/>
            <w:tcMar>
              <w:top w:w="0" w:type="dxa"/>
              <w:left w:w="108" w:type="dxa"/>
              <w:bottom w:w="0" w:type="dxa"/>
              <w:right w:w="108" w:type="dxa"/>
            </w:tcMar>
            <w:vAlign w:val="center"/>
            <w:hideMark/>
          </w:tcPr>
          <w:p w:rsidR="00CC25C1" w:rsidRPr="00CC25C1" w:rsidRDefault="00CC25C1" w:rsidP="00CC25C1">
            <w:pPr>
              <w:jc w:val="center"/>
              <w:rPr>
                <w:rFonts w:ascii="Consolas" w:eastAsiaTheme="minorHAnsi" w:hAnsi="Consolas" w:cs="Calibri"/>
                <w:b/>
                <w:bCs/>
                <w:sz w:val="24"/>
                <w:szCs w:val="24"/>
              </w:rPr>
            </w:pPr>
            <w:r w:rsidRPr="00CC25C1">
              <w:rPr>
                <w:rFonts w:ascii="Consolas" w:hAnsi="Consolas"/>
                <w:b/>
                <w:bCs/>
                <w:sz w:val="24"/>
                <w:szCs w:val="24"/>
              </w:rPr>
              <w:t>Structure and Method of Assessment</w:t>
            </w:r>
          </w:p>
        </w:tc>
        <w:tc>
          <w:tcPr>
            <w:tcW w:w="5931" w:type="dxa"/>
            <w:vMerge w:val="restart"/>
            <w:tcBorders>
              <w:top w:val="single" w:sz="8" w:space="0" w:color="000000"/>
              <w:left w:val="nil"/>
              <w:bottom w:val="single" w:sz="8" w:space="0" w:color="000000"/>
              <w:right w:val="single" w:sz="8" w:space="0" w:color="000000"/>
            </w:tcBorders>
            <w:shd w:val="clear" w:color="auto" w:fill="E5E5E7" w:themeFill="accent5" w:themeFillTint="33"/>
            <w:tcMar>
              <w:top w:w="0" w:type="dxa"/>
              <w:left w:w="108" w:type="dxa"/>
              <w:bottom w:w="0" w:type="dxa"/>
              <w:right w:w="108" w:type="dxa"/>
            </w:tcMar>
            <w:vAlign w:val="center"/>
            <w:hideMark/>
          </w:tcPr>
          <w:p w:rsidR="00CC25C1" w:rsidRPr="00CC25C1" w:rsidRDefault="00CC25C1" w:rsidP="00CC25C1">
            <w:pPr>
              <w:jc w:val="center"/>
              <w:rPr>
                <w:rFonts w:ascii="Consolas" w:eastAsiaTheme="minorHAnsi" w:hAnsi="Consolas" w:cs="Calibri"/>
                <w:b/>
                <w:bCs/>
                <w:sz w:val="24"/>
                <w:szCs w:val="24"/>
              </w:rPr>
            </w:pPr>
            <w:r w:rsidRPr="00CC25C1">
              <w:rPr>
                <w:rFonts w:ascii="Consolas" w:hAnsi="Consolas"/>
                <w:b/>
                <w:bCs/>
                <w:sz w:val="24"/>
                <w:szCs w:val="24"/>
              </w:rPr>
              <w:t>Notes/Useful Resources</w:t>
            </w:r>
          </w:p>
        </w:tc>
      </w:tr>
      <w:tr w:rsidR="00CC25C1" w:rsidTr="0009656F">
        <w:trPr>
          <w:trHeight w:val="6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C25C1" w:rsidRPr="00CC25C1" w:rsidRDefault="00CC25C1" w:rsidP="00CC25C1">
            <w:pPr>
              <w:rPr>
                <w:rFonts w:ascii="Consolas" w:eastAsiaTheme="minorHAnsi" w:hAnsi="Consolas" w:cs="Calibri"/>
                <w:b/>
                <w:bCs/>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CC25C1" w:rsidRPr="00CC25C1" w:rsidRDefault="00CC25C1" w:rsidP="00CC25C1">
            <w:pPr>
              <w:rPr>
                <w:rFonts w:ascii="Consolas" w:eastAsiaTheme="minorHAnsi" w:hAnsi="Consolas" w:cs="Calibri"/>
                <w:b/>
                <w:bCs/>
                <w:sz w:val="24"/>
                <w:szCs w:val="24"/>
              </w:rPr>
            </w:pPr>
          </w:p>
        </w:tc>
        <w:tc>
          <w:tcPr>
            <w:tcW w:w="3949"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CC25C1" w:rsidRPr="00CC25C1" w:rsidRDefault="00CC25C1" w:rsidP="00CC25C1">
            <w:pPr>
              <w:jc w:val="center"/>
              <w:rPr>
                <w:rFonts w:ascii="Consolas" w:eastAsiaTheme="minorHAnsi" w:hAnsi="Consolas" w:cs="Calibri"/>
                <w:b/>
                <w:bCs/>
                <w:sz w:val="24"/>
                <w:szCs w:val="24"/>
              </w:rPr>
            </w:pPr>
            <w:r w:rsidRPr="00CC25C1">
              <w:rPr>
                <w:rFonts w:ascii="Consolas" w:hAnsi="Consolas"/>
                <w:b/>
                <w:bCs/>
                <w:sz w:val="24"/>
                <w:szCs w:val="24"/>
              </w:rPr>
              <w:t>Examinations</w:t>
            </w:r>
          </w:p>
        </w:tc>
        <w:tc>
          <w:tcPr>
            <w:tcW w:w="2723"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CC25C1" w:rsidRPr="00CC25C1" w:rsidRDefault="00CC25C1" w:rsidP="00CC25C1">
            <w:pPr>
              <w:jc w:val="center"/>
              <w:rPr>
                <w:rFonts w:ascii="Consolas" w:eastAsiaTheme="minorHAnsi" w:hAnsi="Consolas" w:cs="Calibri"/>
                <w:b/>
                <w:bCs/>
                <w:sz w:val="24"/>
                <w:szCs w:val="24"/>
              </w:rPr>
            </w:pPr>
            <w:r w:rsidRPr="00CC25C1">
              <w:rPr>
                <w:rFonts w:ascii="Consolas" w:hAnsi="Consolas"/>
                <w:b/>
                <w:bCs/>
                <w:sz w:val="24"/>
                <w:szCs w:val="24"/>
              </w:rPr>
              <w:t>Non-Examination Assessment (NEA)</w:t>
            </w:r>
          </w:p>
        </w:tc>
        <w:tc>
          <w:tcPr>
            <w:tcW w:w="0" w:type="auto"/>
            <w:vMerge/>
            <w:tcBorders>
              <w:top w:val="single" w:sz="8" w:space="0" w:color="000000"/>
              <w:left w:val="nil"/>
              <w:bottom w:val="single" w:sz="8" w:space="0" w:color="000000"/>
              <w:right w:val="single" w:sz="8" w:space="0" w:color="000000"/>
            </w:tcBorders>
            <w:vAlign w:val="center"/>
            <w:hideMark/>
          </w:tcPr>
          <w:p w:rsidR="00CC25C1" w:rsidRPr="00CC25C1" w:rsidRDefault="00CC25C1" w:rsidP="00CC25C1">
            <w:pPr>
              <w:rPr>
                <w:rFonts w:ascii="Consolas" w:eastAsiaTheme="minorHAnsi" w:hAnsi="Consolas" w:cs="Calibri"/>
                <w:b/>
                <w:bCs/>
                <w:sz w:val="24"/>
                <w:szCs w:val="24"/>
              </w:rPr>
            </w:pPr>
          </w:p>
        </w:tc>
      </w:tr>
      <w:tr w:rsidR="00CC25C1" w:rsidTr="0009656F">
        <w:trPr>
          <w:trHeight w:val="3675"/>
        </w:trPr>
        <w:tc>
          <w:tcPr>
            <w:tcW w:w="14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C25C1" w:rsidRPr="00CC25C1" w:rsidRDefault="00CC25C1" w:rsidP="0009656F">
            <w:pPr>
              <w:spacing w:before="0" w:after="0"/>
              <w:jc w:val="center"/>
              <w:rPr>
                <w:rFonts w:ascii="Calibri" w:eastAsiaTheme="minorHAnsi" w:hAnsi="Calibri" w:cs="Calibri"/>
                <w:b/>
                <w:bCs/>
                <w:sz w:val="24"/>
                <w:szCs w:val="24"/>
              </w:rPr>
            </w:pPr>
            <w:r w:rsidRPr="00CC25C1">
              <w:rPr>
                <w:b/>
                <w:bCs/>
                <w:sz w:val="24"/>
                <w:szCs w:val="24"/>
              </w:rPr>
              <w:t>Geography</w:t>
            </w:r>
          </w:p>
        </w:tc>
        <w:tc>
          <w:tcPr>
            <w:tcW w:w="1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C25C1" w:rsidRPr="00CC25C1" w:rsidRDefault="00CC25C1" w:rsidP="0009656F">
            <w:pPr>
              <w:spacing w:before="0" w:after="0"/>
              <w:jc w:val="center"/>
              <w:rPr>
                <w:rFonts w:ascii="Calibri" w:eastAsiaTheme="minorHAnsi" w:hAnsi="Calibri" w:cs="Calibri"/>
                <w:sz w:val="24"/>
                <w:szCs w:val="24"/>
              </w:rPr>
            </w:pPr>
            <w:proofErr w:type="spellStart"/>
            <w:r w:rsidRPr="00CC25C1">
              <w:rPr>
                <w:sz w:val="24"/>
                <w:szCs w:val="24"/>
              </w:rPr>
              <w:t>Eduqas</w:t>
            </w:r>
            <w:proofErr w:type="spellEnd"/>
          </w:p>
        </w:tc>
        <w:tc>
          <w:tcPr>
            <w:tcW w:w="3949" w:type="dxa"/>
            <w:tcBorders>
              <w:top w:val="nil"/>
              <w:left w:val="nil"/>
              <w:bottom w:val="single" w:sz="8" w:space="0" w:color="000000"/>
              <w:right w:val="single" w:sz="8" w:space="0" w:color="000000"/>
            </w:tcBorders>
            <w:tcMar>
              <w:top w:w="0" w:type="dxa"/>
              <w:left w:w="108" w:type="dxa"/>
              <w:bottom w:w="0" w:type="dxa"/>
              <w:right w:w="108" w:type="dxa"/>
            </w:tcMar>
            <w:hideMark/>
          </w:tcPr>
          <w:p w:rsidR="00CC25C1" w:rsidRPr="00CC25C1" w:rsidRDefault="00CC25C1" w:rsidP="00746B17">
            <w:pPr>
              <w:pStyle w:val="ListParagraph"/>
              <w:numPr>
                <w:ilvl w:val="0"/>
                <w:numId w:val="21"/>
              </w:numPr>
              <w:spacing w:before="0" w:after="0" w:line="240" w:lineRule="auto"/>
              <w:rPr>
                <w:rFonts w:ascii="Calibri" w:eastAsiaTheme="minorHAnsi" w:hAnsi="Calibri" w:cs="Calibri"/>
                <w:sz w:val="24"/>
                <w:szCs w:val="24"/>
              </w:rPr>
            </w:pPr>
            <w:r w:rsidRPr="00CC25C1">
              <w:rPr>
                <w:b/>
                <w:bCs/>
                <w:sz w:val="24"/>
                <w:szCs w:val="24"/>
              </w:rPr>
              <w:t xml:space="preserve">Component 1: </w:t>
            </w:r>
            <w:r w:rsidRPr="00CC25C1">
              <w:rPr>
                <w:sz w:val="24"/>
                <w:szCs w:val="24"/>
              </w:rPr>
              <w:t>Investigating Geographical Issues</w:t>
            </w:r>
          </w:p>
          <w:p w:rsidR="00CC25C1" w:rsidRPr="00CC25C1" w:rsidRDefault="00CC25C1" w:rsidP="00746B17">
            <w:pPr>
              <w:pStyle w:val="ListParagraph"/>
              <w:numPr>
                <w:ilvl w:val="0"/>
                <w:numId w:val="21"/>
              </w:numPr>
              <w:spacing w:before="0" w:after="0" w:line="240" w:lineRule="auto"/>
              <w:rPr>
                <w:sz w:val="24"/>
                <w:szCs w:val="24"/>
              </w:rPr>
            </w:pPr>
            <w:r w:rsidRPr="00CC25C1">
              <w:rPr>
                <w:sz w:val="24"/>
                <w:szCs w:val="24"/>
              </w:rPr>
              <w:t>1hr 45 minutes</w:t>
            </w:r>
          </w:p>
          <w:p w:rsidR="00CC25C1" w:rsidRPr="00CC25C1" w:rsidRDefault="00CC25C1" w:rsidP="00746B17">
            <w:pPr>
              <w:pStyle w:val="ListParagraph"/>
              <w:numPr>
                <w:ilvl w:val="0"/>
                <w:numId w:val="21"/>
              </w:numPr>
              <w:spacing w:before="0" w:after="0" w:line="240" w:lineRule="auto"/>
              <w:rPr>
                <w:sz w:val="24"/>
                <w:szCs w:val="24"/>
              </w:rPr>
            </w:pPr>
            <w:r w:rsidRPr="00CC25C1">
              <w:rPr>
                <w:sz w:val="24"/>
                <w:szCs w:val="24"/>
              </w:rPr>
              <w:t>40% of GCSE</w:t>
            </w:r>
          </w:p>
          <w:p w:rsidR="00CC25C1" w:rsidRPr="00CC25C1" w:rsidRDefault="00CC25C1" w:rsidP="0009656F">
            <w:pPr>
              <w:spacing w:before="0" w:after="0"/>
              <w:rPr>
                <w:sz w:val="24"/>
                <w:szCs w:val="24"/>
              </w:rPr>
            </w:pPr>
            <w:r w:rsidRPr="00CC25C1">
              <w:rPr>
                <w:b/>
                <w:bCs/>
                <w:sz w:val="24"/>
                <w:szCs w:val="24"/>
              </w:rPr>
              <w:t xml:space="preserve">Component 2: </w:t>
            </w:r>
            <w:r w:rsidRPr="00CC25C1">
              <w:rPr>
                <w:sz w:val="24"/>
                <w:szCs w:val="24"/>
              </w:rPr>
              <w:t>Problem Solving Geography</w:t>
            </w:r>
          </w:p>
          <w:p w:rsidR="00CC25C1" w:rsidRPr="00CC25C1" w:rsidRDefault="00CC25C1" w:rsidP="00746B17">
            <w:pPr>
              <w:pStyle w:val="ListParagraph"/>
              <w:numPr>
                <w:ilvl w:val="0"/>
                <w:numId w:val="21"/>
              </w:numPr>
              <w:spacing w:before="0" w:after="0" w:line="240" w:lineRule="auto"/>
              <w:rPr>
                <w:sz w:val="24"/>
                <w:szCs w:val="24"/>
              </w:rPr>
            </w:pPr>
            <w:r w:rsidRPr="00CC25C1">
              <w:rPr>
                <w:sz w:val="24"/>
                <w:szCs w:val="24"/>
              </w:rPr>
              <w:t>1hr 30 minutes</w:t>
            </w:r>
          </w:p>
          <w:p w:rsidR="00CC25C1" w:rsidRPr="00CC25C1" w:rsidRDefault="00CC25C1" w:rsidP="00746B17">
            <w:pPr>
              <w:pStyle w:val="ListParagraph"/>
              <w:numPr>
                <w:ilvl w:val="0"/>
                <w:numId w:val="21"/>
              </w:numPr>
              <w:spacing w:before="0" w:after="0" w:line="240" w:lineRule="auto"/>
              <w:rPr>
                <w:sz w:val="24"/>
                <w:szCs w:val="24"/>
              </w:rPr>
            </w:pPr>
            <w:r w:rsidRPr="00CC25C1">
              <w:rPr>
                <w:sz w:val="24"/>
                <w:szCs w:val="24"/>
              </w:rPr>
              <w:t>30% of GCSE</w:t>
            </w:r>
          </w:p>
          <w:p w:rsidR="00CC25C1" w:rsidRPr="00CC25C1" w:rsidRDefault="00CC25C1" w:rsidP="0009656F">
            <w:pPr>
              <w:spacing w:before="0" w:after="0"/>
              <w:rPr>
                <w:sz w:val="24"/>
                <w:szCs w:val="24"/>
              </w:rPr>
            </w:pPr>
            <w:r w:rsidRPr="00CC25C1">
              <w:rPr>
                <w:b/>
                <w:bCs/>
                <w:sz w:val="24"/>
                <w:szCs w:val="24"/>
              </w:rPr>
              <w:t>Component 3</w:t>
            </w:r>
            <w:r w:rsidRPr="00CC25C1">
              <w:rPr>
                <w:sz w:val="24"/>
                <w:szCs w:val="24"/>
              </w:rPr>
              <w:t xml:space="preserve">: Applied Fieldwork Enquiry Written exam worth 30% (1 hour 30 minutes) </w:t>
            </w:r>
          </w:p>
          <w:p w:rsidR="00CC25C1" w:rsidRPr="00CC25C1" w:rsidRDefault="00CC25C1" w:rsidP="00746B17">
            <w:pPr>
              <w:pStyle w:val="ListParagraph"/>
              <w:numPr>
                <w:ilvl w:val="0"/>
                <w:numId w:val="21"/>
              </w:numPr>
              <w:spacing w:before="0" w:after="0" w:line="240" w:lineRule="auto"/>
              <w:rPr>
                <w:sz w:val="24"/>
                <w:szCs w:val="24"/>
              </w:rPr>
            </w:pPr>
            <w:r w:rsidRPr="00CC25C1">
              <w:rPr>
                <w:sz w:val="24"/>
                <w:szCs w:val="24"/>
              </w:rPr>
              <w:t>1hr 30 minutes</w:t>
            </w:r>
          </w:p>
          <w:p w:rsidR="00CC25C1" w:rsidRDefault="00CC25C1" w:rsidP="00746B17">
            <w:pPr>
              <w:pStyle w:val="ListParagraph"/>
              <w:numPr>
                <w:ilvl w:val="0"/>
                <w:numId w:val="21"/>
              </w:numPr>
              <w:spacing w:before="0" w:after="0" w:line="240" w:lineRule="auto"/>
              <w:rPr>
                <w:sz w:val="24"/>
                <w:szCs w:val="24"/>
              </w:rPr>
            </w:pPr>
            <w:r w:rsidRPr="00CC25C1">
              <w:rPr>
                <w:sz w:val="24"/>
                <w:szCs w:val="24"/>
              </w:rPr>
              <w:t>30% of GCSE</w:t>
            </w:r>
          </w:p>
          <w:p w:rsidR="00E500A4" w:rsidRPr="00CC25C1" w:rsidRDefault="00E500A4" w:rsidP="0009656F">
            <w:pPr>
              <w:pStyle w:val="ListParagraph"/>
              <w:spacing w:before="0" w:after="0" w:line="240" w:lineRule="auto"/>
              <w:ind w:left="360"/>
              <w:rPr>
                <w:sz w:val="24"/>
                <w:szCs w:val="24"/>
              </w:rPr>
            </w:pPr>
          </w:p>
        </w:tc>
        <w:tc>
          <w:tcPr>
            <w:tcW w:w="2723" w:type="dxa"/>
            <w:tcBorders>
              <w:top w:val="nil"/>
              <w:left w:val="nil"/>
              <w:bottom w:val="single" w:sz="8" w:space="0" w:color="000000"/>
              <w:right w:val="single" w:sz="8" w:space="0" w:color="000000"/>
            </w:tcBorders>
            <w:tcMar>
              <w:top w:w="0" w:type="dxa"/>
              <w:left w:w="108" w:type="dxa"/>
              <w:bottom w:w="0" w:type="dxa"/>
              <w:right w:w="108" w:type="dxa"/>
            </w:tcMar>
          </w:tcPr>
          <w:p w:rsidR="00CC25C1" w:rsidRPr="00CC25C1" w:rsidRDefault="00CC25C1" w:rsidP="00746B17">
            <w:pPr>
              <w:pStyle w:val="ListParagraph"/>
              <w:numPr>
                <w:ilvl w:val="0"/>
                <w:numId w:val="22"/>
              </w:numPr>
              <w:spacing w:before="0" w:after="0"/>
              <w:rPr>
                <w:rFonts w:ascii="Calibri" w:eastAsiaTheme="minorHAnsi" w:hAnsi="Calibri" w:cs="Calibri"/>
                <w:sz w:val="24"/>
                <w:szCs w:val="24"/>
              </w:rPr>
            </w:pPr>
            <w:r w:rsidRPr="00CC25C1">
              <w:rPr>
                <w:sz w:val="24"/>
                <w:szCs w:val="24"/>
              </w:rPr>
              <w:t>N/A</w:t>
            </w:r>
          </w:p>
          <w:p w:rsidR="00CC25C1" w:rsidRPr="00CC25C1" w:rsidRDefault="00CC25C1" w:rsidP="0009656F">
            <w:pPr>
              <w:pStyle w:val="ListParagraph"/>
              <w:spacing w:before="0" w:after="0"/>
              <w:ind w:left="360"/>
              <w:rPr>
                <w:sz w:val="24"/>
                <w:szCs w:val="24"/>
              </w:rPr>
            </w:pPr>
          </w:p>
        </w:tc>
        <w:tc>
          <w:tcPr>
            <w:tcW w:w="5931" w:type="dxa"/>
            <w:tcBorders>
              <w:top w:val="nil"/>
              <w:left w:val="nil"/>
              <w:bottom w:val="single" w:sz="8" w:space="0" w:color="000000"/>
              <w:right w:val="single" w:sz="8" w:space="0" w:color="000000"/>
            </w:tcBorders>
            <w:tcMar>
              <w:top w:w="0" w:type="dxa"/>
              <w:left w:w="108" w:type="dxa"/>
              <w:bottom w:w="0" w:type="dxa"/>
              <w:right w:w="108" w:type="dxa"/>
            </w:tcMar>
            <w:hideMark/>
          </w:tcPr>
          <w:p w:rsidR="00CC25C1" w:rsidRPr="00CC25C1" w:rsidRDefault="00CC25C1" w:rsidP="0009656F">
            <w:pPr>
              <w:spacing w:before="0" w:after="0"/>
              <w:rPr>
                <w:rFonts w:ascii="Calibri" w:eastAsiaTheme="minorHAnsi" w:hAnsi="Calibri" w:cs="Calibri"/>
                <w:sz w:val="24"/>
                <w:szCs w:val="24"/>
                <w:lang w:eastAsia="en-US"/>
              </w:rPr>
            </w:pPr>
            <w:r w:rsidRPr="00CC25C1">
              <w:rPr>
                <w:sz w:val="24"/>
                <w:szCs w:val="24"/>
              </w:rPr>
              <w:t>Encourage your child to use the websites listed below:</w:t>
            </w:r>
          </w:p>
          <w:p w:rsidR="00CC25C1" w:rsidRPr="00CC25C1" w:rsidRDefault="0074629C" w:rsidP="00746B17">
            <w:pPr>
              <w:pStyle w:val="ListParagraph"/>
              <w:numPr>
                <w:ilvl w:val="0"/>
                <w:numId w:val="23"/>
              </w:numPr>
              <w:spacing w:before="0" w:after="0"/>
              <w:rPr>
                <w:i/>
                <w:iCs/>
                <w:sz w:val="24"/>
                <w:szCs w:val="24"/>
              </w:rPr>
            </w:pPr>
            <w:hyperlink r:id="rId35" w:history="1">
              <w:r w:rsidR="00CC25C1" w:rsidRPr="00CC25C1">
                <w:rPr>
                  <w:rStyle w:val="Hyperlink"/>
                  <w:i/>
                  <w:iCs/>
                  <w:sz w:val="24"/>
                  <w:szCs w:val="24"/>
                </w:rPr>
                <w:t>http://www.bbc.co.uk/schools/gcsebitesize/geography</w:t>
              </w:r>
            </w:hyperlink>
          </w:p>
          <w:p w:rsidR="00CC25C1" w:rsidRPr="00CC25C1" w:rsidRDefault="0074629C" w:rsidP="00746B17">
            <w:pPr>
              <w:pStyle w:val="ListParagraph"/>
              <w:numPr>
                <w:ilvl w:val="0"/>
                <w:numId w:val="23"/>
              </w:numPr>
              <w:spacing w:before="0" w:after="0"/>
              <w:rPr>
                <w:i/>
                <w:iCs/>
                <w:sz w:val="24"/>
                <w:szCs w:val="24"/>
              </w:rPr>
            </w:pPr>
            <w:hyperlink r:id="rId36" w:history="1">
              <w:r w:rsidR="00CC25C1" w:rsidRPr="00CC25C1">
                <w:rPr>
                  <w:rStyle w:val="Hyperlink"/>
                  <w:i/>
                  <w:iCs/>
                  <w:sz w:val="24"/>
                  <w:szCs w:val="24"/>
                </w:rPr>
                <w:t>https://geographyapp.pixl.org.uk/</w:t>
              </w:r>
            </w:hyperlink>
          </w:p>
          <w:p w:rsidR="00CC25C1" w:rsidRPr="00CC25C1" w:rsidRDefault="00E91841" w:rsidP="00746B17">
            <w:pPr>
              <w:pStyle w:val="ListParagraph"/>
              <w:numPr>
                <w:ilvl w:val="0"/>
                <w:numId w:val="23"/>
              </w:numPr>
              <w:spacing w:before="0" w:after="0"/>
              <w:rPr>
                <w:i/>
                <w:iCs/>
                <w:sz w:val="24"/>
                <w:szCs w:val="24"/>
              </w:rPr>
            </w:pPr>
            <w:proofErr w:type="spellStart"/>
            <w:r>
              <w:rPr>
                <w:sz w:val="24"/>
                <w:szCs w:val="24"/>
              </w:rPr>
              <w:t>GCSEPod</w:t>
            </w:r>
            <w:proofErr w:type="spellEnd"/>
            <w:r w:rsidR="00CC25C1" w:rsidRPr="00CC25C1">
              <w:rPr>
                <w:sz w:val="24"/>
                <w:szCs w:val="24"/>
              </w:rPr>
              <w:t xml:space="preserve"> </w:t>
            </w:r>
          </w:p>
          <w:p w:rsidR="00CC25C1" w:rsidRPr="00CC25C1" w:rsidRDefault="00CC25C1" w:rsidP="00746B17">
            <w:pPr>
              <w:pStyle w:val="ListParagraph"/>
              <w:numPr>
                <w:ilvl w:val="0"/>
                <w:numId w:val="23"/>
              </w:numPr>
              <w:spacing w:before="0" w:after="0"/>
              <w:rPr>
                <w:sz w:val="24"/>
                <w:szCs w:val="24"/>
              </w:rPr>
            </w:pPr>
            <w:r w:rsidRPr="00CC25C1">
              <w:rPr>
                <w:sz w:val="24"/>
                <w:szCs w:val="24"/>
              </w:rPr>
              <w:t xml:space="preserve">Revision material will be given out in class, but additional GCSE Revision Guides for </w:t>
            </w:r>
            <w:proofErr w:type="spellStart"/>
            <w:r w:rsidRPr="00CC25C1">
              <w:rPr>
                <w:sz w:val="24"/>
                <w:szCs w:val="24"/>
              </w:rPr>
              <w:t>Eduqas</w:t>
            </w:r>
            <w:proofErr w:type="spellEnd"/>
            <w:r w:rsidRPr="00CC25C1">
              <w:rPr>
                <w:sz w:val="24"/>
                <w:szCs w:val="24"/>
              </w:rPr>
              <w:t xml:space="preserve"> B GCSE Geography can be purchased in shops or online.</w:t>
            </w:r>
          </w:p>
          <w:p w:rsidR="00CC25C1" w:rsidRPr="00946B5E" w:rsidRDefault="00946B5E" w:rsidP="00746B17">
            <w:pPr>
              <w:pStyle w:val="ListParagraph"/>
              <w:numPr>
                <w:ilvl w:val="0"/>
                <w:numId w:val="23"/>
              </w:numPr>
              <w:spacing w:before="0" w:after="0"/>
              <w:rPr>
                <w:sz w:val="24"/>
                <w:szCs w:val="24"/>
              </w:rPr>
            </w:pPr>
            <w:r w:rsidRPr="00946B5E">
              <w:rPr>
                <w:rFonts w:cs="Arial"/>
                <w:color w:val="222222"/>
                <w:sz w:val="24"/>
                <w:shd w:val="clear" w:color="auto" w:fill="FFFFFF"/>
              </w:rPr>
              <w:t xml:space="preserve">All students </w:t>
            </w:r>
            <w:r w:rsidRPr="00946B5E">
              <w:rPr>
                <w:rFonts w:cs="Arial"/>
                <w:color w:val="222222"/>
                <w:sz w:val="24"/>
                <w:shd w:val="clear" w:color="auto" w:fill="FFFFFF"/>
              </w:rPr>
              <w:t xml:space="preserve">must </w:t>
            </w:r>
            <w:r w:rsidRPr="00946B5E">
              <w:rPr>
                <w:rFonts w:cs="Arial"/>
                <w:color w:val="222222"/>
                <w:sz w:val="24"/>
                <w:shd w:val="clear" w:color="auto" w:fill="FFFFFF"/>
              </w:rPr>
              <w:t xml:space="preserve">attend </w:t>
            </w:r>
            <w:r w:rsidRPr="00946B5E">
              <w:rPr>
                <w:rFonts w:cs="Arial"/>
                <w:color w:val="222222"/>
                <w:sz w:val="24"/>
                <w:shd w:val="clear" w:color="auto" w:fill="FFFFFF"/>
              </w:rPr>
              <w:t xml:space="preserve">a </w:t>
            </w:r>
            <w:r w:rsidRPr="00946B5E">
              <w:rPr>
                <w:rFonts w:cs="Arial"/>
                <w:color w:val="222222"/>
                <w:sz w:val="24"/>
                <w:shd w:val="clear" w:color="auto" w:fill="FFFFFF"/>
              </w:rPr>
              <w:t>fieldwork</w:t>
            </w:r>
            <w:r w:rsidRPr="00946B5E">
              <w:rPr>
                <w:rFonts w:cs="Arial"/>
                <w:color w:val="222222"/>
                <w:sz w:val="24"/>
                <w:shd w:val="clear" w:color="auto" w:fill="FFFFFF"/>
              </w:rPr>
              <w:t xml:space="preserve"> trip</w:t>
            </w:r>
            <w:r w:rsidRPr="00946B5E">
              <w:rPr>
                <w:rFonts w:cs="Arial"/>
                <w:color w:val="222222"/>
                <w:sz w:val="24"/>
                <w:shd w:val="clear" w:color="auto" w:fill="FFFFFF"/>
              </w:rPr>
              <w:t>. A</w:t>
            </w:r>
            <w:r w:rsidRPr="00946B5E">
              <w:rPr>
                <w:rFonts w:cs="Arial"/>
                <w:color w:val="222222"/>
                <w:sz w:val="24"/>
                <w:shd w:val="clear" w:color="auto" w:fill="FFFFFF"/>
              </w:rPr>
              <w:t xml:space="preserve"> 3</w:t>
            </w:r>
            <w:r>
              <w:rPr>
                <w:rFonts w:cs="Arial"/>
                <w:color w:val="222222"/>
                <w:sz w:val="24"/>
                <w:shd w:val="clear" w:color="auto" w:fill="FFFFFF"/>
              </w:rPr>
              <w:t>-</w:t>
            </w:r>
            <w:r w:rsidRPr="00946B5E">
              <w:rPr>
                <w:rFonts w:cs="Arial"/>
                <w:color w:val="222222"/>
                <w:sz w:val="24"/>
                <w:shd w:val="clear" w:color="auto" w:fill="FFFFFF"/>
              </w:rPr>
              <w:t>day</w:t>
            </w:r>
            <w:r w:rsidRPr="00946B5E">
              <w:rPr>
                <w:rFonts w:cs="Arial"/>
                <w:color w:val="222222"/>
                <w:sz w:val="24"/>
                <w:shd w:val="clear" w:color="auto" w:fill="FFFFFF"/>
              </w:rPr>
              <w:t xml:space="preserve"> field trip to</w:t>
            </w:r>
            <w:r w:rsidRPr="00946B5E">
              <w:rPr>
                <w:rFonts w:cs="Arial"/>
                <w:color w:val="222222"/>
                <w:sz w:val="24"/>
                <w:shd w:val="clear" w:color="auto" w:fill="FFFFFF"/>
              </w:rPr>
              <w:t xml:space="preserve"> </w:t>
            </w:r>
            <w:r w:rsidRPr="00946B5E">
              <w:rPr>
                <w:rFonts w:cs="Arial"/>
                <w:color w:val="222222"/>
                <w:sz w:val="24"/>
                <w:shd w:val="clear" w:color="auto" w:fill="FFFFFF"/>
              </w:rPr>
              <w:t xml:space="preserve">Norfolk </w:t>
            </w:r>
            <w:r>
              <w:rPr>
                <w:rFonts w:cs="Arial"/>
                <w:color w:val="222222"/>
                <w:sz w:val="24"/>
                <w:shd w:val="clear" w:color="auto" w:fill="FFFFFF"/>
              </w:rPr>
              <w:t>or</w:t>
            </w:r>
            <w:r w:rsidRPr="00946B5E">
              <w:rPr>
                <w:rFonts w:cs="Arial"/>
                <w:color w:val="222222"/>
                <w:sz w:val="24"/>
                <w:shd w:val="clear" w:color="auto" w:fill="FFFFFF"/>
              </w:rPr>
              <w:t xml:space="preserve"> a day trip is currently planned for the start</w:t>
            </w:r>
            <w:r w:rsidRPr="00946B5E">
              <w:rPr>
                <w:rFonts w:cs="Arial"/>
                <w:color w:val="222222"/>
                <w:sz w:val="24"/>
                <w:shd w:val="clear" w:color="auto" w:fill="FFFFFF"/>
              </w:rPr>
              <w:t xml:space="preserve"> </w:t>
            </w:r>
            <w:r w:rsidRPr="00946B5E">
              <w:rPr>
                <w:rFonts w:cs="Arial"/>
                <w:color w:val="222222"/>
                <w:sz w:val="24"/>
                <w:shd w:val="clear" w:color="auto" w:fill="FFFFFF"/>
              </w:rPr>
              <w:t>of year 11.</w:t>
            </w:r>
          </w:p>
        </w:tc>
      </w:tr>
    </w:tbl>
    <w:p w:rsidR="00DE355E" w:rsidRPr="007C3015" w:rsidRDefault="00DE355E" w:rsidP="0009656F">
      <w:pPr>
        <w:spacing w:before="0" w:after="0"/>
        <w:rPr>
          <w:sz w:val="20"/>
          <w:highlight w:val="yellow"/>
        </w:rPr>
      </w:pPr>
    </w:p>
    <w:tbl>
      <w:tblPr>
        <w:tblStyle w:val="TableGrid"/>
        <w:tblW w:w="15168" w:type="dxa"/>
        <w:tblInd w:w="-318" w:type="dxa"/>
        <w:tblLayout w:type="fixed"/>
        <w:tblLook w:val="04A0" w:firstRow="1" w:lastRow="0" w:firstColumn="1" w:lastColumn="0" w:noHBand="0" w:noVBand="1"/>
      </w:tblPr>
      <w:tblGrid>
        <w:gridCol w:w="1544"/>
        <w:gridCol w:w="1150"/>
        <w:gridCol w:w="4253"/>
        <w:gridCol w:w="3685"/>
        <w:gridCol w:w="4536"/>
      </w:tblGrid>
      <w:tr w:rsidR="00DE355E" w:rsidRPr="007C3015" w:rsidTr="00DE355E">
        <w:trPr>
          <w:trHeight w:val="324"/>
        </w:trPr>
        <w:tc>
          <w:tcPr>
            <w:tcW w:w="1544" w:type="dxa"/>
            <w:vMerge w:val="restart"/>
            <w:shd w:val="clear" w:color="auto" w:fill="E5E5E7" w:themeFill="accent5" w:themeFillTint="33"/>
            <w:vAlign w:val="center"/>
          </w:tcPr>
          <w:p w:rsidR="00DE355E" w:rsidRPr="004758DD" w:rsidRDefault="00DE355E" w:rsidP="00DE355E">
            <w:pPr>
              <w:jc w:val="center"/>
              <w:rPr>
                <w:rFonts w:ascii="Consolas" w:hAnsi="Consolas" w:cs="Consolas"/>
                <w:b/>
                <w:sz w:val="24"/>
              </w:rPr>
            </w:pPr>
            <w:r w:rsidRPr="004758DD">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DE355E" w:rsidRPr="004758DD" w:rsidRDefault="00DE355E" w:rsidP="00DE355E">
            <w:pPr>
              <w:jc w:val="center"/>
              <w:rPr>
                <w:rFonts w:ascii="Consolas" w:hAnsi="Consolas" w:cs="Consolas"/>
                <w:b/>
                <w:sz w:val="24"/>
              </w:rPr>
            </w:pPr>
            <w:r w:rsidRPr="004758DD">
              <w:rPr>
                <w:rFonts w:ascii="Consolas" w:hAnsi="Consolas" w:cs="Consolas"/>
                <w:b/>
                <w:sz w:val="24"/>
              </w:rPr>
              <w:t>Exam Board</w:t>
            </w:r>
          </w:p>
        </w:tc>
        <w:tc>
          <w:tcPr>
            <w:tcW w:w="7938" w:type="dxa"/>
            <w:gridSpan w:val="2"/>
            <w:shd w:val="clear" w:color="auto" w:fill="E5E5E7" w:themeFill="accent5" w:themeFillTint="33"/>
            <w:vAlign w:val="center"/>
          </w:tcPr>
          <w:p w:rsidR="00DE355E" w:rsidRPr="004758DD" w:rsidRDefault="00DE355E" w:rsidP="00DE355E">
            <w:pPr>
              <w:jc w:val="center"/>
              <w:rPr>
                <w:rFonts w:ascii="Consolas" w:hAnsi="Consolas" w:cs="Consolas"/>
                <w:b/>
                <w:sz w:val="24"/>
              </w:rPr>
            </w:pPr>
            <w:r w:rsidRPr="004758DD">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DE355E" w:rsidRPr="004758DD" w:rsidRDefault="00DE355E" w:rsidP="00DE355E">
            <w:pPr>
              <w:jc w:val="center"/>
              <w:rPr>
                <w:rFonts w:ascii="Consolas" w:hAnsi="Consolas" w:cs="Consolas"/>
                <w:b/>
                <w:sz w:val="24"/>
              </w:rPr>
            </w:pPr>
            <w:r w:rsidRPr="004758DD">
              <w:rPr>
                <w:rFonts w:ascii="Consolas" w:hAnsi="Consolas" w:cs="Consolas"/>
                <w:b/>
                <w:sz w:val="24"/>
              </w:rPr>
              <w:t>Notes/Useful Resources</w:t>
            </w:r>
          </w:p>
        </w:tc>
      </w:tr>
      <w:tr w:rsidR="00DE355E" w:rsidRPr="007C3015" w:rsidTr="00DE355E">
        <w:trPr>
          <w:trHeight w:val="648"/>
        </w:trPr>
        <w:tc>
          <w:tcPr>
            <w:tcW w:w="1544" w:type="dxa"/>
            <w:vMerge/>
            <w:shd w:val="clear" w:color="auto" w:fill="FDE0D0" w:themeFill="accent6" w:themeFillTint="33"/>
          </w:tcPr>
          <w:p w:rsidR="00DE355E" w:rsidRPr="004758DD" w:rsidRDefault="00DE355E" w:rsidP="00DE355E">
            <w:pPr>
              <w:rPr>
                <w:rFonts w:ascii="Consolas" w:hAnsi="Consolas" w:cs="Consolas"/>
              </w:rPr>
            </w:pPr>
          </w:p>
        </w:tc>
        <w:tc>
          <w:tcPr>
            <w:tcW w:w="1150" w:type="dxa"/>
            <w:vMerge/>
            <w:shd w:val="clear" w:color="auto" w:fill="FDE0D0" w:themeFill="accent6" w:themeFillTint="33"/>
          </w:tcPr>
          <w:p w:rsidR="00DE355E" w:rsidRPr="004758DD" w:rsidRDefault="00DE355E" w:rsidP="00DE355E">
            <w:pPr>
              <w:rPr>
                <w:rFonts w:ascii="Consolas" w:hAnsi="Consolas" w:cs="Consolas"/>
              </w:rPr>
            </w:pPr>
          </w:p>
        </w:tc>
        <w:tc>
          <w:tcPr>
            <w:tcW w:w="4253" w:type="dxa"/>
            <w:shd w:val="clear" w:color="auto" w:fill="FDE0D0" w:themeFill="accent6" w:themeFillTint="33"/>
            <w:vAlign w:val="center"/>
          </w:tcPr>
          <w:p w:rsidR="00DE355E" w:rsidRPr="004758DD" w:rsidRDefault="00DE355E" w:rsidP="00DE355E">
            <w:pPr>
              <w:jc w:val="center"/>
              <w:rPr>
                <w:rFonts w:ascii="Consolas" w:hAnsi="Consolas" w:cs="Consolas"/>
                <w:b/>
                <w:sz w:val="24"/>
              </w:rPr>
            </w:pPr>
            <w:r w:rsidRPr="004758DD">
              <w:rPr>
                <w:rFonts w:ascii="Consolas" w:hAnsi="Consolas" w:cs="Consolas"/>
                <w:b/>
                <w:sz w:val="24"/>
              </w:rPr>
              <w:t>Examinations</w:t>
            </w:r>
          </w:p>
        </w:tc>
        <w:tc>
          <w:tcPr>
            <w:tcW w:w="3685" w:type="dxa"/>
            <w:shd w:val="clear" w:color="auto" w:fill="FDE0D0" w:themeFill="accent6" w:themeFillTint="33"/>
            <w:vAlign w:val="center"/>
          </w:tcPr>
          <w:p w:rsidR="00DE355E" w:rsidRPr="004758DD" w:rsidRDefault="00DE355E" w:rsidP="00DE355E">
            <w:pPr>
              <w:jc w:val="center"/>
              <w:rPr>
                <w:rFonts w:ascii="Consolas" w:hAnsi="Consolas" w:cs="Consolas"/>
                <w:b/>
                <w:sz w:val="24"/>
              </w:rPr>
            </w:pPr>
            <w:r w:rsidRPr="004758DD">
              <w:rPr>
                <w:rFonts w:ascii="Consolas" w:hAnsi="Consolas" w:cs="Consolas"/>
                <w:b/>
                <w:sz w:val="24"/>
              </w:rPr>
              <w:t>Non-Examination Assessment (NEA)</w:t>
            </w:r>
          </w:p>
        </w:tc>
        <w:tc>
          <w:tcPr>
            <w:tcW w:w="4536" w:type="dxa"/>
            <w:vMerge/>
            <w:shd w:val="clear" w:color="auto" w:fill="FDE0D0" w:themeFill="accent6" w:themeFillTint="33"/>
          </w:tcPr>
          <w:p w:rsidR="00DE355E" w:rsidRPr="004758DD" w:rsidRDefault="00DE355E" w:rsidP="00DE355E"/>
        </w:tc>
      </w:tr>
      <w:tr w:rsidR="00DE355E" w:rsidRPr="007C3015" w:rsidTr="00DE355E">
        <w:trPr>
          <w:trHeight w:val="648"/>
        </w:trPr>
        <w:tc>
          <w:tcPr>
            <w:tcW w:w="1544" w:type="dxa"/>
            <w:vAlign w:val="center"/>
          </w:tcPr>
          <w:p w:rsidR="00DE355E" w:rsidRPr="004758DD" w:rsidRDefault="00DE355E" w:rsidP="00DE355E">
            <w:pPr>
              <w:jc w:val="center"/>
              <w:rPr>
                <w:b/>
                <w:sz w:val="24"/>
                <w:szCs w:val="24"/>
              </w:rPr>
            </w:pPr>
            <w:r w:rsidRPr="004758DD">
              <w:rPr>
                <w:b/>
                <w:sz w:val="24"/>
                <w:szCs w:val="24"/>
              </w:rPr>
              <w:t>History</w:t>
            </w:r>
          </w:p>
        </w:tc>
        <w:tc>
          <w:tcPr>
            <w:tcW w:w="1150" w:type="dxa"/>
            <w:vAlign w:val="center"/>
          </w:tcPr>
          <w:p w:rsidR="00DE355E" w:rsidRPr="004758DD" w:rsidRDefault="00DE355E" w:rsidP="00DE355E">
            <w:pPr>
              <w:jc w:val="center"/>
              <w:rPr>
                <w:sz w:val="24"/>
                <w:szCs w:val="24"/>
              </w:rPr>
            </w:pPr>
            <w:r w:rsidRPr="004758DD">
              <w:rPr>
                <w:sz w:val="24"/>
                <w:szCs w:val="24"/>
              </w:rPr>
              <w:t>AQA</w:t>
            </w:r>
          </w:p>
        </w:tc>
        <w:tc>
          <w:tcPr>
            <w:tcW w:w="4253" w:type="dxa"/>
          </w:tcPr>
          <w:p w:rsidR="00DE355E" w:rsidRPr="004758DD" w:rsidRDefault="00DE355E" w:rsidP="00DE355E">
            <w:pPr>
              <w:rPr>
                <w:b/>
                <w:sz w:val="24"/>
                <w:szCs w:val="24"/>
              </w:rPr>
            </w:pPr>
            <w:r w:rsidRPr="004758DD">
              <w:rPr>
                <w:b/>
                <w:sz w:val="24"/>
                <w:szCs w:val="24"/>
              </w:rPr>
              <w:t>Paper 1: Understanding the modern world</w:t>
            </w:r>
          </w:p>
          <w:p w:rsidR="00DE355E" w:rsidRPr="004758DD" w:rsidRDefault="00DE355E" w:rsidP="00DE355E">
            <w:pPr>
              <w:rPr>
                <w:rFonts w:cs="Consolas"/>
                <w:sz w:val="24"/>
                <w:szCs w:val="24"/>
              </w:rPr>
            </w:pPr>
            <w:r w:rsidRPr="004758DD">
              <w:rPr>
                <w:sz w:val="24"/>
                <w:szCs w:val="24"/>
              </w:rPr>
              <w:t xml:space="preserve">Section A </w:t>
            </w:r>
            <w:r w:rsidRPr="004758DD">
              <w:rPr>
                <w:bCs/>
                <w:sz w:val="24"/>
                <w:szCs w:val="24"/>
              </w:rPr>
              <w:t>Period studies [</w:t>
            </w:r>
            <w:r w:rsidRPr="004758DD">
              <w:rPr>
                <w:bCs/>
                <w:i/>
                <w:sz w:val="24"/>
                <w:szCs w:val="24"/>
              </w:rPr>
              <w:t>1B Germany, 1890–1945: Democracy and dictatorship</w:t>
            </w:r>
            <w:r w:rsidRPr="004758DD">
              <w:rPr>
                <w:bCs/>
                <w:sz w:val="24"/>
                <w:szCs w:val="24"/>
              </w:rPr>
              <w:t>]</w:t>
            </w:r>
          </w:p>
          <w:p w:rsidR="00DE355E" w:rsidRPr="004758DD" w:rsidRDefault="00DE355E" w:rsidP="00DE355E">
            <w:pPr>
              <w:rPr>
                <w:rFonts w:cs="Consolas"/>
                <w:sz w:val="24"/>
                <w:szCs w:val="24"/>
              </w:rPr>
            </w:pPr>
            <w:r w:rsidRPr="004758DD">
              <w:rPr>
                <w:sz w:val="24"/>
                <w:szCs w:val="24"/>
              </w:rPr>
              <w:t xml:space="preserve">Section B </w:t>
            </w:r>
            <w:r w:rsidRPr="004758DD">
              <w:rPr>
                <w:bCs/>
                <w:sz w:val="24"/>
                <w:szCs w:val="24"/>
              </w:rPr>
              <w:t xml:space="preserve">Wider world depth studies </w:t>
            </w:r>
            <w:r w:rsidRPr="004758DD">
              <w:rPr>
                <w:sz w:val="24"/>
                <w:szCs w:val="24"/>
              </w:rPr>
              <w:t>[</w:t>
            </w:r>
            <w:r w:rsidRPr="004758DD">
              <w:rPr>
                <w:bCs/>
                <w:i/>
                <w:sz w:val="24"/>
                <w:szCs w:val="24"/>
              </w:rPr>
              <w:t>Conflict and tension between East and West, 1945–1972</w:t>
            </w:r>
            <w:r w:rsidRPr="004758DD">
              <w:rPr>
                <w:sz w:val="24"/>
                <w:szCs w:val="24"/>
              </w:rPr>
              <w:t>]:</w:t>
            </w:r>
          </w:p>
          <w:p w:rsidR="00DE355E" w:rsidRPr="004758DD" w:rsidRDefault="00DE355E" w:rsidP="00DE355E">
            <w:pPr>
              <w:rPr>
                <w:rFonts w:cs="Consolas"/>
                <w:sz w:val="24"/>
                <w:szCs w:val="24"/>
              </w:rPr>
            </w:pPr>
          </w:p>
          <w:p w:rsidR="00DE355E" w:rsidRPr="004758DD" w:rsidRDefault="00DE355E" w:rsidP="00DA2742">
            <w:pPr>
              <w:pStyle w:val="ListParagraph"/>
              <w:numPr>
                <w:ilvl w:val="0"/>
                <w:numId w:val="1"/>
              </w:numPr>
              <w:spacing w:before="0"/>
              <w:rPr>
                <w:rFonts w:cs="Consolas"/>
                <w:sz w:val="24"/>
                <w:szCs w:val="24"/>
              </w:rPr>
            </w:pPr>
            <w:r w:rsidRPr="004758DD">
              <w:rPr>
                <w:rFonts w:cs="Consolas"/>
                <w:sz w:val="24"/>
                <w:szCs w:val="24"/>
              </w:rPr>
              <w:t>84 Marks</w:t>
            </w:r>
          </w:p>
          <w:p w:rsidR="00DE355E" w:rsidRPr="004758DD" w:rsidRDefault="00D23AEA" w:rsidP="00DA2742">
            <w:pPr>
              <w:pStyle w:val="ListParagraph"/>
              <w:numPr>
                <w:ilvl w:val="0"/>
                <w:numId w:val="1"/>
              </w:numPr>
              <w:spacing w:before="0"/>
              <w:rPr>
                <w:rFonts w:cs="Consolas"/>
                <w:sz w:val="24"/>
                <w:szCs w:val="24"/>
              </w:rPr>
            </w:pPr>
            <w:r>
              <w:rPr>
                <w:rFonts w:cs="Consolas"/>
                <w:sz w:val="24"/>
                <w:szCs w:val="24"/>
              </w:rPr>
              <w:t>2 hours</w:t>
            </w:r>
          </w:p>
          <w:p w:rsidR="00DE355E" w:rsidRPr="004758DD" w:rsidRDefault="00DE355E" w:rsidP="00DA2742">
            <w:pPr>
              <w:pStyle w:val="ListParagraph"/>
              <w:numPr>
                <w:ilvl w:val="0"/>
                <w:numId w:val="1"/>
              </w:numPr>
              <w:spacing w:before="0"/>
              <w:rPr>
                <w:rFonts w:cs="Consolas"/>
                <w:sz w:val="24"/>
                <w:szCs w:val="24"/>
              </w:rPr>
            </w:pPr>
            <w:r w:rsidRPr="004758DD">
              <w:rPr>
                <w:rFonts w:cs="Consolas"/>
                <w:sz w:val="24"/>
                <w:szCs w:val="24"/>
              </w:rPr>
              <w:t>50% of GCSE</w:t>
            </w:r>
          </w:p>
          <w:p w:rsidR="00DE355E" w:rsidRPr="004758DD" w:rsidRDefault="00DE355E" w:rsidP="00DE355E">
            <w:pPr>
              <w:rPr>
                <w:rFonts w:cs="Consolas"/>
                <w:sz w:val="24"/>
                <w:szCs w:val="24"/>
              </w:rPr>
            </w:pPr>
          </w:p>
          <w:p w:rsidR="00DE355E" w:rsidRPr="004758DD" w:rsidRDefault="00DE355E" w:rsidP="00DE355E">
            <w:pPr>
              <w:rPr>
                <w:b/>
                <w:sz w:val="24"/>
                <w:szCs w:val="24"/>
              </w:rPr>
            </w:pPr>
            <w:r w:rsidRPr="004758DD">
              <w:rPr>
                <w:b/>
                <w:sz w:val="24"/>
                <w:szCs w:val="24"/>
              </w:rPr>
              <w:t xml:space="preserve">Paper 2: Shaping the nation </w:t>
            </w:r>
          </w:p>
          <w:p w:rsidR="00DE355E" w:rsidRPr="004758DD" w:rsidRDefault="00DE355E" w:rsidP="00DE355E">
            <w:pPr>
              <w:rPr>
                <w:sz w:val="24"/>
                <w:szCs w:val="24"/>
              </w:rPr>
            </w:pPr>
            <w:r w:rsidRPr="004758DD">
              <w:rPr>
                <w:bCs/>
                <w:sz w:val="24"/>
                <w:szCs w:val="24"/>
              </w:rPr>
              <w:t>Section A: Thematic studies</w:t>
            </w:r>
            <w:r w:rsidRPr="004758DD">
              <w:rPr>
                <w:sz w:val="24"/>
                <w:szCs w:val="24"/>
              </w:rPr>
              <w:t xml:space="preserve"> [</w:t>
            </w:r>
            <w:r w:rsidRPr="004758DD">
              <w:rPr>
                <w:i/>
                <w:sz w:val="24"/>
                <w:szCs w:val="24"/>
              </w:rPr>
              <w:t>2A Britain: Health and the people: c1000 to the present day]:</w:t>
            </w:r>
          </w:p>
          <w:p w:rsidR="00DE355E" w:rsidRPr="004758DD" w:rsidRDefault="00DE355E" w:rsidP="00DE355E">
            <w:pPr>
              <w:rPr>
                <w:b/>
                <w:sz w:val="24"/>
                <w:szCs w:val="24"/>
              </w:rPr>
            </w:pPr>
            <w:r w:rsidRPr="004758DD">
              <w:rPr>
                <w:bCs/>
                <w:sz w:val="24"/>
                <w:szCs w:val="24"/>
              </w:rPr>
              <w:t>Section B: British depth studies including the historic environment</w:t>
            </w:r>
            <w:r w:rsidRPr="004758DD">
              <w:rPr>
                <w:sz w:val="24"/>
                <w:szCs w:val="24"/>
              </w:rPr>
              <w:t xml:space="preserve"> [</w:t>
            </w:r>
            <w:r w:rsidRPr="004758DD">
              <w:rPr>
                <w:i/>
                <w:sz w:val="24"/>
                <w:szCs w:val="24"/>
              </w:rPr>
              <w:t>Elizabethan England, c1568–1603</w:t>
            </w:r>
            <w:r w:rsidRPr="004758DD">
              <w:rPr>
                <w:sz w:val="24"/>
                <w:szCs w:val="24"/>
              </w:rPr>
              <w:t>]:</w:t>
            </w:r>
            <w:r w:rsidRPr="004758DD">
              <w:rPr>
                <w:b/>
                <w:sz w:val="24"/>
                <w:szCs w:val="24"/>
              </w:rPr>
              <w:t xml:space="preserve"> </w:t>
            </w:r>
          </w:p>
          <w:p w:rsidR="00DE355E" w:rsidRPr="004758DD" w:rsidRDefault="00DE355E" w:rsidP="00DE355E">
            <w:pPr>
              <w:pStyle w:val="ListParagraph"/>
              <w:ind w:left="360"/>
              <w:rPr>
                <w:rFonts w:cs="Consolas"/>
                <w:sz w:val="24"/>
                <w:szCs w:val="24"/>
              </w:rPr>
            </w:pPr>
          </w:p>
          <w:p w:rsidR="00DE355E" w:rsidRPr="004758DD" w:rsidRDefault="00DE355E" w:rsidP="00DA2742">
            <w:pPr>
              <w:pStyle w:val="ListParagraph"/>
              <w:numPr>
                <w:ilvl w:val="0"/>
                <w:numId w:val="1"/>
              </w:numPr>
              <w:spacing w:before="0"/>
              <w:rPr>
                <w:rFonts w:cs="Consolas"/>
                <w:sz w:val="24"/>
                <w:szCs w:val="24"/>
              </w:rPr>
            </w:pPr>
            <w:r w:rsidRPr="004758DD">
              <w:rPr>
                <w:rFonts w:cs="Consolas"/>
                <w:sz w:val="24"/>
                <w:szCs w:val="24"/>
              </w:rPr>
              <w:t>84 Marks</w:t>
            </w:r>
          </w:p>
          <w:p w:rsidR="00DE355E" w:rsidRPr="004758DD" w:rsidRDefault="00D23AEA" w:rsidP="00DA2742">
            <w:pPr>
              <w:pStyle w:val="ListParagraph"/>
              <w:numPr>
                <w:ilvl w:val="0"/>
                <w:numId w:val="1"/>
              </w:numPr>
              <w:spacing w:before="0"/>
              <w:rPr>
                <w:rFonts w:cs="Consolas"/>
                <w:sz w:val="24"/>
                <w:szCs w:val="24"/>
              </w:rPr>
            </w:pPr>
            <w:r>
              <w:rPr>
                <w:rFonts w:cs="Consolas"/>
                <w:sz w:val="24"/>
                <w:szCs w:val="24"/>
              </w:rPr>
              <w:t>2 hours</w:t>
            </w:r>
          </w:p>
          <w:p w:rsidR="00DE355E" w:rsidRPr="00A147FF" w:rsidRDefault="00DE355E" w:rsidP="00DA2742">
            <w:pPr>
              <w:pStyle w:val="ListParagraph"/>
              <w:numPr>
                <w:ilvl w:val="0"/>
                <w:numId w:val="1"/>
              </w:numPr>
              <w:spacing w:before="0"/>
              <w:rPr>
                <w:sz w:val="24"/>
                <w:szCs w:val="24"/>
              </w:rPr>
            </w:pPr>
            <w:r w:rsidRPr="004758DD">
              <w:rPr>
                <w:rFonts w:cs="Consolas"/>
                <w:sz w:val="24"/>
                <w:szCs w:val="24"/>
              </w:rPr>
              <w:t>50% of GCSE</w:t>
            </w:r>
          </w:p>
          <w:p w:rsidR="00A147FF" w:rsidRDefault="00A147FF" w:rsidP="00A147FF">
            <w:pPr>
              <w:spacing w:before="0"/>
              <w:rPr>
                <w:sz w:val="24"/>
                <w:szCs w:val="24"/>
              </w:rPr>
            </w:pPr>
          </w:p>
          <w:p w:rsidR="00A147FF" w:rsidRPr="00A147FF" w:rsidRDefault="00A147FF" w:rsidP="00A147FF">
            <w:pPr>
              <w:spacing w:before="0"/>
              <w:rPr>
                <w:sz w:val="24"/>
                <w:szCs w:val="24"/>
              </w:rPr>
            </w:pPr>
          </w:p>
        </w:tc>
        <w:tc>
          <w:tcPr>
            <w:tcW w:w="3685" w:type="dxa"/>
          </w:tcPr>
          <w:p w:rsidR="00DE355E" w:rsidRPr="004758DD" w:rsidRDefault="00DE355E" w:rsidP="00DE355E">
            <w:pPr>
              <w:jc w:val="center"/>
              <w:rPr>
                <w:sz w:val="24"/>
                <w:szCs w:val="24"/>
              </w:rPr>
            </w:pPr>
            <w:r w:rsidRPr="004758DD">
              <w:rPr>
                <w:sz w:val="24"/>
                <w:szCs w:val="24"/>
              </w:rPr>
              <w:t>N/A</w:t>
            </w:r>
          </w:p>
        </w:tc>
        <w:tc>
          <w:tcPr>
            <w:tcW w:w="4536" w:type="dxa"/>
          </w:tcPr>
          <w:p w:rsidR="00DE355E" w:rsidRPr="004758DD" w:rsidRDefault="00DE355E" w:rsidP="00746B17">
            <w:pPr>
              <w:pStyle w:val="ListParagraph"/>
              <w:numPr>
                <w:ilvl w:val="0"/>
                <w:numId w:val="33"/>
              </w:numPr>
              <w:spacing w:line="264" w:lineRule="auto"/>
              <w:rPr>
                <w:sz w:val="24"/>
                <w:szCs w:val="24"/>
              </w:rPr>
            </w:pPr>
            <w:r w:rsidRPr="004758DD">
              <w:rPr>
                <w:sz w:val="24"/>
                <w:szCs w:val="24"/>
              </w:rPr>
              <w:t>Encourage your child to use the websites listed below:</w:t>
            </w:r>
          </w:p>
          <w:p w:rsidR="00DE355E" w:rsidRPr="00E91841" w:rsidRDefault="0074629C" w:rsidP="00746B17">
            <w:pPr>
              <w:pStyle w:val="ListParagraph"/>
              <w:numPr>
                <w:ilvl w:val="0"/>
                <w:numId w:val="33"/>
              </w:numPr>
              <w:spacing w:line="264" w:lineRule="auto"/>
              <w:rPr>
                <w:sz w:val="24"/>
                <w:szCs w:val="24"/>
              </w:rPr>
            </w:pPr>
            <w:hyperlink r:id="rId37" w:history="1">
              <w:r w:rsidR="00D23AEA" w:rsidRPr="00E91841">
                <w:rPr>
                  <w:rStyle w:val="Hyperlink"/>
                  <w:sz w:val="24"/>
                  <w:szCs w:val="24"/>
                </w:rPr>
                <w:t>www.GCSEPod.com</w:t>
              </w:r>
            </w:hyperlink>
          </w:p>
          <w:p w:rsidR="00841525" w:rsidRPr="00841525" w:rsidRDefault="0074629C" w:rsidP="00746B17">
            <w:pPr>
              <w:pStyle w:val="ListParagraph"/>
              <w:numPr>
                <w:ilvl w:val="0"/>
                <w:numId w:val="33"/>
              </w:numPr>
              <w:spacing w:line="264" w:lineRule="auto"/>
              <w:rPr>
                <w:sz w:val="24"/>
                <w:szCs w:val="24"/>
              </w:rPr>
            </w:pPr>
            <w:hyperlink r:id="rId38" w:history="1">
              <w:r w:rsidR="00DE355E" w:rsidRPr="004758DD">
                <w:rPr>
                  <w:rStyle w:val="Hyperlink"/>
                  <w:sz w:val="24"/>
                  <w:szCs w:val="24"/>
                </w:rPr>
                <w:t>http://www.bbc.co.uk/education/subjects/zj26n39</w:t>
              </w:r>
            </w:hyperlink>
            <w:r w:rsidR="00DE355E" w:rsidRPr="004758DD">
              <w:rPr>
                <w:sz w:val="24"/>
                <w:szCs w:val="24"/>
              </w:rPr>
              <w:t xml:space="preserve"> </w:t>
            </w:r>
          </w:p>
          <w:p w:rsidR="00CA37C3" w:rsidRPr="00CA37C3" w:rsidRDefault="00DE355E" w:rsidP="00746B17">
            <w:pPr>
              <w:pStyle w:val="ListParagraph"/>
              <w:numPr>
                <w:ilvl w:val="0"/>
                <w:numId w:val="33"/>
              </w:numPr>
              <w:spacing w:before="0" w:line="264" w:lineRule="auto"/>
              <w:rPr>
                <w:sz w:val="24"/>
                <w:szCs w:val="24"/>
              </w:rPr>
            </w:pPr>
            <w:r w:rsidRPr="00CA37C3">
              <w:rPr>
                <w:sz w:val="24"/>
                <w:szCs w:val="24"/>
              </w:rPr>
              <w:t xml:space="preserve">Revision material will be given out in class, but additional GCSE Revision Guides can be purchased </w:t>
            </w:r>
            <w:r w:rsidR="00CA37C3" w:rsidRPr="00CA37C3">
              <w:rPr>
                <w:sz w:val="24"/>
                <w:szCs w:val="24"/>
              </w:rPr>
              <w:t>from Amazon</w:t>
            </w:r>
          </w:p>
          <w:p w:rsidR="00CA37C3" w:rsidRPr="00967FC9" w:rsidRDefault="00CA37C3" w:rsidP="00746B17">
            <w:pPr>
              <w:pStyle w:val="ListParagraph"/>
              <w:numPr>
                <w:ilvl w:val="0"/>
                <w:numId w:val="33"/>
              </w:numPr>
              <w:shd w:val="clear" w:color="auto" w:fill="FFFFFF"/>
              <w:spacing w:before="0"/>
              <w:rPr>
                <w:rFonts w:eastAsia="Times New Roman" w:cs="Arial"/>
                <w:color w:val="222222"/>
                <w:sz w:val="20"/>
                <w:szCs w:val="20"/>
                <w:lang w:val="en-GB" w:eastAsia="en-GB"/>
              </w:rPr>
            </w:pPr>
            <w:r w:rsidRPr="00967FC9">
              <w:rPr>
                <w:rFonts w:eastAsia="Times New Roman" w:cs="Arial"/>
                <w:color w:val="222222"/>
                <w:sz w:val="20"/>
                <w:szCs w:val="20"/>
                <w:lang w:val="en-GB" w:eastAsia="en-GB"/>
              </w:rPr>
              <w:t>Oxford AQA GCSE History (9-1): Conflict and tension between East and West, 1945-1972 revision guide</w:t>
            </w:r>
            <w:r w:rsidR="0009025E">
              <w:rPr>
                <w:rFonts w:eastAsia="Times New Roman" w:cs="Arial"/>
                <w:color w:val="222222"/>
                <w:sz w:val="20"/>
                <w:szCs w:val="20"/>
                <w:lang w:val="en-GB" w:eastAsia="en-GB"/>
              </w:rPr>
              <w:t xml:space="preserve"> </w:t>
            </w:r>
            <w:r w:rsidR="0009025E" w:rsidRPr="0009025E">
              <w:rPr>
                <w:rFonts w:eastAsia="Times New Roman" w:cs="Arial"/>
                <w:color w:val="222222"/>
                <w:sz w:val="20"/>
                <w:szCs w:val="20"/>
                <w:lang w:val="en-GB" w:eastAsia="en-GB"/>
              </w:rPr>
              <w:t xml:space="preserve">by </w:t>
            </w:r>
            <w:r w:rsidR="0009025E" w:rsidRPr="0009025E">
              <w:rPr>
                <w:rFonts w:cs="Arial"/>
                <w:color w:val="222222"/>
                <w:sz w:val="20"/>
                <w:szCs w:val="20"/>
                <w:shd w:val="clear" w:color="auto" w:fill="FFFFFF"/>
              </w:rPr>
              <w:t>Aaron Wilkes</w:t>
            </w:r>
          </w:p>
          <w:p w:rsidR="00D74F54" w:rsidRPr="00D74F54" w:rsidRDefault="00D74F54" w:rsidP="00746B17">
            <w:pPr>
              <w:numPr>
                <w:ilvl w:val="0"/>
                <w:numId w:val="33"/>
              </w:numPr>
              <w:shd w:val="clear" w:color="auto" w:fill="FFFFFF"/>
              <w:spacing w:before="100" w:beforeAutospacing="1" w:after="100" w:afterAutospacing="1"/>
              <w:rPr>
                <w:rFonts w:eastAsia="Times New Roman" w:cs="Arial"/>
                <w:color w:val="222222"/>
                <w:sz w:val="20"/>
                <w:szCs w:val="20"/>
                <w:lang w:val="en-GB" w:eastAsia="en-GB"/>
              </w:rPr>
            </w:pPr>
            <w:r w:rsidRPr="00D74F54">
              <w:rPr>
                <w:rFonts w:eastAsia="Times New Roman" w:cs="Arial"/>
                <w:color w:val="222222"/>
                <w:sz w:val="20"/>
                <w:szCs w:val="20"/>
                <w:lang w:val="en-GB" w:eastAsia="en-GB"/>
              </w:rPr>
              <w:t>Engaging with AQA GCSE (9-1) History: Democracy and Dictatorship: Germany, 1890-1945 by Dale Banham</w:t>
            </w:r>
          </w:p>
          <w:p w:rsidR="00D74F54" w:rsidRPr="00D74F54" w:rsidRDefault="00D74F54" w:rsidP="00746B17">
            <w:pPr>
              <w:numPr>
                <w:ilvl w:val="0"/>
                <w:numId w:val="33"/>
              </w:numPr>
              <w:shd w:val="clear" w:color="auto" w:fill="FFFFFF"/>
              <w:spacing w:before="100" w:beforeAutospacing="1" w:after="100" w:afterAutospacing="1"/>
              <w:rPr>
                <w:rFonts w:eastAsia="Times New Roman" w:cs="Arial"/>
                <w:color w:val="222222"/>
                <w:sz w:val="20"/>
                <w:szCs w:val="20"/>
                <w:lang w:val="en-GB" w:eastAsia="en-GB"/>
              </w:rPr>
            </w:pPr>
            <w:r w:rsidRPr="00D74F54">
              <w:rPr>
                <w:rFonts w:eastAsia="Times New Roman" w:cs="Arial"/>
                <w:color w:val="222222"/>
                <w:sz w:val="20"/>
                <w:szCs w:val="20"/>
                <w:lang w:val="en-GB" w:eastAsia="en-GB"/>
              </w:rPr>
              <w:t>Engaging with AQA GCSE (9-1) History: Health and the People: c.1000 to the present day by Dale Banham</w:t>
            </w:r>
          </w:p>
          <w:p w:rsidR="00D74F54" w:rsidRPr="00D74F54" w:rsidRDefault="00D74F54" w:rsidP="00746B17">
            <w:pPr>
              <w:numPr>
                <w:ilvl w:val="0"/>
                <w:numId w:val="33"/>
              </w:numPr>
              <w:shd w:val="clear" w:color="auto" w:fill="FFFFFF"/>
              <w:spacing w:before="100" w:beforeAutospacing="1" w:after="100" w:afterAutospacing="1"/>
              <w:rPr>
                <w:rFonts w:eastAsia="Times New Roman" w:cs="Arial"/>
                <w:color w:val="222222"/>
                <w:sz w:val="20"/>
                <w:szCs w:val="20"/>
                <w:lang w:val="en-GB" w:eastAsia="en-GB"/>
              </w:rPr>
            </w:pPr>
            <w:r w:rsidRPr="00D74F54">
              <w:rPr>
                <w:rFonts w:eastAsia="Times New Roman" w:cs="Arial"/>
                <w:color w:val="222222"/>
                <w:sz w:val="20"/>
                <w:szCs w:val="20"/>
                <w:lang w:val="en-GB" w:eastAsia="en-GB"/>
              </w:rPr>
              <w:t>Engaging with AQA GCSE (9-1) History: Elizabethan England, c.156</w:t>
            </w:r>
            <w:r w:rsidR="0009025E">
              <w:rPr>
                <w:rFonts w:eastAsia="Times New Roman" w:cs="Arial"/>
                <w:color w:val="222222"/>
                <w:sz w:val="20"/>
                <w:szCs w:val="20"/>
                <w:lang w:val="en-GB" w:eastAsia="en-GB"/>
              </w:rPr>
              <w:t>8</w:t>
            </w:r>
            <w:r w:rsidRPr="00D74F54">
              <w:rPr>
                <w:rFonts w:eastAsia="Times New Roman" w:cs="Arial"/>
                <w:color w:val="222222"/>
                <w:sz w:val="20"/>
                <w:szCs w:val="20"/>
                <w:lang w:val="en-GB" w:eastAsia="en-GB"/>
              </w:rPr>
              <w:t>-1603 by Dale Banham.</w:t>
            </w:r>
          </w:p>
          <w:p w:rsidR="00DE355E" w:rsidRPr="00CA37C3" w:rsidRDefault="00DE355E" w:rsidP="00CA37C3">
            <w:pPr>
              <w:ind w:left="360"/>
              <w:rPr>
                <w:sz w:val="24"/>
                <w:szCs w:val="24"/>
              </w:rPr>
            </w:pPr>
          </w:p>
        </w:tc>
      </w:tr>
    </w:tbl>
    <w:tbl>
      <w:tblPr>
        <w:tblStyle w:val="TableGrid"/>
        <w:tblpPr w:leftFromText="180" w:rightFromText="180" w:vertAnchor="text" w:horzAnchor="margin" w:tblpXSpec="center" w:tblpY="8"/>
        <w:tblW w:w="15168" w:type="dxa"/>
        <w:tblLayout w:type="fixed"/>
        <w:tblLook w:val="04A0" w:firstRow="1" w:lastRow="0" w:firstColumn="1" w:lastColumn="0" w:noHBand="0" w:noVBand="1"/>
      </w:tblPr>
      <w:tblGrid>
        <w:gridCol w:w="1526"/>
        <w:gridCol w:w="1168"/>
        <w:gridCol w:w="3828"/>
        <w:gridCol w:w="4110"/>
        <w:gridCol w:w="4536"/>
      </w:tblGrid>
      <w:tr w:rsidR="00DE355E" w:rsidRPr="007C3015" w:rsidTr="006B7D41">
        <w:trPr>
          <w:trHeight w:val="324"/>
        </w:trPr>
        <w:tc>
          <w:tcPr>
            <w:tcW w:w="1526" w:type="dxa"/>
            <w:vMerge w:val="restart"/>
            <w:shd w:val="clear" w:color="auto" w:fill="E5E5E7" w:themeFill="accent5" w:themeFillTint="33"/>
            <w:vAlign w:val="center"/>
          </w:tcPr>
          <w:p w:rsidR="00DE355E" w:rsidRPr="00AC61C9" w:rsidRDefault="00DE355E" w:rsidP="00DE355E">
            <w:pPr>
              <w:jc w:val="center"/>
              <w:rPr>
                <w:rFonts w:ascii="Consolas" w:hAnsi="Consolas" w:cs="Consolas"/>
                <w:b/>
                <w:sz w:val="24"/>
              </w:rPr>
            </w:pPr>
            <w:r w:rsidRPr="00AC61C9">
              <w:rPr>
                <w:rFonts w:ascii="Consolas" w:hAnsi="Consolas" w:cs="Consolas"/>
                <w:b/>
                <w:sz w:val="24"/>
              </w:rPr>
              <w:lastRenderedPageBreak/>
              <w:t>Subject</w:t>
            </w:r>
          </w:p>
        </w:tc>
        <w:tc>
          <w:tcPr>
            <w:tcW w:w="1168" w:type="dxa"/>
            <w:vMerge w:val="restart"/>
            <w:shd w:val="clear" w:color="auto" w:fill="E5E5E7" w:themeFill="accent5" w:themeFillTint="33"/>
            <w:vAlign w:val="center"/>
          </w:tcPr>
          <w:p w:rsidR="00DE355E" w:rsidRPr="00AC61C9" w:rsidRDefault="00DE355E" w:rsidP="00DE355E">
            <w:pPr>
              <w:jc w:val="center"/>
              <w:rPr>
                <w:rFonts w:ascii="Consolas" w:hAnsi="Consolas" w:cs="Consolas"/>
                <w:b/>
                <w:sz w:val="24"/>
              </w:rPr>
            </w:pPr>
            <w:r w:rsidRPr="00AC61C9">
              <w:rPr>
                <w:rFonts w:ascii="Consolas" w:hAnsi="Consolas" w:cs="Consolas"/>
                <w:b/>
                <w:sz w:val="24"/>
              </w:rPr>
              <w:t>Exam Board</w:t>
            </w:r>
          </w:p>
        </w:tc>
        <w:tc>
          <w:tcPr>
            <w:tcW w:w="7938" w:type="dxa"/>
            <w:gridSpan w:val="2"/>
            <w:shd w:val="clear" w:color="auto" w:fill="E5E5E7" w:themeFill="accent5" w:themeFillTint="33"/>
            <w:vAlign w:val="center"/>
          </w:tcPr>
          <w:p w:rsidR="00DE355E" w:rsidRPr="00AC61C9" w:rsidRDefault="00DE355E" w:rsidP="00DE355E">
            <w:pPr>
              <w:jc w:val="center"/>
              <w:rPr>
                <w:rFonts w:ascii="Consolas" w:hAnsi="Consolas" w:cs="Consolas"/>
                <w:b/>
                <w:sz w:val="24"/>
              </w:rPr>
            </w:pPr>
            <w:r w:rsidRPr="00AC61C9">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DE355E" w:rsidRPr="00AC61C9" w:rsidRDefault="00DE355E" w:rsidP="00DE355E">
            <w:pPr>
              <w:jc w:val="center"/>
              <w:rPr>
                <w:rFonts w:ascii="Consolas" w:hAnsi="Consolas" w:cs="Consolas"/>
                <w:b/>
                <w:sz w:val="24"/>
              </w:rPr>
            </w:pPr>
            <w:r w:rsidRPr="00AC61C9">
              <w:rPr>
                <w:rFonts w:ascii="Consolas" w:hAnsi="Consolas" w:cs="Consolas"/>
                <w:b/>
                <w:sz w:val="24"/>
              </w:rPr>
              <w:t>Notes/Useful Resources</w:t>
            </w:r>
          </w:p>
        </w:tc>
      </w:tr>
      <w:tr w:rsidR="00DE355E" w:rsidRPr="007C3015" w:rsidTr="006B7D41">
        <w:trPr>
          <w:trHeight w:val="648"/>
        </w:trPr>
        <w:tc>
          <w:tcPr>
            <w:tcW w:w="1526" w:type="dxa"/>
            <w:vMerge/>
            <w:shd w:val="clear" w:color="auto" w:fill="FDE0D0" w:themeFill="accent6" w:themeFillTint="33"/>
          </w:tcPr>
          <w:p w:rsidR="00DE355E" w:rsidRPr="00AC61C9" w:rsidRDefault="00DE355E" w:rsidP="00DE355E">
            <w:pPr>
              <w:rPr>
                <w:rFonts w:ascii="Consolas" w:hAnsi="Consolas" w:cs="Consolas"/>
              </w:rPr>
            </w:pPr>
          </w:p>
        </w:tc>
        <w:tc>
          <w:tcPr>
            <w:tcW w:w="1168" w:type="dxa"/>
            <w:vMerge/>
            <w:shd w:val="clear" w:color="auto" w:fill="FDE0D0" w:themeFill="accent6" w:themeFillTint="33"/>
          </w:tcPr>
          <w:p w:rsidR="00DE355E" w:rsidRPr="00AC61C9" w:rsidRDefault="00DE355E" w:rsidP="00DE355E">
            <w:pPr>
              <w:rPr>
                <w:rFonts w:ascii="Consolas" w:hAnsi="Consolas" w:cs="Consolas"/>
              </w:rPr>
            </w:pPr>
          </w:p>
        </w:tc>
        <w:tc>
          <w:tcPr>
            <w:tcW w:w="3828" w:type="dxa"/>
            <w:shd w:val="clear" w:color="auto" w:fill="FDE0D0" w:themeFill="accent6" w:themeFillTint="33"/>
            <w:vAlign w:val="center"/>
          </w:tcPr>
          <w:p w:rsidR="00DE355E" w:rsidRPr="00AC61C9" w:rsidRDefault="00DE355E" w:rsidP="00DE355E">
            <w:pPr>
              <w:jc w:val="center"/>
              <w:rPr>
                <w:rFonts w:ascii="Consolas" w:hAnsi="Consolas" w:cs="Consolas"/>
                <w:b/>
                <w:sz w:val="24"/>
              </w:rPr>
            </w:pPr>
            <w:r w:rsidRPr="00AC61C9">
              <w:rPr>
                <w:rFonts w:ascii="Consolas" w:hAnsi="Consolas" w:cs="Consolas"/>
                <w:b/>
                <w:sz w:val="24"/>
              </w:rPr>
              <w:t>Examinations</w:t>
            </w:r>
          </w:p>
        </w:tc>
        <w:tc>
          <w:tcPr>
            <w:tcW w:w="4110" w:type="dxa"/>
            <w:shd w:val="clear" w:color="auto" w:fill="FDE0D0" w:themeFill="accent6" w:themeFillTint="33"/>
            <w:vAlign w:val="center"/>
          </w:tcPr>
          <w:p w:rsidR="00DE355E" w:rsidRPr="00AC61C9" w:rsidRDefault="00DE355E" w:rsidP="00DE355E">
            <w:pPr>
              <w:jc w:val="center"/>
              <w:rPr>
                <w:rFonts w:ascii="Consolas" w:hAnsi="Consolas" w:cs="Consolas"/>
                <w:b/>
                <w:sz w:val="24"/>
              </w:rPr>
            </w:pPr>
            <w:r w:rsidRPr="00AC61C9">
              <w:rPr>
                <w:rFonts w:ascii="Consolas" w:hAnsi="Consolas" w:cs="Consolas"/>
                <w:b/>
                <w:sz w:val="24"/>
              </w:rPr>
              <w:t>Non-Examination Assessment (NEA)</w:t>
            </w:r>
          </w:p>
        </w:tc>
        <w:tc>
          <w:tcPr>
            <w:tcW w:w="4536" w:type="dxa"/>
            <w:vMerge/>
            <w:shd w:val="clear" w:color="auto" w:fill="FDE0D0" w:themeFill="accent6" w:themeFillTint="33"/>
          </w:tcPr>
          <w:p w:rsidR="00DE355E" w:rsidRPr="00AC61C9" w:rsidRDefault="00DE355E" w:rsidP="00DE355E"/>
        </w:tc>
      </w:tr>
      <w:tr w:rsidR="0039755C" w:rsidRPr="007C3015" w:rsidTr="003D0C21">
        <w:trPr>
          <w:trHeight w:val="648"/>
        </w:trPr>
        <w:tc>
          <w:tcPr>
            <w:tcW w:w="1526" w:type="dxa"/>
            <w:tcBorders>
              <w:top w:val="single" w:sz="4" w:space="0" w:color="2C2C2C"/>
              <w:left w:val="single" w:sz="4" w:space="0" w:color="2C2C2C"/>
              <w:bottom w:val="single" w:sz="4" w:space="0" w:color="2C2C2C"/>
              <w:right w:val="single" w:sz="4" w:space="0" w:color="2C2C2C"/>
            </w:tcBorders>
            <w:vAlign w:val="center"/>
          </w:tcPr>
          <w:p w:rsidR="0039755C" w:rsidRPr="0006454C" w:rsidRDefault="0074629C" w:rsidP="0039755C">
            <w:pPr>
              <w:rPr>
                <w:b/>
              </w:rPr>
            </w:pPr>
            <w:r w:rsidRPr="0006454C">
              <w:rPr>
                <w:rFonts w:cs="Arial"/>
                <w:b/>
                <w:color w:val="222222"/>
                <w:sz w:val="21"/>
                <w:szCs w:val="21"/>
                <w:shd w:val="clear" w:color="auto" w:fill="FFFFFF"/>
              </w:rPr>
              <w:t>BTEC Tech Award in Health and Social Care</w:t>
            </w:r>
          </w:p>
        </w:tc>
        <w:tc>
          <w:tcPr>
            <w:tcW w:w="1168" w:type="dxa"/>
            <w:tcBorders>
              <w:top w:val="single" w:sz="4" w:space="0" w:color="2C2C2C"/>
              <w:left w:val="single" w:sz="4" w:space="0" w:color="2C2C2C"/>
              <w:bottom w:val="single" w:sz="4" w:space="0" w:color="2C2C2C"/>
              <w:right w:val="single" w:sz="4" w:space="0" w:color="2C2C2C"/>
            </w:tcBorders>
            <w:vAlign w:val="center"/>
          </w:tcPr>
          <w:p w:rsidR="0039755C" w:rsidRPr="0006454C" w:rsidRDefault="0074629C" w:rsidP="0039755C">
            <w:r w:rsidRPr="0006454C">
              <w:t>Pearson</w:t>
            </w:r>
          </w:p>
        </w:tc>
        <w:tc>
          <w:tcPr>
            <w:tcW w:w="3828" w:type="dxa"/>
            <w:tcBorders>
              <w:top w:val="single" w:sz="4" w:space="0" w:color="2C2C2C"/>
              <w:left w:val="single" w:sz="4" w:space="0" w:color="2C2C2C"/>
              <w:bottom w:val="single" w:sz="4" w:space="0" w:color="2C2C2C"/>
              <w:right w:val="single" w:sz="4" w:space="0" w:color="2C2C2C"/>
            </w:tcBorders>
          </w:tcPr>
          <w:p w:rsidR="0006454C" w:rsidRPr="0006454C" w:rsidRDefault="0006454C" w:rsidP="0006454C">
            <w:pPr>
              <w:shd w:val="clear" w:color="auto" w:fill="FFFFFF"/>
              <w:spacing w:before="0"/>
              <w:rPr>
                <w:rFonts w:eastAsia="Times New Roman" w:cs="Arial"/>
                <w:b/>
                <w:bCs/>
                <w:color w:val="222222"/>
                <w:lang w:val="en" w:eastAsia="en-GB"/>
              </w:rPr>
            </w:pPr>
            <w:r w:rsidRPr="0006454C">
              <w:rPr>
                <w:rFonts w:eastAsia="Times New Roman" w:cs="Arial"/>
                <w:b/>
                <w:bCs/>
                <w:color w:val="222222"/>
                <w:lang w:val="en" w:eastAsia="en-GB"/>
              </w:rPr>
              <w:t>Component 3 40%: </w:t>
            </w:r>
          </w:p>
          <w:p w:rsidR="0006454C" w:rsidRPr="0006454C" w:rsidRDefault="0006454C" w:rsidP="0006454C">
            <w:pPr>
              <w:shd w:val="clear" w:color="auto" w:fill="FFFFFF"/>
              <w:spacing w:before="0"/>
              <w:rPr>
                <w:rFonts w:eastAsia="Times New Roman" w:cs="Arial"/>
                <w:color w:val="222222"/>
                <w:lang w:val="en-GB" w:eastAsia="en-GB"/>
              </w:rPr>
            </w:pPr>
            <w:r w:rsidRPr="0006454C">
              <w:rPr>
                <w:rFonts w:eastAsia="Times New Roman" w:cs="Arial"/>
                <w:color w:val="222222"/>
                <w:lang w:val="en" w:eastAsia="en-GB"/>
              </w:rPr>
              <w:t>Students need to assess the health and wellbeing of an individual, responding to short-answer questions. They are then asked to create a health and wellbeing improvement plan for this individual.</w:t>
            </w:r>
          </w:p>
          <w:p w:rsidR="0006454C" w:rsidRPr="0006454C" w:rsidRDefault="0006454C" w:rsidP="0006454C">
            <w:pPr>
              <w:shd w:val="clear" w:color="auto" w:fill="FFFFFF"/>
              <w:spacing w:before="0"/>
              <w:rPr>
                <w:rFonts w:eastAsia="Times New Roman" w:cs="Arial"/>
                <w:color w:val="222222"/>
                <w:lang w:val="en-GB" w:eastAsia="en-GB"/>
              </w:rPr>
            </w:pPr>
            <w:r w:rsidRPr="0006454C">
              <w:rPr>
                <w:rFonts w:eastAsia="Times New Roman" w:cs="Arial"/>
                <w:color w:val="222222"/>
                <w:lang w:val="en" w:eastAsia="en-GB"/>
              </w:rPr>
              <w:t> </w:t>
            </w:r>
          </w:p>
          <w:p w:rsidR="0006454C" w:rsidRPr="0006454C" w:rsidRDefault="0006454C" w:rsidP="0006454C">
            <w:pPr>
              <w:shd w:val="clear" w:color="auto" w:fill="FFFFFF"/>
              <w:spacing w:before="0"/>
              <w:rPr>
                <w:rFonts w:eastAsia="Times New Roman" w:cs="Arial"/>
                <w:color w:val="222222"/>
                <w:lang w:val="en-GB" w:eastAsia="en-GB"/>
              </w:rPr>
            </w:pPr>
            <w:r w:rsidRPr="0006454C">
              <w:rPr>
                <w:rFonts w:eastAsia="Times New Roman" w:cs="Arial"/>
                <w:color w:val="222222"/>
                <w:lang w:val="en" w:eastAsia="en-GB"/>
              </w:rPr>
              <w:t>2-hour examination, which is taken in the Summer of Y11.</w:t>
            </w:r>
          </w:p>
          <w:p w:rsidR="0039755C" w:rsidRPr="0006454C" w:rsidRDefault="0039755C" w:rsidP="0006454C">
            <w:pPr>
              <w:shd w:val="clear" w:color="auto" w:fill="FFFFFF"/>
              <w:spacing w:before="0"/>
              <w:rPr>
                <w:rFonts w:eastAsia="Times New Roman" w:cs="Arial"/>
                <w:color w:val="222222"/>
                <w:lang w:val="en-GB" w:eastAsia="en-GB"/>
              </w:rPr>
            </w:pPr>
          </w:p>
        </w:tc>
        <w:tc>
          <w:tcPr>
            <w:tcW w:w="4110" w:type="dxa"/>
            <w:tcBorders>
              <w:top w:val="single" w:sz="4" w:space="0" w:color="2C2C2C"/>
              <w:left w:val="single" w:sz="4" w:space="0" w:color="2C2C2C"/>
              <w:bottom w:val="single" w:sz="4" w:space="0" w:color="2C2C2C"/>
              <w:right w:val="single" w:sz="4" w:space="0" w:color="2C2C2C"/>
            </w:tcBorders>
          </w:tcPr>
          <w:p w:rsidR="0006454C" w:rsidRPr="0006454C" w:rsidRDefault="0006454C" w:rsidP="0006454C">
            <w:pPr>
              <w:shd w:val="clear" w:color="auto" w:fill="FFFFFF"/>
              <w:spacing w:before="0"/>
              <w:rPr>
                <w:rFonts w:eastAsia="Times New Roman" w:cs="Arial"/>
                <w:b/>
                <w:bCs/>
                <w:color w:val="222222"/>
                <w:lang w:val="en" w:eastAsia="en-GB"/>
              </w:rPr>
            </w:pPr>
            <w:r w:rsidRPr="0006454C">
              <w:rPr>
                <w:rFonts w:eastAsia="Times New Roman" w:cs="Arial"/>
                <w:b/>
                <w:bCs/>
                <w:color w:val="222222"/>
                <w:lang w:val="en" w:eastAsia="en-GB"/>
              </w:rPr>
              <w:t>Component 1 30%: </w:t>
            </w:r>
          </w:p>
          <w:p w:rsidR="0006454C" w:rsidRPr="0006454C" w:rsidRDefault="0006454C" w:rsidP="0006454C">
            <w:pPr>
              <w:shd w:val="clear" w:color="auto" w:fill="FFFFFF"/>
              <w:spacing w:before="0"/>
              <w:rPr>
                <w:rFonts w:eastAsia="Times New Roman" w:cs="Arial"/>
                <w:color w:val="222222"/>
                <w:lang w:val="en-GB" w:eastAsia="en-GB"/>
              </w:rPr>
            </w:pPr>
            <w:r w:rsidRPr="0006454C">
              <w:rPr>
                <w:rFonts w:eastAsia="Times New Roman" w:cs="Arial"/>
                <w:color w:val="222222"/>
                <w:lang w:val="en" w:eastAsia="en-GB"/>
              </w:rPr>
              <w:t>Students write a report, which assesses the changing impact of different factors on the growth and development of a person across two life stages. Carried out in spring term of Y10</w:t>
            </w:r>
          </w:p>
          <w:p w:rsidR="0006454C" w:rsidRPr="0006454C" w:rsidRDefault="0006454C" w:rsidP="0006454C">
            <w:pPr>
              <w:shd w:val="clear" w:color="auto" w:fill="FFFFFF"/>
              <w:spacing w:before="0"/>
              <w:rPr>
                <w:rFonts w:eastAsia="Times New Roman" w:cs="Arial"/>
                <w:color w:val="222222"/>
                <w:lang w:val="en-GB" w:eastAsia="en-GB"/>
              </w:rPr>
            </w:pPr>
            <w:r w:rsidRPr="0006454C">
              <w:rPr>
                <w:rFonts w:eastAsia="Times New Roman" w:cs="Arial"/>
                <w:color w:val="222222"/>
                <w:lang w:val="en" w:eastAsia="en-GB"/>
              </w:rPr>
              <w:t> </w:t>
            </w:r>
          </w:p>
          <w:p w:rsidR="0006454C" w:rsidRPr="0006454C" w:rsidRDefault="0006454C" w:rsidP="0006454C">
            <w:pPr>
              <w:shd w:val="clear" w:color="auto" w:fill="FFFFFF"/>
              <w:spacing w:before="0"/>
              <w:rPr>
                <w:rFonts w:eastAsia="Times New Roman" w:cs="Arial"/>
                <w:b/>
                <w:bCs/>
                <w:color w:val="222222"/>
                <w:lang w:val="en" w:eastAsia="en-GB"/>
              </w:rPr>
            </w:pPr>
            <w:r w:rsidRPr="0006454C">
              <w:rPr>
                <w:rFonts w:eastAsia="Times New Roman" w:cs="Arial"/>
                <w:b/>
                <w:bCs/>
                <w:color w:val="222222"/>
                <w:lang w:val="en" w:eastAsia="en-GB"/>
              </w:rPr>
              <w:t>Component 2 30%: </w:t>
            </w:r>
          </w:p>
          <w:p w:rsidR="007D18F1" w:rsidRPr="0006454C" w:rsidRDefault="0006454C" w:rsidP="0006454C">
            <w:pPr>
              <w:shd w:val="clear" w:color="auto" w:fill="FFFFFF"/>
              <w:spacing w:before="0"/>
              <w:rPr>
                <w:rFonts w:eastAsia="Times New Roman" w:cs="Arial"/>
                <w:color w:val="222222"/>
                <w:lang w:val="en-GB" w:eastAsia="en-GB"/>
              </w:rPr>
            </w:pPr>
            <w:r w:rsidRPr="0006454C">
              <w:rPr>
                <w:rFonts w:eastAsia="Times New Roman" w:cs="Arial"/>
                <w:color w:val="222222"/>
                <w:lang w:val="en" w:eastAsia="en-GB"/>
              </w:rPr>
              <w:t>Students carry out a review on how the Health and Social Care services in their local area meet the specific needs of two individuals.</w:t>
            </w:r>
            <w:r>
              <w:rPr>
                <w:rFonts w:eastAsia="Times New Roman" w:cs="Arial"/>
                <w:color w:val="222222"/>
                <w:lang w:val="en-GB" w:eastAsia="en-GB"/>
              </w:rPr>
              <w:t xml:space="preserve"> </w:t>
            </w:r>
            <w:r w:rsidRPr="0006454C">
              <w:rPr>
                <w:rFonts w:eastAsia="Times New Roman" w:cs="Arial"/>
                <w:color w:val="222222"/>
                <w:lang w:val="en-GB" w:eastAsia="en-GB"/>
              </w:rPr>
              <w:t>Carried out in the autumn term of Y11.</w:t>
            </w:r>
          </w:p>
          <w:p w:rsidR="0039755C" w:rsidRPr="0006454C" w:rsidRDefault="0039755C" w:rsidP="0039755C"/>
        </w:tc>
        <w:tc>
          <w:tcPr>
            <w:tcW w:w="4536" w:type="dxa"/>
            <w:tcBorders>
              <w:top w:val="single" w:sz="4" w:space="0" w:color="2C2C2C"/>
              <w:left w:val="single" w:sz="4" w:space="0" w:color="2C2C2C"/>
              <w:bottom w:val="single" w:sz="4" w:space="0" w:color="2C2C2C"/>
              <w:right w:val="single" w:sz="4" w:space="0" w:color="2C2C2C"/>
            </w:tcBorders>
          </w:tcPr>
          <w:p w:rsidR="0039755C" w:rsidRPr="007D18F1" w:rsidRDefault="0039755C" w:rsidP="00746B17">
            <w:pPr>
              <w:numPr>
                <w:ilvl w:val="0"/>
                <w:numId w:val="43"/>
              </w:numPr>
              <w:spacing w:before="0" w:after="160" w:line="256" w:lineRule="auto"/>
            </w:pPr>
            <w:r>
              <w:rPr>
                <w:rFonts w:ascii="Corbel" w:hAnsi="Corbel"/>
                <w:color w:val="000000"/>
              </w:rPr>
              <w:t>All students have access to the course textbook for the duration of the course during lesson time.</w:t>
            </w:r>
          </w:p>
          <w:p w:rsidR="0039755C" w:rsidRDefault="0039755C" w:rsidP="00746B17">
            <w:pPr>
              <w:numPr>
                <w:ilvl w:val="0"/>
                <w:numId w:val="43"/>
              </w:numPr>
              <w:spacing w:before="0" w:after="160" w:line="256" w:lineRule="auto"/>
            </w:pPr>
            <w:r>
              <w:t>Past Papers and Revision Materials available on student's subject-specific Google Classroom</w:t>
            </w:r>
          </w:p>
          <w:p w:rsidR="0039755C" w:rsidRDefault="0006454C" w:rsidP="00746B17">
            <w:pPr>
              <w:numPr>
                <w:ilvl w:val="0"/>
                <w:numId w:val="43"/>
              </w:numPr>
              <w:spacing w:before="0" w:after="160" w:line="256" w:lineRule="auto"/>
            </w:pPr>
            <w:hyperlink r:id="rId39" w:tgtFrame="_blank" w:history="1">
              <w:r>
                <w:rPr>
                  <w:rStyle w:val="Hyperlink"/>
                  <w:rFonts w:ascii="Arial" w:hAnsi="Arial" w:cs="Arial"/>
                  <w:color w:val="1155CC"/>
                  <w:shd w:val="clear" w:color="auto" w:fill="FFFFFF"/>
                </w:rPr>
                <w:t>https://qualifications.pearson.com/en/qualifications/btec-tech-awards/health-and-social-care-2022.html</w:t>
              </w:r>
            </w:hyperlink>
          </w:p>
        </w:tc>
      </w:tr>
    </w:tbl>
    <w:p w:rsidR="00DE355E" w:rsidRDefault="00DE355E" w:rsidP="0006454C">
      <w:pPr>
        <w:spacing w:after="0"/>
        <w:rPr>
          <w:highlight w:val="yellow"/>
        </w:rPr>
      </w:pPr>
    </w:p>
    <w:p w:rsidR="0006454C" w:rsidRPr="007C3015" w:rsidRDefault="0006454C" w:rsidP="0006454C">
      <w:pPr>
        <w:spacing w:after="0"/>
        <w:rPr>
          <w:highlight w:val="yellow"/>
        </w:rPr>
      </w:pPr>
    </w:p>
    <w:tbl>
      <w:tblPr>
        <w:tblStyle w:val="TableGrid"/>
        <w:tblpPr w:leftFromText="180" w:rightFromText="180" w:vertAnchor="text" w:horzAnchor="margin" w:tblpXSpec="center" w:tblpY="3"/>
        <w:tblW w:w="15168" w:type="dxa"/>
        <w:tblLayout w:type="fixed"/>
        <w:tblLook w:val="04A0" w:firstRow="1" w:lastRow="0" w:firstColumn="1" w:lastColumn="0" w:noHBand="0" w:noVBand="1"/>
      </w:tblPr>
      <w:tblGrid>
        <w:gridCol w:w="1544"/>
        <w:gridCol w:w="1150"/>
        <w:gridCol w:w="3828"/>
        <w:gridCol w:w="4110"/>
        <w:gridCol w:w="4536"/>
      </w:tblGrid>
      <w:tr w:rsidR="00DE355E" w:rsidRPr="007C3015" w:rsidTr="00DE355E">
        <w:trPr>
          <w:trHeight w:val="324"/>
        </w:trPr>
        <w:tc>
          <w:tcPr>
            <w:tcW w:w="1544" w:type="dxa"/>
            <w:vMerge w:val="restart"/>
            <w:shd w:val="clear" w:color="auto" w:fill="E5E5E7" w:themeFill="accent5" w:themeFillTint="33"/>
            <w:vAlign w:val="center"/>
          </w:tcPr>
          <w:p w:rsidR="00DE355E" w:rsidRPr="00B874A1" w:rsidRDefault="00DE355E" w:rsidP="00DE355E">
            <w:pPr>
              <w:jc w:val="center"/>
              <w:rPr>
                <w:rFonts w:ascii="Consolas" w:hAnsi="Consolas" w:cs="Consolas"/>
                <w:b/>
                <w:sz w:val="24"/>
              </w:rPr>
            </w:pPr>
            <w:r w:rsidRPr="00B874A1">
              <w:rPr>
                <w:rFonts w:ascii="Consolas" w:hAnsi="Consolas" w:cs="Consolas"/>
                <w:b/>
                <w:sz w:val="24"/>
              </w:rPr>
              <w:t>Subject</w:t>
            </w:r>
          </w:p>
        </w:tc>
        <w:tc>
          <w:tcPr>
            <w:tcW w:w="1150" w:type="dxa"/>
            <w:vMerge w:val="restart"/>
            <w:shd w:val="clear" w:color="auto" w:fill="E5E5E7" w:themeFill="accent5" w:themeFillTint="33"/>
            <w:vAlign w:val="center"/>
          </w:tcPr>
          <w:p w:rsidR="00DE355E" w:rsidRPr="00B874A1" w:rsidRDefault="00DE355E" w:rsidP="00DE355E">
            <w:pPr>
              <w:jc w:val="center"/>
              <w:rPr>
                <w:rFonts w:ascii="Consolas" w:hAnsi="Consolas" w:cs="Consolas"/>
                <w:b/>
                <w:sz w:val="24"/>
              </w:rPr>
            </w:pPr>
            <w:r w:rsidRPr="00B874A1">
              <w:rPr>
                <w:rFonts w:ascii="Consolas" w:hAnsi="Consolas" w:cs="Consolas"/>
                <w:b/>
                <w:sz w:val="24"/>
              </w:rPr>
              <w:t>Exam Board</w:t>
            </w:r>
          </w:p>
        </w:tc>
        <w:tc>
          <w:tcPr>
            <w:tcW w:w="7938" w:type="dxa"/>
            <w:gridSpan w:val="2"/>
            <w:shd w:val="clear" w:color="auto" w:fill="E5E5E7" w:themeFill="accent5" w:themeFillTint="33"/>
            <w:vAlign w:val="center"/>
          </w:tcPr>
          <w:p w:rsidR="00DE355E" w:rsidRPr="00B874A1" w:rsidRDefault="00DE355E" w:rsidP="00DE355E">
            <w:pPr>
              <w:jc w:val="center"/>
              <w:rPr>
                <w:rFonts w:ascii="Consolas" w:hAnsi="Consolas" w:cs="Consolas"/>
                <w:b/>
                <w:sz w:val="24"/>
              </w:rPr>
            </w:pPr>
            <w:r w:rsidRPr="00B874A1">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DE355E" w:rsidRPr="00B874A1" w:rsidRDefault="00DE355E" w:rsidP="00DE355E">
            <w:pPr>
              <w:jc w:val="center"/>
              <w:rPr>
                <w:rFonts w:ascii="Consolas" w:hAnsi="Consolas" w:cs="Consolas"/>
                <w:b/>
                <w:sz w:val="24"/>
              </w:rPr>
            </w:pPr>
            <w:r w:rsidRPr="00B874A1">
              <w:rPr>
                <w:rFonts w:ascii="Consolas" w:hAnsi="Consolas" w:cs="Consolas"/>
                <w:b/>
                <w:sz w:val="24"/>
              </w:rPr>
              <w:t>Notes/Useful Resources</w:t>
            </w:r>
          </w:p>
        </w:tc>
      </w:tr>
      <w:tr w:rsidR="00DE355E" w:rsidRPr="007C3015" w:rsidTr="00DE355E">
        <w:trPr>
          <w:trHeight w:val="648"/>
        </w:trPr>
        <w:tc>
          <w:tcPr>
            <w:tcW w:w="1544" w:type="dxa"/>
            <w:vMerge/>
            <w:shd w:val="clear" w:color="auto" w:fill="FDE0D0" w:themeFill="accent6" w:themeFillTint="33"/>
          </w:tcPr>
          <w:p w:rsidR="00DE355E" w:rsidRPr="007C3015" w:rsidRDefault="00DE355E" w:rsidP="00DE355E">
            <w:pPr>
              <w:rPr>
                <w:rFonts w:ascii="Consolas" w:hAnsi="Consolas" w:cs="Consolas"/>
                <w:highlight w:val="yellow"/>
              </w:rPr>
            </w:pPr>
          </w:p>
        </w:tc>
        <w:tc>
          <w:tcPr>
            <w:tcW w:w="1150" w:type="dxa"/>
            <w:vMerge/>
            <w:shd w:val="clear" w:color="auto" w:fill="FDE0D0" w:themeFill="accent6" w:themeFillTint="33"/>
          </w:tcPr>
          <w:p w:rsidR="00DE355E" w:rsidRPr="007C3015" w:rsidRDefault="00DE355E" w:rsidP="00DE355E">
            <w:pPr>
              <w:rPr>
                <w:rFonts w:ascii="Consolas" w:hAnsi="Consolas" w:cs="Consolas"/>
                <w:highlight w:val="yellow"/>
              </w:rPr>
            </w:pPr>
          </w:p>
        </w:tc>
        <w:tc>
          <w:tcPr>
            <w:tcW w:w="3828" w:type="dxa"/>
            <w:shd w:val="clear" w:color="auto" w:fill="FDE0D0" w:themeFill="accent6" w:themeFillTint="33"/>
            <w:vAlign w:val="center"/>
          </w:tcPr>
          <w:p w:rsidR="00DE355E" w:rsidRPr="00B874A1" w:rsidRDefault="00DE355E" w:rsidP="00DE355E">
            <w:pPr>
              <w:jc w:val="center"/>
              <w:rPr>
                <w:rFonts w:ascii="Consolas" w:hAnsi="Consolas" w:cs="Consolas"/>
                <w:b/>
                <w:sz w:val="24"/>
              </w:rPr>
            </w:pPr>
            <w:r w:rsidRPr="00B874A1">
              <w:rPr>
                <w:rFonts w:ascii="Consolas" w:hAnsi="Consolas" w:cs="Consolas"/>
                <w:b/>
                <w:sz w:val="24"/>
              </w:rPr>
              <w:t>Examinations</w:t>
            </w:r>
          </w:p>
        </w:tc>
        <w:tc>
          <w:tcPr>
            <w:tcW w:w="4110" w:type="dxa"/>
            <w:shd w:val="clear" w:color="auto" w:fill="FDE0D0" w:themeFill="accent6" w:themeFillTint="33"/>
            <w:vAlign w:val="center"/>
          </w:tcPr>
          <w:p w:rsidR="00DE355E" w:rsidRPr="00B874A1" w:rsidRDefault="00DE355E" w:rsidP="00DE355E">
            <w:pPr>
              <w:jc w:val="center"/>
              <w:rPr>
                <w:rFonts w:ascii="Consolas" w:hAnsi="Consolas" w:cs="Consolas"/>
                <w:b/>
                <w:sz w:val="24"/>
              </w:rPr>
            </w:pPr>
            <w:r w:rsidRPr="00B874A1">
              <w:rPr>
                <w:rFonts w:ascii="Consolas" w:hAnsi="Consolas" w:cs="Consolas"/>
                <w:b/>
                <w:sz w:val="24"/>
              </w:rPr>
              <w:t>Non-Examination Assessment (NEA)</w:t>
            </w:r>
          </w:p>
        </w:tc>
        <w:tc>
          <w:tcPr>
            <w:tcW w:w="4536" w:type="dxa"/>
            <w:vMerge/>
            <w:shd w:val="clear" w:color="auto" w:fill="FDE0D0" w:themeFill="accent6" w:themeFillTint="33"/>
          </w:tcPr>
          <w:p w:rsidR="00DE355E" w:rsidRPr="007C3015" w:rsidRDefault="00DE355E" w:rsidP="00DE355E">
            <w:pPr>
              <w:rPr>
                <w:highlight w:val="yellow"/>
              </w:rPr>
            </w:pPr>
          </w:p>
        </w:tc>
      </w:tr>
      <w:tr w:rsidR="00E500A4" w:rsidRPr="007C3015" w:rsidTr="00DE355E">
        <w:trPr>
          <w:trHeight w:val="648"/>
        </w:trPr>
        <w:tc>
          <w:tcPr>
            <w:tcW w:w="1544" w:type="dxa"/>
            <w:vAlign w:val="center"/>
          </w:tcPr>
          <w:p w:rsidR="00E500A4" w:rsidRDefault="00E500A4" w:rsidP="00E500A4">
            <w:pPr>
              <w:jc w:val="center"/>
              <w:rPr>
                <w:b/>
                <w:bCs/>
                <w:sz w:val="24"/>
                <w:szCs w:val="24"/>
              </w:rPr>
            </w:pPr>
            <w:r>
              <w:rPr>
                <w:b/>
                <w:bCs/>
                <w:sz w:val="24"/>
                <w:szCs w:val="24"/>
              </w:rPr>
              <w:t xml:space="preserve">NCFE </w:t>
            </w:r>
          </w:p>
          <w:p w:rsidR="00E500A4" w:rsidRPr="00256B18" w:rsidRDefault="00E500A4" w:rsidP="00E500A4">
            <w:pPr>
              <w:jc w:val="center"/>
              <w:rPr>
                <w:rFonts w:ascii="Calibri" w:eastAsiaTheme="minorHAnsi" w:hAnsi="Calibri"/>
                <w:b/>
                <w:bCs/>
                <w:sz w:val="24"/>
                <w:szCs w:val="24"/>
              </w:rPr>
            </w:pPr>
            <w:r>
              <w:rPr>
                <w:rFonts w:ascii="Calibri" w:eastAsiaTheme="minorHAnsi" w:hAnsi="Calibri"/>
                <w:b/>
                <w:bCs/>
                <w:sz w:val="24"/>
                <w:szCs w:val="24"/>
              </w:rPr>
              <w:t xml:space="preserve">Interactive Media </w:t>
            </w:r>
          </w:p>
        </w:tc>
        <w:tc>
          <w:tcPr>
            <w:tcW w:w="1150" w:type="dxa"/>
            <w:vAlign w:val="center"/>
          </w:tcPr>
          <w:p w:rsidR="00E500A4" w:rsidRPr="00256B18" w:rsidRDefault="00E500A4" w:rsidP="00E500A4">
            <w:pPr>
              <w:jc w:val="center"/>
              <w:rPr>
                <w:rFonts w:ascii="Calibri" w:eastAsiaTheme="minorHAnsi" w:hAnsi="Calibri"/>
                <w:sz w:val="24"/>
                <w:szCs w:val="24"/>
              </w:rPr>
            </w:pPr>
            <w:r>
              <w:rPr>
                <w:sz w:val="24"/>
                <w:szCs w:val="24"/>
              </w:rPr>
              <w:t>NCFE</w:t>
            </w:r>
          </w:p>
        </w:tc>
        <w:tc>
          <w:tcPr>
            <w:tcW w:w="3828" w:type="dxa"/>
          </w:tcPr>
          <w:p w:rsidR="00E500A4" w:rsidRPr="00256B18" w:rsidRDefault="00E500A4" w:rsidP="00E500A4">
            <w:pPr>
              <w:rPr>
                <w:rFonts w:ascii="Calibri" w:eastAsiaTheme="minorHAnsi" w:hAnsi="Calibri"/>
                <w:sz w:val="24"/>
                <w:szCs w:val="24"/>
                <w:lang w:eastAsia="en-US"/>
              </w:rPr>
            </w:pPr>
            <w:r w:rsidRPr="00256B18">
              <w:rPr>
                <w:b/>
                <w:bCs/>
                <w:sz w:val="24"/>
                <w:szCs w:val="24"/>
              </w:rPr>
              <w:t>Unit</w:t>
            </w:r>
            <w:r>
              <w:rPr>
                <w:b/>
                <w:bCs/>
                <w:sz w:val="24"/>
                <w:szCs w:val="24"/>
              </w:rPr>
              <w:t xml:space="preserve"> </w:t>
            </w:r>
            <w:proofErr w:type="gramStart"/>
            <w:r>
              <w:rPr>
                <w:b/>
                <w:bCs/>
                <w:sz w:val="24"/>
                <w:szCs w:val="24"/>
              </w:rPr>
              <w:t>1</w:t>
            </w:r>
            <w:r w:rsidRPr="00256B18">
              <w:rPr>
                <w:b/>
                <w:bCs/>
                <w:sz w:val="24"/>
                <w:szCs w:val="24"/>
              </w:rPr>
              <w:t xml:space="preserve"> :</w:t>
            </w:r>
            <w:proofErr w:type="gramEnd"/>
            <w:r w:rsidRPr="00256B18">
              <w:rPr>
                <w:b/>
                <w:bCs/>
                <w:sz w:val="24"/>
                <w:szCs w:val="24"/>
              </w:rPr>
              <w:t xml:space="preserve"> </w:t>
            </w:r>
            <w:r>
              <w:rPr>
                <w:sz w:val="24"/>
                <w:szCs w:val="24"/>
              </w:rPr>
              <w:t xml:space="preserve">Features of Interactive multimedia products </w:t>
            </w:r>
          </w:p>
          <w:p w:rsidR="00E500A4" w:rsidRPr="00256B18" w:rsidRDefault="00E500A4" w:rsidP="00E500A4">
            <w:pPr>
              <w:pStyle w:val="ListParagraph"/>
              <w:numPr>
                <w:ilvl w:val="0"/>
                <w:numId w:val="4"/>
              </w:numPr>
              <w:spacing w:before="0"/>
              <w:rPr>
                <w:sz w:val="24"/>
                <w:szCs w:val="24"/>
              </w:rPr>
            </w:pPr>
            <w:r>
              <w:rPr>
                <w:sz w:val="24"/>
                <w:szCs w:val="24"/>
              </w:rPr>
              <w:t>8</w:t>
            </w:r>
            <w:r w:rsidRPr="00256B18">
              <w:rPr>
                <w:sz w:val="24"/>
                <w:szCs w:val="24"/>
              </w:rPr>
              <w:t>0 Marks</w:t>
            </w:r>
          </w:p>
          <w:p w:rsidR="00E500A4" w:rsidRPr="00256B18" w:rsidRDefault="00E500A4" w:rsidP="00E500A4">
            <w:pPr>
              <w:pStyle w:val="ListParagraph"/>
              <w:numPr>
                <w:ilvl w:val="0"/>
                <w:numId w:val="4"/>
              </w:numPr>
              <w:spacing w:before="0"/>
              <w:rPr>
                <w:sz w:val="24"/>
                <w:szCs w:val="24"/>
              </w:rPr>
            </w:pPr>
            <w:r w:rsidRPr="00256B18">
              <w:rPr>
                <w:sz w:val="24"/>
                <w:szCs w:val="24"/>
              </w:rPr>
              <w:t>1hr 30 minutes</w:t>
            </w:r>
          </w:p>
          <w:p w:rsidR="00E500A4" w:rsidRPr="00256B18" w:rsidRDefault="00E500A4" w:rsidP="00E500A4">
            <w:pPr>
              <w:pStyle w:val="ListParagraph"/>
              <w:numPr>
                <w:ilvl w:val="0"/>
                <w:numId w:val="4"/>
              </w:numPr>
              <w:spacing w:before="0"/>
              <w:rPr>
                <w:sz w:val="24"/>
                <w:szCs w:val="24"/>
              </w:rPr>
            </w:pPr>
            <w:r>
              <w:rPr>
                <w:sz w:val="24"/>
                <w:szCs w:val="24"/>
              </w:rPr>
              <w:t>40</w:t>
            </w:r>
            <w:r w:rsidRPr="00256B18">
              <w:rPr>
                <w:sz w:val="24"/>
                <w:szCs w:val="24"/>
              </w:rPr>
              <w:t>% of GCSE</w:t>
            </w:r>
          </w:p>
          <w:p w:rsidR="00E500A4" w:rsidRPr="00256B18" w:rsidRDefault="00E500A4" w:rsidP="00E500A4">
            <w:pPr>
              <w:rPr>
                <w:sz w:val="24"/>
                <w:szCs w:val="24"/>
              </w:rPr>
            </w:pPr>
          </w:p>
          <w:p w:rsidR="00E500A4" w:rsidRPr="00256B18" w:rsidRDefault="00E500A4" w:rsidP="00E500A4">
            <w:pPr>
              <w:autoSpaceDE w:val="0"/>
              <w:autoSpaceDN w:val="0"/>
              <w:rPr>
                <w:rFonts w:ascii="Calibri" w:eastAsiaTheme="minorHAnsi" w:hAnsi="Calibri"/>
                <w:sz w:val="24"/>
                <w:szCs w:val="24"/>
              </w:rPr>
            </w:pPr>
          </w:p>
        </w:tc>
        <w:tc>
          <w:tcPr>
            <w:tcW w:w="4110" w:type="dxa"/>
          </w:tcPr>
          <w:p w:rsidR="00E500A4" w:rsidRPr="00256B18" w:rsidRDefault="00E500A4" w:rsidP="00E500A4">
            <w:pPr>
              <w:spacing w:before="0"/>
              <w:rPr>
                <w:rFonts w:ascii="Calibri" w:eastAsiaTheme="minorHAnsi" w:hAnsi="Calibri"/>
                <w:sz w:val="24"/>
                <w:szCs w:val="24"/>
                <w:lang w:eastAsia="en-US"/>
              </w:rPr>
            </w:pPr>
            <w:r w:rsidRPr="00256B18">
              <w:rPr>
                <w:b/>
                <w:bCs/>
                <w:sz w:val="24"/>
                <w:szCs w:val="24"/>
              </w:rPr>
              <w:t xml:space="preserve">Unit </w:t>
            </w:r>
            <w:proofErr w:type="gramStart"/>
            <w:r>
              <w:rPr>
                <w:b/>
                <w:bCs/>
                <w:sz w:val="24"/>
                <w:szCs w:val="24"/>
              </w:rPr>
              <w:t xml:space="preserve">2 </w:t>
            </w:r>
            <w:r w:rsidRPr="00256B18">
              <w:rPr>
                <w:b/>
                <w:bCs/>
                <w:sz w:val="24"/>
                <w:szCs w:val="24"/>
              </w:rPr>
              <w:t>:</w:t>
            </w:r>
            <w:proofErr w:type="gramEnd"/>
            <w:r w:rsidRPr="00256B18">
              <w:rPr>
                <w:b/>
                <w:bCs/>
                <w:sz w:val="24"/>
                <w:szCs w:val="24"/>
              </w:rPr>
              <w:t xml:space="preserve"> </w:t>
            </w:r>
            <w:r>
              <w:rPr>
                <w:sz w:val="24"/>
                <w:szCs w:val="24"/>
              </w:rPr>
              <w:t xml:space="preserve">Interactive Media </w:t>
            </w:r>
          </w:p>
          <w:p w:rsidR="00E500A4" w:rsidRDefault="00E500A4" w:rsidP="00746B17">
            <w:pPr>
              <w:pStyle w:val="ListParagraph"/>
              <w:numPr>
                <w:ilvl w:val="0"/>
                <w:numId w:val="20"/>
              </w:numPr>
              <w:spacing w:before="0"/>
              <w:rPr>
                <w:sz w:val="24"/>
                <w:szCs w:val="24"/>
              </w:rPr>
            </w:pPr>
            <w:r w:rsidRPr="00256B18">
              <w:rPr>
                <w:sz w:val="24"/>
                <w:szCs w:val="24"/>
              </w:rPr>
              <w:t xml:space="preserve">Worth </w:t>
            </w:r>
            <w:r>
              <w:rPr>
                <w:sz w:val="24"/>
                <w:szCs w:val="24"/>
              </w:rPr>
              <w:t>60</w:t>
            </w:r>
            <w:r w:rsidRPr="00256B18">
              <w:rPr>
                <w:sz w:val="24"/>
                <w:szCs w:val="24"/>
              </w:rPr>
              <w:t xml:space="preserve">% of </w:t>
            </w:r>
            <w:r>
              <w:rPr>
                <w:sz w:val="24"/>
                <w:szCs w:val="24"/>
              </w:rPr>
              <w:t>the course</w:t>
            </w:r>
          </w:p>
          <w:p w:rsidR="00E500A4" w:rsidRDefault="00E500A4" w:rsidP="00746B17">
            <w:pPr>
              <w:pStyle w:val="ListParagraph"/>
              <w:numPr>
                <w:ilvl w:val="0"/>
                <w:numId w:val="20"/>
              </w:numPr>
              <w:spacing w:before="0"/>
              <w:rPr>
                <w:sz w:val="24"/>
                <w:szCs w:val="24"/>
              </w:rPr>
            </w:pPr>
            <w:r>
              <w:rPr>
                <w:sz w:val="24"/>
                <w:szCs w:val="24"/>
              </w:rPr>
              <w:t>120 Marks</w:t>
            </w:r>
          </w:p>
          <w:p w:rsidR="00E500A4" w:rsidRPr="00256B18" w:rsidRDefault="00E500A4" w:rsidP="00746B17">
            <w:pPr>
              <w:pStyle w:val="ListParagraph"/>
              <w:numPr>
                <w:ilvl w:val="0"/>
                <w:numId w:val="20"/>
              </w:numPr>
              <w:spacing w:before="0"/>
              <w:rPr>
                <w:sz w:val="24"/>
                <w:szCs w:val="24"/>
              </w:rPr>
            </w:pPr>
            <w:r>
              <w:rPr>
                <w:sz w:val="24"/>
                <w:szCs w:val="24"/>
              </w:rPr>
              <w:t>Completion time 17 hours</w:t>
            </w:r>
          </w:p>
          <w:p w:rsidR="00E500A4" w:rsidRPr="00256B18" w:rsidRDefault="00E500A4" w:rsidP="00E500A4">
            <w:pPr>
              <w:pStyle w:val="ListParagraph"/>
              <w:ind w:left="360"/>
              <w:rPr>
                <w:sz w:val="24"/>
                <w:szCs w:val="24"/>
              </w:rPr>
            </w:pPr>
          </w:p>
          <w:p w:rsidR="00E500A4" w:rsidRPr="00256B18" w:rsidRDefault="00E500A4" w:rsidP="00E500A4">
            <w:pPr>
              <w:pStyle w:val="ListParagraph"/>
              <w:spacing w:before="0"/>
              <w:ind w:left="360"/>
              <w:rPr>
                <w:sz w:val="24"/>
                <w:szCs w:val="24"/>
              </w:rPr>
            </w:pPr>
          </w:p>
        </w:tc>
        <w:tc>
          <w:tcPr>
            <w:tcW w:w="4536" w:type="dxa"/>
          </w:tcPr>
          <w:p w:rsidR="00E500A4" w:rsidRPr="009E1217" w:rsidRDefault="00E500A4" w:rsidP="00E500A4">
            <w:pPr>
              <w:pStyle w:val="ListParagraph"/>
              <w:numPr>
                <w:ilvl w:val="0"/>
                <w:numId w:val="1"/>
              </w:numPr>
              <w:spacing w:before="0"/>
              <w:rPr>
                <w:sz w:val="24"/>
                <w:szCs w:val="24"/>
                <w:u w:val="single"/>
              </w:rPr>
            </w:pPr>
            <w:r w:rsidRPr="00D23AEA">
              <w:rPr>
                <w:sz w:val="24"/>
                <w:szCs w:val="24"/>
              </w:rPr>
              <w:t>Learners must complete 2</w:t>
            </w:r>
            <w:r w:rsidRPr="00D23AEA">
              <w:rPr>
                <w:sz w:val="24"/>
                <w:szCs w:val="24"/>
                <w:u w:val="single"/>
              </w:rPr>
              <w:t xml:space="preserve"> mandatory units. </w:t>
            </w:r>
          </w:p>
          <w:p w:rsidR="00E500A4" w:rsidRPr="00256B18" w:rsidRDefault="00E500A4" w:rsidP="00E500A4">
            <w:pPr>
              <w:pStyle w:val="ListParagraph"/>
              <w:numPr>
                <w:ilvl w:val="0"/>
                <w:numId w:val="1"/>
              </w:numPr>
              <w:rPr>
                <w:sz w:val="24"/>
                <w:szCs w:val="24"/>
              </w:rPr>
            </w:pPr>
            <w:r w:rsidRPr="00256B18">
              <w:rPr>
                <w:sz w:val="24"/>
                <w:szCs w:val="24"/>
              </w:rPr>
              <w:t xml:space="preserve">Past Papers and Revision Material available through </w:t>
            </w:r>
            <w:r>
              <w:rPr>
                <w:sz w:val="24"/>
                <w:szCs w:val="24"/>
              </w:rPr>
              <w:t xml:space="preserve">Google classroom </w:t>
            </w:r>
          </w:p>
          <w:p w:rsidR="00E500A4" w:rsidRPr="00256B18" w:rsidRDefault="00E500A4" w:rsidP="00E500A4">
            <w:pPr>
              <w:pStyle w:val="ListParagraph"/>
              <w:numPr>
                <w:ilvl w:val="0"/>
                <w:numId w:val="1"/>
              </w:numPr>
              <w:rPr>
                <w:sz w:val="24"/>
                <w:szCs w:val="24"/>
              </w:rPr>
            </w:pPr>
            <w:r w:rsidRPr="00256B18">
              <w:rPr>
                <w:sz w:val="24"/>
                <w:szCs w:val="24"/>
              </w:rPr>
              <w:t>Course is Grade Pass/Merit/Distinction</w:t>
            </w:r>
          </w:p>
          <w:p w:rsidR="00E500A4" w:rsidRPr="00256B18" w:rsidRDefault="00E500A4" w:rsidP="00E500A4">
            <w:pPr>
              <w:pStyle w:val="ListParagraph"/>
              <w:ind w:left="360"/>
              <w:rPr>
                <w:sz w:val="24"/>
                <w:szCs w:val="24"/>
              </w:rPr>
            </w:pPr>
          </w:p>
        </w:tc>
      </w:tr>
    </w:tbl>
    <w:tbl>
      <w:tblPr>
        <w:tblStyle w:val="TableGrid"/>
        <w:tblpPr w:leftFromText="180" w:rightFromText="180" w:vertAnchor="text" w:horzAnchor="margin" w:tblpXSpec="center" w:tblpY="-142"/>
        <w:tblW w:w="15168" w:type="dxa"/>
        <w:tblLayout w:type="fixed"/>
        <w:tblLook w:val="04A0" w:firstRow="1" w:lastRow="0" w:firstColumn="1" w:lastColumn="0" w:noHBand="0" w:noVBand="1"/>
      </w:tblPr>
      <w:tblGrid>
        <w:gridCol w:w="1544"/>
        <w:gridCol w:w="1150"/>
        <w:gridCol w:w="3828"/>
        <w:gridCol w:w="4110"/>
        <w:gridCol w:w="4536"/>
      </w:tblGrid>
      <w:tr w:rsidR="00DE355E" w:rsidRPr="007C3015" w:rsidTr="00DE355E">
        <w:trPr>
          <w:trHeight w:val="324"/>
        </w:trPr>
        <w:tc>
          <w:tcPr>
            <w:tcW w:w="1544" w:type="dxa"/>
            <w:vMerge w:val="restart"/>
            <w:shd w:val="clear" w:color="auto" w:fill="E5E5E7" w:themeFill="accent5" w:themeFillTint="33"/>
            <w:vAlign w:val="center"/>
          </w:tcPr>
          <w:p w:rsidR="00DE355E" w:rsidRPr="00280CC6" w:rsidRDefault="00DE355E" w:rsidP="00DE355E">
            <w:pPr>
              <w:jc w:val="center"/>
              <w:rPr>
                <w:rFonts w:ascii="Consolas" w:hAnsi="Consolas" w:cs="Consolas"/>
                <w:b/>
                <w:sz w:val="24"/>
              </w:rPr>
            </w:pPr>
            <w:r w:rsidRPr="00280CC6">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DE355E" w:rsidRPr="00280CC6" w:rsidRDefault="00DE355E" w:rsidP="00DE355E">
            <w:pPr>
              <w:jc w:val="center"/>
              <w:rPr>
                <w:rFonts w:ascii="Consolas" w:hAnsi="Consolas" w:cs="Consolas"/>
                <w:b/>
                <w:sz w:val="24"/>
              </w:rPr>
            </w:pPr>
            <w:r w:rsidRPr="00280CC6">
              <w:rPr>
                <w:rFonts w:ascii="Consolas" w:hAnsi="Consolas" w:cs="Consolas"/>
                <w:b/>
                <w:sz w:val="24"/>
              </w:rPr>
              <w:t>Exam Board</w:t>
            </w:r>
          </w:p>
        </w:tc>
        <w:tc>
          <w:tcPr>
            <w:tcW w:w="7938" w:type="dxa"/>
            <w:gridSpan w:val="2"/>
            <w:shd w:val="clear" w:color="auto" w:fill="E5E5E7" w:themeFill="accent5" w:themeFillTint="33"/>
            <w:vAlign w:val="center"/>
          </w:tcPr>
          <w:p w:rsidR="00DE355E" w:rsidRPr="00280CC6" w:rsidRDefault="00DE355E" w:rsidP="00DE355E">
            <w:pPr>
              <w:jc w:val="center"/>
              <w:rPr>
                <w:rFonts w:ascii="Consolas" w:hAnsi="Consolas" w:cs="Consolas"/>
                <w:b/>
                <w:sz w:val="24"/>
              </w:rPr>
            </w:pPr>
            <w:r w:rsidRPr="00280CC6">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DE355E" w:rsidRPr="00280CC6" w:rsidRDefault="00DE355E" w:rsidP="00DE355E">
            <w:pPr>
              <w:jc w:val="center"/>
              <w:rPr>
                <w:rFonts w:ascii="Consolas" w:hAnsi="Consolas" w:cs="Consolas"/>
                <w:b/>
                <w:sz w:val="24"/>
              </w:rPr>
            </w:pPr>
            <w:r w:rsidRPr="00280CC6">
              <w:rPr>
                <w:rFonts w:ascii="Consolas" w:hAnsi="Consolas" w:cs="Consolas"/>
                <w:b/>
                <w:sz w:val="24"/>
              </w:rPr>
              <w:t>Notes/Useful Resources</w:t>
            </w:r>
          </w:p>
        </w:tc>
      </w:tr>
      <w:tr w:rsidR="00DE355E" w:rsidRPr="007C3015" w:rsidTr="00DE355E">
        <w:trPr>
          <w:trHeight w:val="648"/>
        </w:trPr>
        <w:tc>
          <w:tcPr>
            <w:tcW w:w="1544" w:type="dxa"/>
            <w:vMerge/>
            <w:shd w:val="clear" w:color="auto" w:fill="FDE0D0" w:themeFill="accent6" w:themeFillTint="33"/>
          </w:tcPr>
          <w:p w:rsidR="00DE355E" w:rsidRPr="00280CC6" w:rsidRDefault="00DE355E" w:rsidP="00DE355E">
            <w:pPr>
              <w:rPr>
                <w:rFonts w:ascii="Consolas" w:hAnsi="Consolas" w:cs="Consolas"/>
              </w:rPr>
            </w:pPr>
          </w:p>
        </w:tc>
        <w:tc>
          <w:tcPr>
            <w:tcW w:w="1150" w:type="dxa"/>
            <w:vMerge/>
            <w:shd w:val="clear" w:color="auto" w:fill="FDE0D0" w:themeFill="accent6" w:themeFillTint="33"/>
          </w:tcPr>
          <w:p w:rsidR="00DE355E" w:rsidRPr="00280CC6" w:rsidRDefault="00DE355E" w:rsidP="00DE355E">
            <w:pPr>
              <w:rPr>
                <w:rFonts w:ascii="Consolas" w:hAnsi="Consolas" w:cs="Consolas"/>
              </w:rPr>
            </w:pPr>
          </w:p>
        </w:tc>
        <w:tc>
          <w:tcPr>
            <w:tcW w:w="3828" w:type="dxa"/>
            <w:shd w:val="clear" w:color="auto" w:fill="FDE0D0" w:themeFill="accent6" w:themeFillTint="33"/>
            <w:vAlign w:val="center"/>
          </w:tcPr>
          <w:p w:rsidR="00DE355E" w:rsidRPr="00280CC6" w:rsidRDefault="00DE355E" w:rsidP="00DE355E">
            <w:pPr>
              <w:jc w:val="center"/>
              <w:rPr>
                <w:rFonts w:ascii="Consolas" w:hAnsi="Consolas" w:cs="Consolas"/>
                <w:b/>
                <w:sz w:val="24"/>
              </w:rPr>
            </w:pPr>
            <w:r w:rsidRPr="00280CC6">
              <w:rPr>
                <w:rFonts w:ascii="Consolas" w:hAnsi="Consolas" w:cs="Consolas"/>
                <w:b/>
                <w:sz w:val="24"/>
              </w:rPr>
              <w:t>Examinations</w:t>
            </w:r>
          </w:p>
        </w:tc>
        <w:tc>
          <w:tcPr>
            <w:tcW w:w="4110" w:type="dxa"/>
            <w:shd w:val="clear" w:color="auto" w:fill="FDE0D0" w:themeFill="accent6" w:themeFillTint="33"/>
            <w:vAlign w:val="center"/>
          </w:tcPr>
          <w:p w:rsidR="00DE355E" w:rsidRPr="00280CC6" w:rsidRDefault="00DE355E" w:rsidP="00DE355E">
            <w:pPr>
              <w:jc w:val="center"/>
              <w:rPr>
                <w:rFonts w:ascii="Consolas" w:hAnsi="Consolas" w:cs="Consolas"/>
                <w:b/>
                <w:sz w:val="24"/>
              </w:rPr>
            </w:pPr>
            <w:r w:rsidRPr="00280CC6">
              <w:rPr>
                <w:rFonts w:ascii="Consolas" w:hAnsi="Consolas" w:cs="Consolas"/>
                <w:b/>
                <w:sz w:val="24"/>
              </w:rPr>
              <w:t>Non-Examination Assessment (NEA)</w:t>
            </w:r>
          </w:p>
        </w:tc>
        <w:tc>
          <w:tcPr>
            <w:tcW w:w="4536" w:type="dxa"/>
            <w:vMerge/>
            <w:shd w:val="clear" w:color="auto" w:fill="FDE0D0" w:themeFill="accent6" w:themeFillTint="33"/>
          </w:tcPr>
          <w:p w:rsidR="00DE355E" w:rsidRPr="00280CC6" w:rsidRDefault="00DE355E" w:rsidP="00DE355E"/>
        </w:tc>
      </w:tr>
      <w:tr w:rsidR="00352869" w:rsidRPr="007C3015" w:rsidTr="00DE355E">
        <w:trPr>
          <w:trHeight w:val="648"/>
        </w:trPr>
        <w:tc>
          <w:tcPr>
            <w:tcW w:w="1544" w:type="dxa"/>
            <w:vAlign w:val="center"/>
          </w:tcPr>
          <w:p w:rsidR="00352869" w:rsidRPr="00280CC6" w:rsidRDefault="00352869" w:rsidP="00352869">
            <w:pPr>
              <w:jc w:val="center"/>
              <w:rPr>
                <w:rFonts w:ascii="Calibri" w:eastAsiaTheme="minorHAnsi" w:hAnsi="Calibri" w:cs="Calibri"/>
                <w:b/>
                <w:bCs/>
                <w:sz w:val="24"/>
                <w:szCs w:val="24"/>
              </w:rPr>
            </w:pPr>
            <w:r w:rsidRPr="00280CC6">
              <w:rPr>
                <w:b/>
                <w:bCs/>
                <w:sz w:val="24"/>
                <w:szCs w:val="24"/>
              </w:rPr>
              <w:t>Media Studies</w:t>
            </w:r>
          </w:p>
        </w:tc>
        <w:tc>
          <w:tcPr>
            <w:tcW w:w="1150" w:type="dxa"/>
            <w:vAlign w:val="center"/>
          </w:tcPr>
          <w:p w:rsidR="00352869" w:rsidRPr="00BF4A61" w:rsidRDefault="00352869" w:rsidP="00352869">
            <w:pPr>
              <w:jc w:val="center"/>
              <w:rPr>
                <w:sz w:val="24"/>
                <w:szCs w:val="24"/>
              </w:rPr>
            </w:pPr>
            <w:r w:rsidRPr="00BF4A61">
              <w:rPr>
                <w:sz w:val="24"/>
                <w:szCs w:val="24"/>
              </w:rPr>
              <w:t>WJEC/</w:t>
            </w:r>
          </w:p>
          <w:p w:rsidR="00352869" w:rsidRPr="00280CC6" w:rsidRDefault="00352869" w:rsidP="00352869">
            <w:pPr>
              <w:jc w:val="center"/>
              <w:rPr>
                <w:rFonts w:ascii="Calibri" w:eastAsiaTheme="minorHAnsi" w:hAnsi="Calibri" w:cs="Calibri"/>
                <w:sz w:val="24"/>
                <w:szCs w:val="24"/>
              </w:rPr>
            </w:pPr>
            <w:proofErr w:type="spellStart"/>
            <w:r w:rsidRPr="00BF4A61">
              <w:rPr>
                <w:sz w:val="24"/>
                <w:szCs w:val="24"/>
              </w:rPr>
              <w:t>Eduqas</w:t>
            </w:r>
            <w:proofErr w:type="spellEnd"/>
          </w:p>
        </w:tc>
        <w:tc>
          <w:tcPr>
            <w:tcW w:w="3828" w:type="dxa"/>
          </w:tcPr>
          <w:p w:rsidR="00352869" w:rsidRPr="00BF4A61" w:rsidRDefault="00352869" w:rsidP="00352869">
            <w:pPr>
              <w:rPr>
                <w:b/>
                <w:bCs/>
                <w:sz w:val="24"/>
                <w:szCs w:val="24"/>
              </w:rPr>
            </w:pPr>
            <w:r w:rsidRPr="00BF4A61">
              <w:rPr>
                <w:b/>
                <w:bCs/>
                <w:sz w:val="24"/>
                <w:szCs w:val="24"/>
              </w:rPr>
              <w:t>Paper 1: Exploring the Media</w:t>
            </w:r>
          </w:p>
          <w:p w:rsidR="00352869" w:rsidRPr="00BF4A61" w:rsidRDefault="00352869" w:rsidP="00746B17">
            <w:pPr>
              <w:pStyle w:val="ListParagraph"/>
              <w:numPr>
                <w:ilvl w:val="0"/>
                <w:numId w:val="30"/>
              </w:numPr>
              <w:rPr>
                <w:bCs/>
                <w:sz w:val="24"/>
                <w:szCs w:val="24"/>
              </w:rPr>
            </w:pPr>
            <w:r w:rsidRPr="00BF4A61">
              <w:rPr>
                <w:bCs/>
                <w:sz w:val="24"/>
                <w:szCs w:val="24"/>
              </w:rPr>
              <w:t>1hr 30 mins</w:t>
            </w:r>
          </w:p>
          <w:p w:rsidR="00352869" w:rsidRPr="00BF4A61" w:rsidRDefault="00352869" w:rsidP="00746B17">
            <w:pPr>
              <w:pStyle w:val="ListParagraph"/>
              <w:numPr>
                <w:ilvl w:val="0"/>
                <w:numId w:val="30"/>
              </w:numPr>
              <w:rPr>
                <w:bCs/>
                <w:sz w:val="24"/>
                <w:szCs w:val="24"/>
              </w:rPr>
            </w:pPr>
            <w:r w:rsidRPr="00BF4A61">
              <w:rPr>
                <w:bCs/>
                <w:sz w:val="24"/>
                <w:szCs w:val="24"/>
              </w:rPr>
              <w:t>Worth 40% of GCSE</w:t>
            </w:r>
          </w:p>
          <w:p w:rsidR="00352869" w:rsidRPr="00BF4A61" w:rsidRDefault="00352869" w:rsidP="00352869">
            <w:pPr>
              <w:rPr>
                <w:b/>
                <w:bCs/>
                <w:sz w:val="24"/>
                <w:szCs w:val="24"/>
              </w:rPr>
            </w:pPr>
          </w:p>
          <w:p w:rsidR="00352869" w:rsidRPr="00BF4A61" w:rsidRDefault="00352869" w:rsidP="00352869">
            <w:pPr>
              <w:rPr>
                <w:b/>
                <w:bCs/>
                <w:sz w:val="24"/>
                <w:szCs w:val="24"/>
              </w:rPr>
            </w:pPr>
            <w:r w:rsidRPr="00BF4A61">
              <w:rPr>
                <w:b/>
                <w:bCs/>
                <w:sz w:val="24"/>
                <w:szCs w:val="24"/>
              </w:rPr>
              <w:t>Paper 2: Understanding Media</w:t>
            </w:r>
          </w:p>
          <w:p w:rsidR="00352869" w:rsidRPr="00BF4A61" w:rsidRDefault="00352869" w:rsidP="00352869">
            <w:pPr>
              <w:rPr>
                <w:b/>
                <w:bCs/>
                <w:sz w:val="24"/>
                <w:szCs w:val="24"/>
              </w:rPr>
            </w:pPr>
            <w:r w:rsidRPr="00BF4A61">
              <w:rPr>
                <w:b/>
                <w:bCs/>
                <w:sz w:val="24"/>
                <w:szCs w:val="24"/>
              </w:rPr>
              <w:t>Forms and Products</w:t>
            </w:r>
          </w:p>
          <w:p w:rsidR="00352869" w:rsidRPr="00BF4A61" w:rsidRDefault="00352869" w:rsidP="00746B17">
            <w:pPr>
              <w:pStyle w:val="ListParagraph"/>
              <w:numPr>
                <w:ilvl w:val="0"/>
                <w:numId w:val="31"/>
              </w:numPr>
              <w:rPr>
                <w:bCs/>
                <w:sz w:val="24"/>
                <w:szCs w:val="24"/>
              </w:rPr>
            </w:pPr>
            <w:r w:rsidRPr="00BF4A61">
              <w:rPr>
                <w:bCs/>
                <w:sz w:val="24"/>
                <w:szCs w:val="24"/>
              </w:rPr>
              <w:t>1hr 30 mins</w:t>
            </w:r>
          </w:p>
          <w:p w:rsidR="00352869" w:rsidRPr="00BF4A61" w:rsidRDefault="00352869" w:rsidP="00746B17">
            <w:pPr>
              <w:pStyle w:val="ListParagraph"/>
              <w:numPr>
                <w:ilvl w:val="0"/>
                <w:numId w:val="31"/>
              </w:numPr>
              <w:rPr>
                <w:sz w:val="24"/>
                <w:szCs w:val="24"/>
              </w:rPr>
            </w:pPr>
            <w:r w:rsidRPr="00BF4A61">
              <w:rPr>
                <w:bCs/>
                <w:sz w:val="24"/>
                <w:szCs w:val="24"/>
              </w:rPr>
              <w:t xml:space="preserve">Worth 30% of GCSE </w:t>
            </w:r>
          </w:p>
          <w:p w:rsidR="00352869" w:rsidRPr="00280CC6" w:rsidRDefault="00352869" w:rsidP="00352869">
            <w:pPr>
              <w:autoSpaceDE w:val="0"/>
              <w:autoSpaceDN w:val="0"/>
              <w:rPr>
                <w:rFonts w:ascii="Calibri" w:eastAsiaTheme="minorHAnsi" w:hAnsi="Calibri" w:cs="Calibri"/>
                <w:sz w:val="24"/>
                <w:szCs w:val="24"/>
              </w:rPr>
            </w:pPr>
          </w:p>
        </w:tc>
        <w:tc>
          <w:tcPr>
            <w:tcW w:w="4110" w:type="dxa"/>
          </w:tcPr>
          <w:p w:rsidR="00352869" w:rsidRPr="00280CC6" w:rsidRDefault="00A147FF" w:rsidP="00352869">
            <w:pPr>
              <w:rPr>
                <w:rFonts w:ascii="Calibri" w:eastAsiaTheme="minorHAnsi" w:hAnsi="Calibri" w:cs="Calibri"/>
                <w:b/>
                <w:bCs/>
                <w:sz w:val="24"/>
                <w:szCs w:val="24"/>
                <w:lang w:eastAsia="en-US"/>
              </w:rPr>
            </w:pPr>
            <w:r>
              <w:rPr>
                <w:rFonts w:ascii="Calibri" w:eastAsiaTheme="minorHAnsi" w:hAnsi="Calibri" w:cs="Calibri"/>
                <w:b/>
                <w:bCs/>
                <w:sz w:val="24"/>
                <w:szCs w:val="24"/>
                <w:lang w:eastAsia="en-US"/>
              </w:rPr>
              <w:t>Externally Marked NEA</w:t>
            </w:r>
          </w:p>
          <w:p w:rsidR="00352869" w:rsidRPr="00BF4A61" w:rsidRDefault="00352869" w:rsidP="00746B17">
            <w:pPr>
              <w:pStyle w:val="ListParagraph"/>
              <w:numPr>
                <w:ilvl w:val="0"/>
                <w:numId w:val="15"/>
              </w:numPr>
              <w:spacing w:before="0"/>
              <w:rPr>
                <w:sz w:val="24"/>
                <w:szCs w:val="24"/>
              </w:rPr>
            </w:pPr>
            <w:r w:rsidRPr="00BF4A61">
              <w:rPr>
                <w:sz w:val="24"/>
                <w:szCs w:val="24"/>
              </w:rPr>
              <w:t>Worth 30% of GCSE</w:t>
            </w:r>
          </w:p>
          <w:p w:rsidR="00352869" w:rsidRDefault="00352869" w:rsidP="00352869">
            <w:pPr>
              <w:spacing w:before="0"/>
              <w:rPr>
                <w:sz w:val="24"/>
                <w:szCs w:val="24"/>
              </w:rPr>
            </w:pPr>
          </w:p>
          <w:p w:rsidR="00352869" w:rsidRPr="00BF4A61" w:rsidRDefault="00352869" w:rsidP="00352869">
            <w:pPr>
              <w:spacing w:before="0"/>
              <w:rPr>
                <w:sz w:val="24"/>
                <w:szCs w:val="24"/>
              </w:rPr>
            </w:pPr>
            <w:r w:rsidRPr="00BF4A61">
              <w:rPr>
                <w:sz w:val="24"/>
                <w:szCs w:val="24"/>
              </w:rPr>
              <w:t>Students have to respond to a set</w:t>
            </w:r>
            <w:r>
              <w:rPr>
                <w:sz w:val="24"/>
                <w:szCs w:val="24"/>
              </w:rPr>
              <w:t xml:space="preserve"> </w:t>
            </w:r>
            <w:r w:rsidRPr="00BF4A61">
              <w:rPr>
                <w:sz w:val="24"/>
                <w:szCs w:val="24"/>
              </w:rPr>
              <w:t>brief from the exam board which</w:t>
            </w:r>
            <w:r>
              <w:rPr>
                <w:sz w:val="24"/>
                <w:szCs w:val="24"/>
              </w:rPr>
              <w:t xml:space="preserve"> </w:t>
            </w:r>
            <w:r w:rsidRPr="00BF4A61">
              <w:rPr>
                <w:sz w:val="24"/>
                <w:szCs w:val="24"/>
              </w:rPr>
              <w:t xml:space="preserve">changes every year. </w:t>
            </w:r>
            <w:r w:rsidR="005152EA" w:rsidRPr="005152EA">
              <w:rPr>
                <w:rFonts w:cs="Arial"/>
                <w:color w:val="222222"/>
                <w:sz w:val="24"/>
                <w:szCs w:val="24"/>
                <w:shd w:val="clear" w:color="auto" w:fill="FFFFFF"/>
              </w:rPr>
              <w:t xml:space="preserve">This work usually consists of a poster and </w:t>
            </w:r>
            <w:proofErr w:type="spellStart"/>
            <w:r w:rsidR="005152EA" w:rsidRPr="005152EA">
              <w:rPr>
                <w:rFonts w:cs="Arial"/>
                <w:color w:val="222222"/>
                <w:sz w:val="24"/>
                <w:szCs w:val="24"/>
                <w:shd w:val="clear" w:color="auto" w:fill="FFFFFF"/>
              </w:rPr>
              <w:t>dvd</w:t>
            </w:r>
            <w:proofErr w:type="spellEnd"/>
            <w:r w:rsidR="005152EA" w:rsidRPr="005152EA">
              <w:rPr>
                <w:rFonts w:cs="Arial"/>
                <w:color w:val="222222"/>
                <w:sz w:val="24"/>
                <w:szCs w:val="24"/>
                <w:shd w:val="clear" w:color="auto" w:fill="FFFFFF"/>
              </w:rPr>
              <w:t xml:space="preserve"> </w:t>
            </w:r>
            <w:r w:rsidR="00B53887">
              <w:rPr>
                <w:rFonts w:cs="Arial"/>
                <w:color w:val="222222"/>
                <w:sz w:val="24"/>
                <w:szCs w:val="24"/>
                <w:shd w:val="clear" w:color="auto" w:fill="FFFFFF"/>
              </w:rPr>
              <w:t>cover</w:t>
            </w:r>
            <w:r w:rsidR="005152EA" w:rsidRPr="005152EA">
              <w:rPr>
                <w:rFonts w:cs="Arial"/>
                <w:color w:val="222222"/>
                <w:sz w:val="24"/>
                <w:szCs w:val="24"/>
                <w:shd w:val="clear" w:color="auto" w:fill="FFFFFF"/>
              </w:rPr>
              <w:t xml:space="preserve"> for a specified genre/target audience which has to use original images throughout.</w:t>
            </w:r>
          </w:p>
        </w:tc>
        <w:tc>
          <w:tcPr>
            <w:tcW w:w="4536" w:type="dxa"/>
          </w:tcPr>
          <w:p w:rsidR="00352869" w:rsidRPr="00280CC6" w:rsidRDefault="00352869" w:rsidP="00352869">
            <w:pPr>
              <w:pStyle w:val="ListParagraph"/>
              <w:numPr>
                <w:ilvl w:val="0"/>
                <w:numId w:val="1"/>
              </w:numPr>
              <w:rPr>
                <w:rFonts w:ascii="Calibri" w:eastAsiaTheme="minorHAnsi" w:hAnsi="Calibri" w:cs="Calibri"/>
                <w:sz w:val="24"/>
                <w:szCs w:val="24"/>
              </w:rPr>
            </w:pPr>
            <w:r w:rsidRPr="00280CC6">
              <w:rPr>
                <w:sz w:val="24"/>
                <w:szCs w:val="24"/>
              </w:rPr>
              <w:t xml:space="preserve">Regular after school support sessions offered to complete N0n-Examinantion Assessment work. </w:t>
            </w:r>
          </w:p>
          <w:p w:rsidR="00352869" w:rsidRPr="00280CC6" w:rsidRDefault="00B53887" w:rsidP="00352869">
            <w:pPr>
              <w:pStyle w:val="ListParagraph"/>
              <w:numPr>
                <w:ilvl w:val="0"/>
                <w:numId w:val="1"/>
              </w:numPr>
              <w:rPr>
                <w:sz w:val="24"/>
                <w:szCs w:val="24"/>
              </w:rPr>
            </w:pPr>
            <w:r>
              <w:rPr>
                <w:sz w:val="24"/>
                <w:szCs w:val="24"/>
              </w:rPr>
              <w:t>Past Papers and Revision Material available through student’s google classroom</w:t>
            </w:r>
          </w:p>
          <w:p w:rsidR="00352869" w:rsidRPr="00280CC6" w:rsidRDefault="00352869" w:rsidP="00352869">
            <w:pPr>
              <w:pStyle w:val="ListParagraph"/>
              <w:ind w:left="360"/>
              <w:rPr>
                <w:sz w:val="24"/>
                <w:szCs w:val="24"/>
              </w:rPr>
            </w:pPr>
          </w:p>
        </w:tc>
      </w:tr>
    </w:tbl>
    <w:p w:rsidR="00DE355E" w:rsidRPr="007C3015" w:rsidRDefault="00DE355E" w:rsidP="00DE355E">
      <w:pPr>
        <w:rPr>
          <w:highlight w:val="yellow"/>
        </w:rPr>
      </w:pPr>
    </w:p>
    <w:tbl>
      <w:tblPr>
        <w:tblStyle w:val="TableGrid"/>
        <w:tblW w:w="15197" w:type="dxa"/>
        <w:tblInd w:w="-318" w:type="dxa"/>
        <w:tblLayout w:type="fixed"/>
        <w:tblLook w:val="04A0" w:firstRow="1" w:lastRow="0" w:firstColumn="1" w:lastColumn="0" w:noHBand="0" w:noVBand="1"/>
      </w:tblPr>
      <w:tblGrid>
        <w:gridCol w:w="1544"/>
        <w:gridCol w:w="1150"/>
        <w:gridCol w:w="3289"/>
        <w:gridCol w:w="426"/>
        <w:gridCol w:w="3827"/>
        <w:gridCol w:w="1134"/>
        <w:gridCol w:w="3798"/>
        <w:gridCol w:w="29"/>
      </w:tblGrid>
      <w:tr w:rsidR="00DE355E" w:rsidRPr="007C3015" w:rsidTr="00F71D5D">
        <w:trPr>
          <w:gridAfter w:val="1"/>
          <w:wAfter w:w="29" w:type="dxa"/>
          <w:trHeight w:val="324"/>
        </w:trPr>
        <w:tc>
          <w:tcPr>
            <w:tcW w:w="1544" w:type="dxa"/>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Subject</w:t>
            </w:r>
          </w:p>
        </w:tc>
        <w:tc>
          <w:tcPr>
            <w:tcW w:w="1150" w:type="dxa"/>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 Board</w:t>
            </w:r>
          </w:p>
        </w:tc>
        <w:tc>
          <w:tcPr>
            <w:tcW w:w="7542" w:type="dxa"/>
            <w:gridSpan w:val="3"/>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Structure and Method of Assessment</w:t>
            </w:r>
          </w:p>
        </w:tc>
        <w:tc>
          <w:tcPr>
            <w:tcW w:w="4932" w:type="dxa"/>
            <w:gridSpan w:val="2"/>
            <w:vMerge w:val="restart"/>
            <w:shd w:val="clear" w:color="auto" w:fill="E5E5E7" w:themeFill="accent5"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Notes/Useful Resources</w:t>
            </w:r>
          </w:p>
        </w:tc>
      </w:tr>
      <w:tr w:rsidR="00DE355E" w:rsidRPr="007C3015" w:rsidTr="00F71D5D">
        <w:trPr>
          <w:gridAfter w:val="1"/>
          <w:wAfter w:w="29" w:type="dxa"/>
          <w:trHeight w:val="648"/>
        </w:trPr>
        <w:tc>
          <w:tcPr>
            <w:tcW w:w="1544" w:type="dxa"/>
            <w:vMerge/>
            <w:shd w:val="clear" w:color="auto" w:fill="FDE0D0" w:themeFill="accent6" w:themeFillTint="33"/>
          </w:tcPr>
          <w:p w:rsidR="00DE355E" w:rsidRPr="006B7D41" w:rsidRDefault="00DE355E" w:rsidP="00DE355E">
            <w:pPr>
              <w:rPr>
                <w:rFonts w:ascii="Consolas" w:hAnsi="Consolas" w:cs="Consolas"/>
              </w:rPr>
            </w:pPr>
          </w:p>
        </w:tc>
        <w:tc>
          <w:tcPr>
            <w:tcW w:w="1150" w:type="dxa"/>
            <w:vMerge/>
            <w:shd w:val="clear" w:color="auto" w:fill="FDE0D0" w:themeFill="accent6" w:themeFillTint="33"/>
          </w:tcPr>
          <w:p w:rsidR="00DE355E" w:rsidRPr="006B7D41" w:rsidRDefault="00DE355E" w:rsidP="00DE355E">
            <w:pPr>
              <w:rPr>
                <w:rFonts w:ascii="Consolas" w:hAnsi="Consolas" w:cs="Consolas"/>
              </w:rPr>
            </w:pPr>
          </w:p>
        </w:tc>
        <w:tc>
          <w:tcPr>
            <w:tcW w:w="3715" w:type="dxa"/>
            <w:gridSpan w:val="2"/>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Examinations</w:t>
            </w:r>
          </w:p>
        </w:tc>
        <w:tc>
          <w:tcPr>
            <w:tcW w:w="3827" w:type="dxa"/>
            <w:shd w:val="clear" w:color="auto" w:fill="FDE0D0" w:themeFill="accent6" w:themeFillTint="33"/>
            <w:vAlign w:val="center"/>
          </w:tcPr>
          <w:p w:rsidR="00DE355E" w:rsidRPr="006B7D41" w:rsidRDefault="00DE355E" w:rsidP="00DE355E">
            <w:pPr>
              <w:jc w:val="center"/>
              <w:rPr>
                <w:rFonts w:ascii="Consolas" w:hAnsi="Consolas" w:cs="Consolas"/>
                <w:b/>
                <w:sz w:val="24"/>
              </w:rPr>
            </w:pPr>
            <w:r w:rsidRPr="006B7D41">
              <w:rPr>
                <w:rFonts w:ascii="Consolas" w:hAnsi="Consolas" w:cs="Consolas"/>
                <w:b/>
                <w:sz w:val="24"/>
              </w:rPr>
              <w:t>Non-Examination Assessment (NEA)</w:t>
            </w:r>
          </w:p>
        </w:tc>
        <w:tc>
          <w:tcPr>
            <w:tcW w:w="4932" w:type="dxa"/>
            <w:gridSpan w:val="2"/>
            <w:vMerge/>
            <w:shd w:val="clear" w:color="auto" w:fill="FDE0D0" w:themeFill="accent6" w:themeFillTint="33"/>
          </w:tcPr>
          <w:p w:rsidR="00DE355E" w:rsidRPr="006B7D41" w:rsidRDefault="00DE355E" w:rsidP="00DE355E"/>
        </w:tc>
      </w:tr>
      <w:tr w:rsidR="00DE355E" w:rsidRPr="007C3015" w:rsidTr="00F71D5D">
        <w:trPr>
          <w:gridAfter w:val="1"/>
          <w:wAfter w:w="29" w:type="dxa"/>
          <w:trHeight w:val="648"/>
        </w:trPr>
        <w:tc>
          <w:tcPr>
            <w:tcW w:w="1544" w:type="dxa"/>
            <w:vAlign w:val="center"/>
          </w:tcPr>
          <w:p w:rsidR="00DE355E" w:rsidRPr="006B7D41" w:rsidRDefault="00DE355E" w:rsidP="00DE355E">
            <w:pPr>
              <w:jc w:val="center"/>
              <w:rPr>
                <w:b/>
                <w:sz w:val="24"/>
                <w:szCs w:val="24"/>
              </w:rPr>
            </w:pPr>
            <w:r w:rsidRPr="006B7D41">
              <w:rPr>
                <w:b/>
                <w:sz w:val="24"/>
                <w:szCs w:val="24"/>
              </w:rPr>
              <w:t>MFL</w:t>
            </w:r>
          </w:p>
          <w:p w:rsidR="00256B18" w:rsidRDefault="00DE355E" w:rsidP="00DE355E">
            <w:pPr>
              <w:jc w:val="center"/>
              <w:rPr>
                <w:b/>
                <w:sz w:val="24"/>
                <w:szCs w:val="24"/>
              </w:rPr>
            </w:pPr>
            <w:r w:rsidRPr="006B7D41">
              <w:rPr>
                <w:b/>
                <w:sz w:val="24"/>
                <w:szCs w:val="24"/>
              </w:rPr>
              <w:t>French</w:t>
            </w:r>
            <w:r w:rsidR="003F3769">
              <w:rPr>
                <w:b/>
                <w:sz w:val="24"/>
                <w:szCs w:val="24"/>
              </w:rPr>
              <w:t xml:space="preserve">, German </w:t>
            </w:r>
            <w:r w:rsidR="00296ACA">
              <w:rPr>
                <w:b/>
                <w:sz w:val="24"/>
                <w:szCs w:val="24"/>
              </w:rPr>
              <w:t>and</w:t>
            </w:r>
            <w:r w:rsidRPr="006B7D41">
              <w:rPr>
                <w:b/>
                <w:sz w:val="24"/>
                <w:szCs w:val="24"/>
              </w:rPr>
              <w:t xml:space="preserve"> Spanish</w:t>
            </w:r>
          </w:p>
          <w:p w:rsidR="00DE355E" w:rsidRDefault="00537AF8" w:rsidP="00DE355E">
            <w:pPr>
              <w:jc w:val="center"/>
              <w:rPr>
                <w:b/>
                <w:sz w:val="24"/>
                <w:szCs w:val="24"/>
              </w:rPr>
            </w:pPr>
            <w:r>
              <w:rPr>
                <w:b/>
                <w:sz w:val="24"/>
                <w:szCs w:val="24"/>
              </w:rPr>
              <w:t xml:space="preserve"> Turkish</w:t>
            </w:r>
          </w:p>
          <w:p w:rsidR="00D82529" w:rsidRPr="006B7D41" w:rsidRDefault="00D82529" w:rsidP="00DE355E">
            <w:pPr>
              <w:jc w:val="center"/>
              <w:rPr>
                <w:b/>
                <w:sz w:val="24"/>
                <w:szCs w:val="24"/>
              </w:rPr>
            </w:pPr>
            <w:r>
              <w:rPr>
                <w:b/>
                <w:sz w:val="24"/>
                <w:szCs w:val="24"/>
              </w:rPr>
              <w:t>Community Languages</w:t>
            </w:r>
          </w:p>
        </w:tc>
        <w:tc>
          <w:tcPr>
            <w:tcW w:w="1150" w:type="dxa"/>
          </w:tcPr>
          <w:p w:rsidR="00256B18" w:rsidRDefault="00256B18" w:rsidP="00256B18">
            <w:pPr>
              <w:jc w:val="center"/>
              <w:rPr>
                <w:szCs w:val="24"/>
              </w:rPr>
            </w:pPr>
          </w:p>
          <w:p w:rsidR="00256B18" w:rsidRDefault="00256B18" w:rsidP="00256B18">
            <w:pPr>
              <w:jc w:val="center"/>
              <w:rPr>
                <w:szCs w:val="24"/>
              </w:rPr>
            </w:pPr>
          </w:p>
          <w:p w:rsidR="00D74F54" w:rsidRDefault="00D74F54" w:rsidP="00256B18">
            <w:pPr>
              <w:jc w:val="center"/>
              <w:rPr>
                <w:szCs w:val="24"/>
              </w:rPr>
            </w:pPr>
          </w:p>
          <w:p w:rsidR="00DE355E" w:rsidRPr="00256B18" w:rsidRDefault="00DE355E" w:rsidP="00256B18">
            <w:pPr>
              <w:jc w:val="center"/>
              <w:rPr>
                <w:szCs w:val="24"/>
              </w:rPr>
            </w:pPr>
            <w:r w:rsidRPr="00256B18">
              <w:rPr>
                <w:szCs w:val="24"/>
              </w:rPr>
              <w:t>AQA</w:t>
            </w:r>
          </w:p>
          <w:p w:rsidR="00D74F54" w:rsidRDefault="00D74F54" w:rsidP="00D74F54">
            <w:pPr>
              <w:spacing w:before="0"/>
              <w:jc w:val="center"/>
              <w:rPr>
                <w:szCs w:val="24"/>
              </w:rPr>
            </w:pPr>
          </w:p>
          <w:p w:rsidR="00256B18" w:rsidRDefault="00256B18" w:rsidP="00256B18">
            <w:pPr>
              <w:jc w:val="center"/>
              <w:rPr>
                <w:szCs w:val="24"/>
              </w:rPr>
            </w:pPr>
            <w:r w:rsidRPr="00256B18">
              <w:rPr>
                <w:szCs w:val="24"/>
              </w:rPr>
              <w:t>EDEXCEL</w:t>
            </w:r>
          </w:p>
          <w:p w:rsidR="00D74F54" w:rsidRPr="006B7D41" w:rsidRDefault="00D74F54" w:rsidP="00256B18">
            <w:pPr>
              <w:jc w:val="center"/>
              <w:rPr>
                <w:sz w:val="24"/>
                <w:szCs w:val="24"/>
              </w:rPr>
            </w:pPr>
            <w:r>
              <w:rPr>
                <w:sz w:val="24"/>
                <w:szCs w:val="24"/>
              </w:rPr>
              <w:t>Various</w:t>
            </w:r>
          </w:p>
        </w:tc>
        <w:tc>
          <w:tcPr>
            <w:tcW w:w="3715" w:type="dxa"/>
            <w:gridSpan w:val="2"/>
          </w:tcPr>
          <w:p w:rsidR="00DE355E" w:rsidRPr="006B7D41" w:rsidRDefault="00DE355E" w:rsidP="00DE355E">
            <w:pPr>
              <w:rPr>
                <w:sz w:val="24"/>
              </w:rPr>
            </w:pPr>
            <w:r w:rsidRPr="006B7D41">
              <w:rPr>
                <w:b/>
                <w:sz w:val="24"/>
              </w:rPr>
              <w:t xml:space="preserve">Unit 1 [Listening]: </w:t>
            </w:r>
            <w:r w:rsidRPr="006B7D41">
              <w:rPr>
                <w:sz w:val="24"/>
              </w:rPr>
              <w:t>Exam worth 25%</w:t>
            </w:r>
          </w:p>
          <w:p w:rsidR="00DE355E" w:rsidRPr="006B7D41" w:rsidRDefault="00DE355E" w:rsidP="00DE355E">
            <w:pPr>
              <w:rPr>
                <w:sz w:val="24"/>
              </w:rPr>
            </w:pPr>
            <w:r w:rsidRPr="006B7D41">
              <w:rPr>
                <w:b/>
                <w:sz w:val="24"/>
              </w:rPr>
              <w:t>Unit 2 [Speaking]</w:t>
            </w:r>
            <w:r w:rsidRPr="006B7D41">
              <w:rPr>
                <w:sz w:val="24"/>
              </w:rPr>
              <w:t>: Exam worth 25%</w:t>
            </w:r>
          </w:p>
          <w:p w:rsidR="00DE355E" w:rsidRPr="006B7D41" w:rsidRDefault="00DE355E" w:rsidP="00DE355E">
            <w:pPr>
              <w:rPr>
                <w:sz w:val="24"/>
              </w:rPr>
            </w:pPr>
            <w:r w:rsidRPr="006B7D41">
              <w:rPr>
                <w:b/>
                <w:sz w:val="24"/>
              </w:rPr>
              <w:t>Unit 3 [Reading]:</w:t>
            </w:r>
            <w:r w:rsidRPr="006B7D41">
              <w:rPr>
                <w:sz w:val="24"/>
              </w:rPr>
              <w:t xml:space="preserve"> Exam worth 25%</w:t>
            </w:r>
          </w:p>
          <w:p w:rsidR="00DE355E" w:rsidRPr="006B7D41" w:rsidRDefault="00DE355E" w:rsidP="00DE355E">
            <w:pPr>
              <w:rPr>
                <w:sz w:val="24"/>
              </w:rPr>
            </w:pPr>
            <w:r w:rsidRPr="006B7D41">
              <w:rPr>
                <w:b/>
                <w:sz w:val="24"/>
              </w:rPr>
              <w:t>Unit 4 [Writing]</w:t>
            </w:r>
            <w:r w:rsidRPr="006B7D41">
              <w:rPr>
                <w:sz w:val="24"/>
              </w:rPr>
              <w:t>: Exam worth 25%</w:t>
            </w:r>
          </w:p>
          <w:p w:rsidR="00DE355E" w:rsidRPr="006B7D41" w:rsidRDefault="00DE355E" w:rsidP="00DE355E">
            <w:pPr>
              <w:rPr>
                <w:rFonts w:cs="Consolas"/>
                <w:sz w:val="24"/>
                <w:szCs w:val="24"/>
              </w:rPr>
            </w:pPr>
          </w:p>
          <w:p w:rsidR="00DE355E" w:rsidRPr="006B7D41" w:rsidRDefault="00DE355E" w:rsidP="00DE355E">
            <w:pPr>
              <w:autoSpaceDE w:val="0"/>
              <w:autoSpaceDN w:val="0"/>
              <w:adjustRightInd w:val="0"/>
              <w:rPr>
                <w:sz w:val="24"/>
                <w:szCs w:val="24"/>
              </w:rPr>
            </w:pPr>
          </w:p>
        </w:tc>
        <w:tc>
          <w:tcPr>
            <w:tcW w:w="3827" w:type="dxa"/>
          </w:tcPr>
          <w:p w:rsidR="00DE355E" w:rsidRPr="006B7D41" w:rsidRDefault="00DE355E" w:rsidP="00DE355E">
            <w:pPr>
              <w:jc w:val="center"/>
              <w:rPr>
                <w:sz w:val="24"/>
              </w:rPr>
            </w:pPr>
            <w:r w:rsidRPr="006B7D41">
              <w:rPr>
                <w:sz w:val="24"/>
              </w:rPr>
              <w:t>N/A</w:t>
            </w:r>
          </w:p>
          <w:p w:rsidR="00DE355E" w:rsidRPr="006B7D41" w:rsidRDefault="00DE355E" w:rsidP="00DE355E">
            <w:pPr>
              <w:pStyle w:val="ListParagraph"/>
              <w:ind w:left="360"/>
              <w:rPr>
                <w:sz w:val="24"/>
                <w:szCs w:val="24"/>
              </w:rPr>
            </w:pPr>
          </w:p>
          <w:p w:rsidR="00DE355E" w:rsidRPr="006B7D41" w:rsidRDefault="00DE355E" w:rsidP="00DE355E">
            <w:pPr>
              <w:rPr>
                <w:sz w:val="24"/>
                <w:szCs w:val="24"/>
              </w:rPr>
            </w:pPr>
          </w:p>
        </w:tc>
        <w:tc>
          <w:tcPr>
            <w:tcW w:w="4932" w:type="dxa"/>
            <w:gridSpan w:val="2"/>
          </w:tcPr>
          <w:p w:rsidR="00DE355E" w:rsidRPr="006B7D41" w:rsidRDefault="00DE355E" w:rsidP="00DA2742">
            <w:pPr>
              <w:pStyle w:val="ListParagraph"/>
              <w:numPr>
                <w:ilvl w:val="0"/>
                <w:numId w:val="1"/>
              </w:numPr>
              <w:spacing w:line="264" w:lineRule="auto"/>
              <w:rPr>
                <w:sz w:val="24"/>
                <w:szCs w:val="24"/>
              </w:rPr>
            </w:pPr>
            <w:r w:rsidRPr="006B7D41">
              <w:rPr>
                <w:sz w:val="24"/>
                <w:szCs w:val="24"/>
              </w:rPr>
              <w:t>Students will be entered of either the Foundation or Higher Tier papers</w:t>
            </w:r>
          </w:p>
          <w:p w:rsidR="00DE355E" w:rsidRPr="006B7D41" w:rsidRDefault="0074629C" w:rsidP="00DA2742">
            <w:pPr>
              <w:pStyle w:val="ListParagraph"/>
              <w:numPr>
                <w:ilvl w:val="0"/>
                <w:numId w:val="1"/>
              </w:numPr>
              <w:spacing w:line="264" w:lineRule="auto"/>
              <w:rPr>
                <w:rStyle w:val="Hyperlink"/>
                <w:sz w:val="24"/>
                <w:szCs w:val="24"/>
              </w:rPr>
            </w:pPr>
            <w:hyperlink r:id="rId40" w:history="1">
              <w:r w:rsidR="00DE355E" w:rsidRPr="006B7D41">
                <w:rPr>
                  <w:rStyle w:val="Hyperlink"/>
                  <w:sz w:val="24"/>
                  <w:szCs w:val="24"/>
                </w:rPr>
                <w:t>www.linguascope.co.uk</w:t>
              </w:r>
            </w:hyperlink>
            <w:r w:rsidR="00DE355E" w:rsidRPr="006B7D41">
              <w:rPr>
                <w:rStyle w:val="Hyperlink"/>
                <w:sz w:val="24"/>
                <w:szCs w:val="24"/>
              </w:rPr>
              <w:t xml:space="preserve"> </w:t>
            </w:r>
          </w:p>
          <w:p w:rsidR="00DE355E" w:rsidRPr="0050457A" w:rsidRDefault="0074629C" w:rsidP="00DA2742">
            <w:pPr>
              <w:pStyle w:val="ListParagraph"/>
              <w:numPr>
                <w:ilvl w:val="0"/>
                <w:numId w:val="1"/>
              </w:numPr>
              <w:spacing w:line="264" w:lineRule="auto"/>
              <w:rPr>
                <w:rStyle w:val="Hyperlink"/>
                <w:b/>
                <w:sz w:val="24"/>
                <w:szCs w:val="24"/>
              </w:rPr>
            </w:pPr>
            <w:hyperlink r:id="rId41" w:history="1">
              <w:r w:rsidR="00DE355E" w:rsidRPr="006B7D41">
                <w:rPr>
                  <w:rStyle w:val="Hyperlink"/>
                  <w:sz w:val="24"/>
                  <w:szCs w:val="24"/>
                </w:rPr>
                <w:t>www.quizlet.com</w:t>
              </w:r>
            </w:hyperlink>
          </w:p>
          <w:p w:rsidR="00946B5E" w:rsidRPr="00946B5E" w:rsidRDefault="0074629C" w:rsidP="00DA2742">
            <w:pPr>
              <w:pStyle w:val="ListParagraph"/>
              <w:numPr>
                <w:ilvl w:val="0"/>
                <w:numId w:val="1"/>
              </w:numPr>
              <w:spacing w:line="264" w:lineRule="auto"/>
              <w:rPr>
                <w:b/>
                <w:color w:val="005DBA" w:themeColor="hyperlink"/>
                <w:sz w:val="24"/>
                <w:szCs w:val="24"/>
                <w:u w:val="single"/>
              </w:rPr>
            </w:pPr>
            <w:hyperlink r:id="rId42" w:tgtFrame="_blank" w:history="1">
              <w:r w:rsidR="0050457A">
                <w:rPr>
                  <w:rStyle w:val="Hyperlink"/>
                  <w:rFonts w:ascii="Arial" w:hAnsi="Arial" w:cs="Arial"/>
                  <w:color w:val="1155CC"/>
                  <w:shd w:val="clear" w:color="auto" w:fill="FFFFFF"/>
                </w:rPr>
                <w:t>https://www.languagenut.com/en-gb/</w:t>
              </w:r>
            </w:hyperlink>
            <w:r w:rsidR="0050457A">
              <w:t xml:space="preserve"> </w:t>
            </w:r>
          </w:p>
          <w:p w:rsidR="0050457A" w:rsidRPr="006B7D41" w:rsidRDefault="00946B5E" w:rsidP="00DA2742">
            <w:pPr>
              <w:pStyle w:val="ListParagraph"/>
              <w:numPr>
                <w:ilvl w:val="0"/>
                <w:numId w:val="1"/>
              </w:numPr>
              <w:spacing w:line="264" w:lineRule="auto"/>
              <w:rPr>
                <w:rStyle w:val="Hyperlink"/>
                <w:b/>
                <w:sz w:val="24"/>
                <w:szCs w:val="24"/>
              </w:rPr>
            </w:pPr>
            <w:hyperlink r:id="rId43" w:tgtFrame="_blank" w:history="1">
              <w:r>
                <w:rPr>
                  <w:rStyle w:val="Hyperlink"/>
                  <w:rFonts w:ascii="Arial" w:hAnsi="Arial" w:cs="Arial"/>
                  <w:color w:val="1155CC"/>
                  <w:shd w:val="clear" w:color="auto" w:fill="FFFFFF"/>
                </w:rPr>
                <w:t>https://www.kerboodle.com/users/login</w:t>
              </w:r>
            </w:hyperlink>
            <w:r>
              <w:rPr>
                <w:rFonts w:ascii="Arial" w:hAnsi="Arial" w:cs="Arial"/>
                <w:color w:val="222222"/>
                <w:shd w:val="clear" w:color="auto" w:fill="FFFFFF"/>
              </w:rPr>
              <w:t xml:space="preserve"> </w:t>
            </w:r>
            <w:r w:rsidR="0050457A">
              <w:rPr>
                <w:rFonts w:ascii="Arial" w:hAnsi="Arial" w:cs="Arial"/>
                <w:color w:val="222222"/>
                <w:shd w:val="clear" w:color="auto" w:fill="FFFFFF"/>
              </w:rPr>
              <w:t>(please request details from your teacher if unsure about log in details)</w:t>
            </w:r>
          </w:p>
          <w:p w:rsidR="00352869" w:rsidRPr="00F71D5D" w:rsidRDefault="00DE355E" w:rsidP="0050457A">
            <w:pPr>
              <w:pStyle w:val="ListParagraph"/>
              <w:numPr>
                <w:ilvl w:val="0"/>
                <w:numId w:val="1"/>
              </w:numPr>
              <w:spacing w:line="264" w:lineRule="auto"/>
              <w:rPr>
                <w:sz w:val="24"/>
              </w:rPr>
            </w:pPr>
            <w:r w:rsidRPr="006B7D41">
              <w:rPr>
                <w:sz w:val="24"/>
                <w:szCs w:val="24"/>
              </w:rPr>
              <w:t xml:space="preserve">Past Papers and Revision Material available through student’s </w:t>
            </w:r>
            <w:r w:rsidR="00A147FF">
              <w:rPr>
                <w:sz w:val="24"/>
                <w:szCs w:val="24"/>
              </w:rPr>
              <w:t>Google Classroom</w:t>
            </w:r>
          </w:p>
          <w:p w:rsidR="00F71D5D" w:rsidRPr="0050457A" w:rsidRDefault="00F71D5D" w:rsidP="00F71D5D">
            <w:pPr>
              <w:pStyle w:val="ListParagraph"/>
              <w:spacing w:line="264" w:lineRule="auto"/>
              <w:ind w:left="360"/>
              <w:rPr>
                <w:sz w:val="24"/>
              </w:rPr>
            </w:pPr>
          </w:p>
        </w:tc>
      </w:tr>
      <w:tr w:rsidR="006818F4" w:rsidRPr="00ED39C7" w:rsidTr="00F71D5D">
        <w:trPr>
          <w:trHeight w:val="324"/>
        </w:trPr>
        <w:tc>
          <w:tcPr>
            <w:tcW w:w="1544" w:type="dxa"/>
            <w:vMerge w:val="restart"/>
            <w:shd w:val="clear" w:color="auto" w:fill="D9D9D9" w:themeFill="background1" w:themeFillShade="D9"/>
          </w:tcPr>
          <w:p w:rsidR="006818F4" w:rsidRPr="00ED39C7" w:rsidRDefault="006818F4" w:rsidP="00B70049">
            <w:pPr>
              <w:jc w:val="center"/>
              <w:rPr>
                <w:rFonts w:ascii="Consolas" w:hAnsi="Consolas" w:cs="Consolas"/>
                <w:b/>
                <w:sz w:val="24"/>
              </w:rPr>
            </w:pPr>
            <w:r w:rsidRPr="00ED39C7">
              <w:rPr>
                <w:rFonts w:ascii="Consolas" w:hAnsi="Consolas" w:cs="Consolas"/>
                <w:b/>
                <w:sz w:val="24"/>
              </w:rPr>
              <w:lastRenderedPageBreak/>
              <w:t>Subject</w:t>
            </w:r>
          </w:p>
        </w:tc>
        <w:tc>
          <w:tcPr>
            <w:tcW w:w="1150" w:type="dxa"/>
            <w:vMerge w:val="restart"/>
            <w:shd w:val="clear" w:color="auto" w:fill="D9D9D9" w:themeFill="background1" w:themeFillShade="D9"/>
          </w:tcPr>
          <w:p w:rsidR="006818F4" w:rsidRPr="00ED39C7" w:rsidRDefault="006818F4" w:rsidP="00B70049">
            <w:pPr>
              <w:jc w:val="center"/>
              <w:rPr>
                <w:rFonts w:ascii="Consolas" w:hAnsi="Consolas" w:cs="Consolas"/>
                <w:b/>
                <w:sz w:val="24"/>
              </w:rPr>
            </w:pPr>
            <w:r w:rsidRPr="00ED39C7">
              <w:rPr>
                <w:rFonts w:ascii="Consolas" w:hAnsi="Consolas" w:cs="Consolas"/>
                <w:b/>
                <w:sz w:val="24"/>
              </w:rPr>
              <w:t>Exam Board</w:t>
            </w:r>
          </w:p>
        </w:tc>
        <w:tc>
          <w:tcPr>
            <w:tcW w:w="7542" w:type="dxa"/>
            <w:gridSpan w:val="3"/>
            <w:shd w:val="clear" w:color="auto" w:fill="D9D9D9" w:themeFill="background1" w:themeFillShade="D9"/>
          </w:tcPr>
          <w:p w:rsidR="006818F4" w:rsidRPr="00ED39C7" w:rsidRDefault="006818F4" w:rsidP="00B70049">
            <w:pPr>
              <w:jc w:val="center"/>
              <w:rPr>
                <w:rFonts w:ascii="Consolas" w:hAnsi="Consolas" w:cs="Consolas"/>
                <w:b/>
                <w:sz w:val="24"/>
              </w:rPr>
            </w:pPr>
            <w:r w:rsidRPr="00ED39C7">
              <w:rPr>
                <w:rFonts w:ascii="Consolas" w:hAnsi="Consolas" w:cs="Consolas"/>
                <w:b/>
                <w:sz w:val="24"/>
              </w:rPr>
              <w:t>Structure and Method of Assessment</w:t>
            </w:r>
          </w:p>
        </w:tc>
        <w:tc>
          <w:tcPr>
            <w:tcW w:w="4961" w:type="dxa"/>
            <w:gridSpan w:val="3"/>
            <w:tcBorders>
              <w:bottom w:val="single" w:sz="4" w:space="0" w:color="auto"/>
            </w:tcBorders>
            <w:shd w:val="clear" w:color="auto" w:fill="D9D9D9" w:themeFill="background1" w:themeFillShade="D9"/>
          </w:tcPr>
          <w:p w:rsidR="006818F4" w:rsidRPr="00ED39C7" w:rsidRDefault="006818F4" w:rsidP="00B70049">
            <w:pPr>
              <w:jc w:val="center"/>
              <w:rPr>
                <w:rFonts w:ascii="Consolas" w:hAnsi="Consolas" w:cs="Consolas"/>
                <w:b/>
                <w:sz w:val="24"/>
              </w:rPr>
            </w:pPr>
            <w:r w:rsidRPr="00ED39C7">
              <w:rPr>
                <w:rFonts w:ascii="Consolas" w:hAnsi="Consolas" w:cs="Consolas"/>
                <w:b/>
                <w:sz w:val="24"/>
              </w:rPr>
              <w:t>Notes/Useful Resources</w:t>
            </w:r>
          </w:p>
        </w:tc>
      </w:tr>
      <w:tr w:rsidR="006818F4" w:rsidRPr="00ED39C7" w:rsidTr="00F71D5D">
        <w:trPr>
          <w:gridAfter w:val="1"/>
          <w:wAfter w:w="29" w:type="dxa"/>
          <w:trHeight w:val="648"/>
        </w:trPr>
        <w:tc>
          <w:tcPr>
            <w:tcW w:w="1544" w:type="dxa"/>
            <w:vMerge/>
            <w:shd w:val="clear" w:color="auto" w:fill="D9D9D9" w:themeFill="background1" w:themeFillShade="D9"/>
          </w:tcPr>
          <w:p w:rsidR="006818F4" w:rsidRPr="00ED39C7" w:rsidRDefault="006818F4" w:rsidP="00B70049">
            <w:pPr>
              <w:rPr>
                <w:rFonts w:ascii="Consolas" w:hAnsi="Consolas" w:cs="Consolas"/>
              </w:rPr>
            </w:pPr>
          </w:p>
        </w:tc>
        <w:tc>
          <w:tcPr>
            <w:tcW w:w="1150" w:type="dxa"/>
            <w:vMerge/>
            <w:shd w:val="clear" w:color="auto" w:fill="D9D9D9" w:themeFill="background1" w:themeFillShade="D9"/>
          </w:tcPr>
          <w:p w:rsidR="006818F4" w:rsidRPr="00ED39C7" w:rsidRDefault="006818F4" w:rsidP="00B70049">
            <w:pPr>
              <w:rPr>
                <w:rFonts w:ascii="Consolas" w:hAnsi="Consolas" w:cs="Consolas"/>
              </w:rPr>
            </w:pPr>
          </w:p>
        </w:tc>
        <w:tc>
          <w:tcPr>
            <w:tcW w:w="3715" w:type="dxa"/>
            <w:gridSpan w:val="2"/>
            <w:shd w:val="clear" w:color="auto" w:fill="FDE0D0" w:themeFill="accent6" w:themeFillTint="33"/>
          </w:tcPr>
          <w:p w:rsidR="006818F4" w:rsidRPr="00ED39C7" w:rsidRDefault="006818F4" w:rsidP="00B70049">
            <w:pPr>
              <w:jc w:val="center"/>
              <w:rPr>
                <w:rFonts w:ascii="Consolas" w:hAnsi="Consolas" w:cs="Consolas"/>
                <w:b/>
                <w:sz w:val="24"/>
              </w:rPr>
            </w:pPr>
            <w:r w:rsidRPr="00ED39C7">
              <w:rPr>
                <w:rFonts w:ascii="Consolas" w:hAnsi="Consolas" w:cs="Consolas"/>
                <w:b/>
                <w:sz w:val="24"/>
              </w:rPr>
              <w:t>Examinations</w:t>
            </w:r>
          </w:p>
        </w:tc>
        <w:tc>
          <w:tcPr>
            <w:tcW w:w="3827" w:type="dxa"/>
            <w:shd w:val="clear" w:color="auto" w:fill="FDE0D0" w:themeFill="accent6" w:themeFillTint="33"/>
          </w:tcPr>
          <w:p w:rsidR="006818F4" w:rsidRPr="00ED39C7" w:rsidRDefault="006818F4" w:rsidP="00B70049">
            <w:pPr>
              <w:jc w:val="center"/>
              <w:rPr>
                <w:rFonts w:ascii="Consolas" w:hAnsi="Consolas" w:cs="Consolas"/>
                <w:b/>
                <w:sz w:val="24"/>
              </w:rPr>
            </w:pPr>
            <w:r w:rsidRPr="00ED39C7">
              <w:rPr>
                <w:rFonts w:ascii="Consolas" w:hAnsi="Consolas" w:cs="Consolas"/>
                <w:b/>
                <w:sz w:val="24"/>
              </w:rPr>
              <w:t>Non-Examination Assessment (NEA)</w:t>
            </w:r>
          </w:p>
        </w:tc>
        <w:tc>
          <w:tcPr>
            <w:tcW w:w="4932" w:type="dxa"/>
            <w:gridSpan w:val="2"/>
            <w:shd w:val="clear" w:color="auto" w:fill="D9D9D9" w:themeFill="background1" w:themeFillShade="D9"/>
          </w:tcPr>
          <w:p w:rsidR="006818F4" w:rsidRPr="00ED39C7" w:rsidRDefault="006818F4" w:rsidP="00B70049"/>
        </w:tc>
      </w:tr>
      <w:tr w:rsidR="00E500A4" w:rsidRPr="00ED39C7" w:rsidTr="00F71D5D">
        <w:trPr>
          <w:gridAfter w:val="1"/>
          <w:wAfter w:w="29" w:type="dxa"/>
          <w:trHeight w:val="648"/>
        </w:trPr>
        <w:tc>
          <w:tcPr>
            <w:tcW w:w="1544" w:type="dxa"/>
            <w:vAlign w:val="center"/>
          </w:tcPr>
          <w:p w:rsidR="00E500A4" w:rsidRDefault="00E500A4" w:rsidP="00E500A4">
            <w:pPr>
              <w:pStyle w:val="NormalWeb"/>
              <w:jc w:val="center"/>
            </w:pPr>
            <w:r>
              <w:rPr>
                <w:rFonts w:ascii="Corbel" w:hAnsi="Corbel"/>
                <w:b/>
                <w:bCs/>
                <w:color w:val="000000"/>
              </w:rPr>
              <w:t>BTEC L1/L2 Music Practice</w:t>
            </w:r>
          </w:p>
        </w:tc>
        <w:tc>
          <w:tcPr>
            <w:tcW w:w="1150" w:type="dxa"/>
            <w:vAlign w:val="center"/>
          </w:tcPr>
          <w:p w:rsidR="00E500A4" w:rsidRDefault="00E500A4" w:rsidP="00E500A4">
            <w:pPr>
              <w:pStyle w:val="NormalWeb"/>
              <w:jc w:val="center"/>
            </w:pPr>
            <w:r>
              <w:rPr>
                <w:rFonts w:ascii="Corbel" w:hAnsi="Corbel"/>
                <w:color w:val="000000"/>
              </w:rPr>
              <w:t>Pearson</w:t>
            </w:r>
          </w:p>
        </w:tc>
        <w:tc>
          <w:tcPr>
            <w:tcW w:w="3715" w:type="dxa"/>
            <w:gridSpan w:val="2"/>
          </w:tcPr>
          <w:p w:rsidR="00E500A4" w:rsidRDefault="00E500A4" w:rsidP="00E500A4">
            <w:pPr>
              <w:pStyle w:val="NormalWeb"/>
              <w:spacing w:before="0"/>
            </w:pPr>
            <w:r>
              <w:rPr>
                <w:rFonts w:ascii="Corbel" w:hAnsi="Corbel"/>
                <w:b/>
                <w:bCs/>
                <w:color w:val="000000"/>
                <w:sz w:val="22"/>
                <w:szCs w:val="22"/>
              </w:rPr>
              <w:t xml:space="preserve">Component </w:t>
            </w:r>
            <w:proofErr w:type="gramStart"/>
            <w:r>
              <w:rPr>
                <w:rFonts w:ascii="Corbel" w:hAnsi="Corbel"/>
                <w:b/>
                <w:bCs/>
                <w:color w:val="000000"/>
                <w:sz w:val="22"/>
                <w:szCs w:val="22"/>
              </w:rPr>
              <w:t xml:space="preserve">3 </w:t>
            </w:r>
            <w:r>
              <w:rPr>
                <w:rFonts w:ascii="Corbel" w:hAnsi="Corbel"/>
                <w:color w:val="000000"/>
                <w:sz w:val="22"/>
                <w:szCs w:val="22"/>
              </w:rPr>
              <w:t> -</w:t>
            </w:r>
            <w:proofErr w:type="gramEnd"/>
            <w:r>
              <w:rPr>
                <w:rFonts w:ascii="Corbel" w:hAnsi="Corbel"/>
                <w:color w:val="000000"/>
                <w:sz w:val="22"/>
                <w:szCs w:val="22"/>
              </w:rPr>
              <w:t xml:space="preserve"> Responding to a Music Brief</w:t>
            </w:r>
          </w:p>
          <w:p w:rsidR="00E500A4" w:rsidRDefault="00E500A4" w:rsidP="00746B17">
            <w:pPr>
              <w:pStyle w:val="NormalWeb"/>
              <w:numPr>
                <w:ilvl w:val="0"/>
                <w:numId w:val="40"/>
              </w:numPr>
              <w:spacing w:before="0"/>
              <w:textAlignment w:val="baseline"/>
              <w:rPr>
                <w:rFonts w:ascii="Arial" w:hAnsi="Arial" w:cs="Arial"/>
                <w:color w:val="000000"/>
                <w:sz w:val="20"/>
                <w:szCs w:val="20"/>
              </w:rPr>
            </w:pPr>
            <w:r>
              <w:rPr>
                <w:rFonts w:ascii="Corbel" w:hAnsi="Corbel" w:cs="Arial"/>
                <w:color w:val="000000"/>
                <w:sz w:val="22"/>
                <w:szCs w:val="22"/>
              </w:rPr>
              <w:t>Externally examined coursework</w:t>
            </w:r>
          </w:p>
          <w:p w:rsidR="00E500A4" w:rsidRDefault="00E500A4" w:rsidP="00746B17">
            <w:pPr>
              <w:pStyle w:val="NormalWeb"/>
              <w:numPr>
                <w:ilvl w:val="0"/>
                <w:numId w:val="40"/>
              </w:numPr>
              <w:spacing w:before="0"/>
              <w:textAlignment w:val="baseline"/>
              <w:rPr>
                <w:rFonts w:ascii="Arial" w:hAnsi="Arial" w:cs="Arial"/>
                <w:color w:val="000000"/>
                <w:sz w:val="20"/>
                <w:szCs w:val="20"/>
              </w:rPr>
            </w:pPr>
            <w:r>
              <w:rPr>
                <w:rFonts w:ascii="Corbel" w:hAnsi="Corbel" w:cs="Arial"/>
                <w:color w:val="000000"/>
                <w:sz w:val="22"/>
                <w:szCs w:val="22"/>
              </w:rPr>
              <w:t>Synoptic Project</w:t>
            </w:r>
          </w:p>
          <w:p w:rsidR="00E500A4" w:rsidRDefault="00E500A4" w:rsidP="00746B17">
            <w:pPr>
              <w:pStyle w:val="NormalWeb"/>
              <w:numPr>
                <w:ilvl w:val="0"/>
                <w:numId w:val="40"/>
              </w:numPr>
              <w:spacing w:before="0"/>
              <w:textAlignment w:val="baseline"/>
              <w:rPr>
                <w:rFonts w:ascii="Arial" w:hAnsi="Arial" w:cs="Arial"/>
                <w:color w:val="000000"/>
                <w:sz w:val="20"/>
                <w:szCs w:val="20"/>
              </w:rPr>
            </w:pPr>
            <w:r>
              <w:rPr>
                <w:rFonts w:ascii="Corbel" w:hAnsi="Corbel" w:cs="Arial"/>
                <w:color w:val="000000"/>
                <w:sz w:val="22"/>
                <w:szCs w:val="22"/>
              </w:rPr>
              <w:t>Worth 40% of qualification</w:t>
            </w:r>
          </w:p>
          <w:p w:rsidR="00E500A4" w:rsidRDefault="00E500A4" w:rsidP="00746B17">
            <w:pPr>
              <w:pStyle w:val="NormalWeb"/>
              <w:numPr>
                <w:ilvl w:val="0"/>
                <w:numId w:val="40"/>
              </w:numPr>
              <w:spacing w:before="0"/>
              <w:textAlignment w:val="baseline"/>
              <w:rPr>
                <w:rFonts w:ascii="Arial" w:hAnsi="Arial" w:cs="Arial"/>
                <w:color w:val="000000"/>
                <w:sz w:val="20"/>
                <w:szCs w:val="20"/>
              </w:rPr>
            </w:pPr>
            <w:r>
              <w:rPr>
                <w:rFonts w:ascii="Corbel" w:hAnsi="Corbel" w:cs="Arial"/>
                <w:color w:val="000000"/>
                <w:sz w:val="22"/>
                <w:szCs w:val="22"/>
              </w:rPr>
              <w:t>Composition task to a brief. </w:t>
            </w:r>
          </w:p>
          <w:p w:rsidR="00E500A4" w:rsidRDefault="00E500A4" w:rsidP="00746B17">
            <w:pPr>
              <w:pStyle w:val="NormalWeb"/>
              <w:numPr>
                <w:ilvl w:val="0"/>
                <w:numId w:val="40"/>
              </w:numPr>
              <w:spacing w:before="0"/>
              <w:textAlignment w:val="baseline"/>
              <w:rPr>
                <w:rFonts w:ascii="Arial" w:hAnsi="Arial" w:cs="Arial"/>
                <w:color w:val="000000"/>
                <w:sz w:val="20"/>
                <w:szCs w:val="20"/>
              </w:rPr>
            </w:pPr>
            <w:r>
              <w:rPr>
                <w:rFonts w:ascii="Corbel" w:hAnsi="Corbel" w:cs="Arial"/>
                <w:color w:val="000000"/>
                <w:sz w:val="22"/>
                <w:szCs w:val="22"/>
              </w:rPr>
              <w:t>Completed in Year 11</w:t>
            </w:r>
          </w:p>
          <w:p w:rsidR="00E500A4" w:rsidRDefault="00E500A4" w:rsidP="00E500A4">
            <w:pPr>
              <w:spacing w:after="240"/>
              <w:rPr>
                <w:rFonts w:ascii="Times New Roman" w:hAnsi="Times New Roman" w:cs="Times New Roman"/>
                <w:sz w:val="24"/>
                <w:szCs w:val="24"/>
              </w:rPr>
            </w:pPr>
          </w:p>
        </w:tc>
        <w:tc>
          <w:tcPr>
            <w:tcW w:w="3827" w:type="dxa"/>
          </w:tcPr>
          <w:p w:rsidR="00E500A4" w:rsidRDefault="00E500A4" w:rsidP="00E500A4">
            <w:pPr>
              <w:pStyle w:val="NormalWeb"/>
              <w:spacing w:before="0"/>
            </w:pPr>
            <w:r>
              <w:rPr>
                <w:rFonts w:ascii="Corbel" w:hAnsi="Corbel"/>
                <w:b/>
                <w:bCs/>
                <w:color w:val="000000"/>
                <w:sz w:val="22"/>
                <w:szCs w:val="22"/>
              </w:rPr>
              <w:t>Component 1</w:t>
            </w:r>
            <w:r>
              <w:rPr>
                <w:rFonts w:ascii="Corbel" w:hAnsi="Corbel"/>
                <w:color w:val="000000"/>
                <w:sz w:val="22"/>
                <w:szCs w:val="22"/>
              </w:rPr>
              <w:t xml:space="preserve"> - Popular Styles and Music Products</w:t>
            </w:r>
          </w:p>
          <w:p w:rsidR="00E500A4" w:rsidRDefault="00E500A4" w:rsidP="00746B17">
            <w:pPr>
              <w:pStyle w:val="NormalWeb"/>
              <w:numPr>
                <w:ilvl w:val="0"/>
                <w:numId w:val="41"/>
              </w:numPr>
              <w:spacing w:before="0"/>
              <w:textAlignment w:val="baseline"/>
              <w:rPr>
                <w:rFonts w:ascii="Arial" w:hAnsi="Arial" w:cs="Arial"/>
                <w:color w:val="000000"/>
                <w:sz w:val="20"/>
                <w:szCs w:val="20"/>
              </w:rPr>
            </w:pPr>
            <w:r>
              <w:rPr>
                <w:rFonts w:ascii="Corbel" w:hAnsi="Corbel" w:cs="Arial"/>
                <w:color w:val="000000"/>
                <w:sz w:val="22"/>
                <w:szCs w:val="22"/>
              </w:rPr>
              <w:t>Internally marked coursework</w:t>
            </w:r>
          </w:p>
          <w:p w:rsidR="00E500A4" w:rsidRDefault="00E500A4" w:rsidP="00746B17">
            <w:pPr>
              <w:pStyle w:val="NormalWeb"/>
              <w:numPr>
                <w:ilvl w:val="0"/>
                <w:numId w:val="41"/>
              </w:numPr>
              <w:spacing w:before="0"/>
              <w:textAlignment w:val="baseline"/>
              <w:rPr>
                <w:rFonts w:ascii="Arial" w:hAnsi="Arial" w:cs="Arial"/>
                <w:color w:val="000000"/>
                <w:sz w:val="20"/>
                <w:szCs w:val="20"/>
              </w:rPr>
            </w:pPr>
            <w:r>
              <w:rPr>
                <w:rFonts w:ascii="Corbel" w:hAnsi="Corbel" w:cs="Arial"/>
                <w:color w:val="000000"/>
                <w:sz w:val="22"/>
                <w:szCs w:val="22"/>
              </w:rPr>
              <w:t>Completed in Year 10</w:t>
            </w:r>
          </w:p>
          <w:p w:rsidR="00E500A4" w:rsidRDefault="00E500A4" w:rsidP="00746B17">
            <w:pPr>
              <w:pStyle w:val="NormalWeb"/>
              <w:numPr>
                <w:ilvl w:val="0"/>
                <w:numId w:val="41"/>
              </w:numPr>
              <w:spacing w:before="0"/>
              <w:textAlignment w:val="baseline"/>
              <w:rPr>
                <w:rFonts w:ascii="Arial" w:hAnsi="Arial" w:cs="Arial"/>
                <w:color w:val="000000"/>
                <w:sz w:val="20"/>
                <w:szCs w:val="20"/>
              </w:rPr>
            </w:pPr>
            <w:r>
              <w:rPr>
                <w:rFonts w:ascii="Corbel" w:hAnsi="Corbel" w:cs="Arial"/>
                <w:color w:val="000000"/>
                <w:sz w:val="22"/>
                <w:szCs w:val="22"/>
              </w:rPr>
              <w:t>Worth 30% of qualification</w:t>
            </w:r>
          </w:p>
          <w:p w:rsidR="00E500A4" w:rsidRDefault="00E500A4" w:rsidP="00E500A4">
            <w:pPr>
              <w:rPr>
                <w:rFonts w:ascii="Times New Roman" w:hAnsi="Times New Roman" w:cs="Times New Roman"/>
                <w:sz w:val="24"/>
                <w:szCs w:val="24"/>
              </w:rPr>
            </w:pPr>
          </w:p>
          <w:p w:rsidR="00E500A4" w:rsidRDefault="00E500A4" w:rsidP="00E500A4">
            <w:pPr>
              <w:pStyle w:val="NormalWeb"/>
              <w:spacing w:before="0"/>
            </w:pPr>
            <w:r>
              <w:rPr>
                <w:rFonts w:ascii="Corbel" w:hAnsi="Corbel"/>
                <w:b/>
                <w:bCs/>
                <w:color w:val="000000"/>
                <w:sz w:val="22"/>
                <w:szCs w:val="22"/>
              </w:rPr>
              <w:t xml:space="preserve">Component </w:t>
            </w:r>
            <w:proofErr w:type="gramStart"/>
            <w:r>
              <w:rPr>
                <w:rFonts w:ascii="Corbel" w:hAnsi="Corbel"/>
                <w:b/>
                <w:bCs/>
                <w:color w:val="000000"/>
                <w:sz w:val="22"/>
                <w:szCs w:val="22"/>
              </w:rPr>
              <w:t xml:space="preserve">2  </w:t>
            </w:r>
            <w:r>
              <w:rPr>
                <w:rFonts w:ascii="Corbel" w:hAnsi="Corbel"/>
                <w:color w:val="000000"/>
                <w:sz w:val="22"/>
                <w:szCs w:val="22"/>
              </w:rPr>
              <w:t>-</w:t>
            </w:r>
            <w:proofErr w:type="gramEnd"/>
            <w:r>
              <w:rPr>
                <w:rFonts w:ascii="Corbel" w:hAnsi="Corbel"/>
                <w:color w:val="000000"/>
                <w:sz w:val="22"/>
                <w:szCs w:val="22"/>
              </w:rPr>
              <w:t xml:space="preserve"> Music Skills Development</w:t>
            </w:r>
          </w:p>
          <w:p w:rsidR="00E500A4" w:rsidRDefault="00E500A4" w:rsidP="00746B17">
            <w:pPr>
              <w:pStyle w:val="NormalWeb"/>
              <w:numPr>
                <w:ilvl w:val="0"/>
                <w:numId w:val="42"/>
              </w:numPr>
              <w:spacing w:before="0"/>
              <w:textAlignment w:val="baseline"/>
              <w:rPr>
                <w:rFonts w:ascii="Arial" w:hAnsi="Arial" w:cs="Arial"/>
                <w:color w:val="000000"/>
                <w:sz w:val="20"/>
                <w:szCs w:val="20"/>
              </w:rPr>
            </w:pPr>
            <w:r>
              <w:rPr>
                <w:rFonts w:ascii="Corbel" w:hAnsi="Corbel" w:cs="Arial"/>
                <w:color w:val="000000"/>
                <w:sz w:val="22"/>
                <w:szCs w:val="22"/>
              </w:rPr>
              <w:t>Internally marked coursework</w:t>
            </w:r>
          </w:p>
          <w:p w:rsidR="00E500A4" w:rsidRDefault="00E500A4" w:rsidP="00746B17">
            <w:pPr>
              <w:pStyle w:val="NormalWeb"/>
              <w:numPr>
                <w:ilvl w:val="0"/>
                <w:numId w:val="42"/>
              </w:numPr>
              <w:spacing w:before="0"/>
              <w:textAlignment w:val="baseline"/>
              <w:rPr>
                <w:rFonts w:ascii="Arial" w:hAnsi="Arial" w:cs="Arial"/>
                <w:color w:val="000000"/>
                <w:sz w:val="20"/>
                <w:szCs w:val="20"/>
              </w:rPr>
            </w:pPr>
            <w:r>
              <w:rPr>
                <w:rFonts w:ascii="Corbel" w:hAnsi="Corbel" w:cs="Arial"/>
                <w:color w:val="000000"/>
                <w:sz w:val="22"/>
                <w:szCs w:val="22"/>
              </w:rPr>
              <w:t>Completed in Year 11</w:t>
            </w:r>
          </w:p>
          <w:p w:rsidR="00E500A4" w:rsidRPr="00FB2408" w:rsidRDefault="00E500A4" w:rsidP="00746B17">
            <w:pPr>
              <w:pStyle w:val="NormalWeb"/>
              <w:numPr>
                <w:ilvl w:val="0"/>
                <w:numId w:val="42"/>
              </w:numPr>
              <w:spacing w:before="0"/>
              <w:textAlignment w:val="baseline"/>
              <w:rPr>
                <w:rFonts w:ascii="Arial" w:hAnsi="Arial" w:cs="Arial"/>
                <w:color w:val="000000"/>
                <w:sz w:val="20"/>
                <w:szCs w:val="20"/>
              </w:rPr>
            </w:pPr>
            <w:r>
              <w:rPr>
                <w:rFonts w:ascii="Corbel" w:hAnsi="Corbel" w:cs="Arial"/>
                <w:color w:val="000000"/>
                <w:sz w:val="22"/>
                <w:szCs w:val="22"/>
              </w:rPr>
              <w:t>Worth 30% of qualification</w:t>
            </w:r>
          </w:p>
        </w:tc>
        <w:tc>
          <w:tcPr>
            <w:tcW w:w="4932" w:type="dxa"/>
            <w:gridSpan w:val="2"/>
          </w:tcPr>
          <w:p w:rsidR="00FB2408" w:rsidRPr="00FB2408" w:rsidRDefault="00FB2408" w:rsidP="00746B17">
            <w:pPr>
              <w:numPr>
                <w:ilvl w:val="0"/>
                <w:numId w:val="48"/>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Homework is set weekly on Google Classroom</w:t>
            </w:r>
            <w:r w:rsidR="00F71D5D">
              <w:rPr>
                <w:rFonts w:cs="Arial"/>
                <w:color w:val="222222"/>
                <w:sz w:val="24"/>
                <w:szCs w:val="24"/>
              </w:rPr>
              <w:t xml:space="preserve"> </w:t>
            </w:r>
            <w:r w:rsidRPr="00FB2408">
              <w:rPr>
                <w:rFonts w:cs="Arial"/>
                <w:color w:val="222222"/>
                <w:sz w:val="24"/>
                <w:szCs w:val="24"/>
              </w:rPr>
              <w:t>using </w:t>
            </w:r>
            <w:hyperlink r:id="rId44" w:tgtFrame="_blank" w:history="1">
              <w:r w:rsidRPr="00FB2408">
                <w:rPr>
                  <w:rStyle w:val="Hyperlink"/>
                  <w:rFonts w:cs="Arial"/>
                  <w:color w:val="1155CC"/>
                  <w:sz w:val="24"/>
                  <w:szCs w:val="24"/>
                </w:rPr>
                <w:t>www.FocusonSound.com</w:t>
              </w:r>
            </w:hyperlink>
            <w:r w:rsidRPr="00FB2408">
              <w:rPr>
                <w:rFonts w:cs="Arial"/>
                <w:color w:val="222222"/>
                <w:sz w:val="24"/>
                <w:szCs w:val="24"/>
              </w:rPr>
              <w:t>.</w:t>
            </w:r>
          </w:p>
          <w:p w:rsidR="00F71D5D" w:rsidRPr="00F71D5D" w:rsidRDefault="00242F17" w:rsidP="00746B17">
            <w:pPr>
              <w:numPr>
                <w:ilvl w:val="0"/>
                <w:numId w:val="48"/>
              </w:numPr>
              <w:shd w:val="clear" w:color="auto" w:fill="FFFFFF"/>
              <w:spacing w:before="100" w:beforeAutospacing="1" w:after="100" w:afterAutospacing="1"/>
              <w:rPr>
                <w:rFonts w:cs="Arial"/>
                <w:color w:val="222222"/>
                <w:sz w:val="24"/>
                <w:szCs w:val="24"/>
              </w:rPr>
            </w:pPr>
            <w:r w:rsidRPr="00F71D5D">
              <w:rPr>
                <w:rFonts w:cs="Arial"/>
                <w:color w:val="222222"/>
                <w:shd w:val="clear" w:color="auto" w:fill="FFFFFF"/>
              </w:rPr>
              <w:t xml:space="preserve">Instrumental lesson timetables are shared weekly with parents and students and are also available on Google Classroom. As lessons take place during the school day, students may sometimes need to attend during another subject’s lesson. Every effort is made to </w:t>
            </w:r>
            <w:proofErr w:type="spellStart"/>
            <w:r w:rsidR="00F71D5D" w:rsidRPr="00F71D5D">
              <w:rPr>
                <w:rFonts w:cs="Arial"/>
                <w:color w:val="222222"/>
                <w:shd w:val="clear" w:color="auto" w:fill="FFFFFF"/>
              </w:rPr>
              <w:t>minimi</w:t>
            </w:r>
            <w:r w:rsidR="00F71D5D">
              <w:rPr>
                <w:rFonts w:cs="Arial"/>
                <w:color w:val="222222"/>
                <w:shd w:val="clear" w:color="auto" w:fill="FFFFFF"/>
              </w:rPr>
              <w:t>s</w:t>
            </w:r>
            <w:r w:rsidR="00F71D5D" w:rsidRPr="00F71D5D">
              <w:rPr>
                <w:rFonts w:cs="Arial"/>
                <w:color w:val="222222"/>
                <w:shd w:val="clear" w:color="auto" w:fill="FFFFFF"/>
              </w:rPr>
              <w:t>e</w:t>
            </w:r>
            <w:proofErr w:type="spellEnd"/>
            <w:r w:rsidRPr="00F71D5D">
              <w:rPr>
                <w:rFonts w:cs="Arial"/>
                <w:color w:val="222222"/>
                <w:shd w:val="clear" w:color="auto" w:fill="FFFFFF"/>
              </w:rPr>
              <w:t xml:space="preserve"> disruption and to rotate timings fairly across all students.  </w:t>
            </w:r>
          </w:p>
          <w:p w:rsidR="00E500A4" w:rsidRPr="00A15355" w:rsidRDefault="00FB2408" w:rsidP="00F71D5D">
            <w:pPr>
              <w:numPr>
                <w:ilvl w:val="0"/>
                <w:numId w:val="48"/>
              </w:numPr>
              <w:shd w:val="clear" w:color="auto" w:fill="FFFFFF"/>
              <w:spacing w:before="100" w:beforeAutospacing="1" w:after="100" w:afterAutospacing="1"/>
              <w:rPr>
                <w:sz w:val="24"/>
              </w:rPr>
            </w:pPr>
            <w:r w:rsidRPr="00FB2408">
              <w:rPr>
                <w:rFonts w:cs="Arial"/>
                <w:color w:val="222222"/>
                <w:sz w:val="24"/>
                <w:szCs w:val="24"/>
              </w:rPr>
              <w:t>Students can rehearse and practice at lunchtime and after school</w:t>
            </w:r>
            <w:r w:rsidR="00F71D5D">
              <w:rPr>
                <w:rFonts w:cs="Arial"/>
                <w:color w:val="222222"/>
                <w:sz w:val="24"/>
                <w:szCs w:val="24"/>
              </w:rPr>
              <w:t xml:space="preserve"> and</w:t>
            </w:r>
            <w:r w:rsidRPr="00FB2408">
              <w:rPr>
                <w:rFonts w:cs="Arial"/>
                <w:color w:val="222222"/>
                <w:sz w:val="24"/>
                <w:szCs w:val="24"/>
              </w:rPr>
              <w:t xml:space="preserve"> are expected to practice 3-4 times a week.</w:t>
            </w:r>
          </w:p>
        </w:tc>
      </w:tr>
      <w:tr w:rsidR="00DE355E" w:rsidRPr="007C3015" w:rsidTr="005152EA">
        <w:trPr>
          <w:gridAfter w:val="1"/>
          <w:wAfter w:w="29" w:type="dxa"/>
          <w:trHeight w:val="324"/>
        </w:trPr>
        <w:tc>
          <w:tcPr>
            <w:tcW w:w="1544" w:type="dxa"/>
            <w:vMerge w:val="restart"/>
            <w:shd w:val="clear" w:color="auto" w:fill="E5E5E7" w:themeFill="accent5" w:themeFillTint="33"/>
            <w:vAlign w:val="center"/>
          </w:tcPr>
          <w:p w:rsidR="00DE355E" w:rsidRPr="0058472C" w:rsidRDefault="00DE355E" w:rsidP="00DE355E">
            <w:pPr>
              <w:jc w:val="center"/>
              <w:rPr>
                <w:rFonts w:ascii="Consolas" w:hAnsi="Consolas" w:cs="Consolas"/>
                <w:b/>
                <w:sz w:val="24"/>
              </w:rPr>
            </w:pPr>
            <w:bookmarkStart w:id="2" w:name="_Hlk84510063"/>
            <w:r w:rsidRPr="0058472C">
              <w:rPr>
                <w:rFonts w:ascii="Consolas" w:hAnsi="Consolas" w:cs="Consolas"/>
                <w:b/>
                <w:sz w:val="24"/>
              </w:rPr>
              <w:t>Subject</w:t>
            </w:r>
          </w:p>
        </w:tc>
        <w:tc>
          <w:tcPr>
            <w:tcW w:w="1150" w:type="dxa"/>
            <w:vMerge w:val="restart"/>
            <w:shd w:val="clear" w:color="auto" w:fill="E5E5E7" w:themeFill="accent5" w:themeFillTint="33"/>
            <w:vAlign w:val="center"/>
          </w:tcPr>
          <w:p w:rsidR="00DE355E" w:rsidRPr="0058472C" w:rsidRDefault="00DE355E" w:rsidP="00DE355E">
            <w:pPr>
              <w:jc w:val="center"/>
              <w:rPr>
                <w:rFonts w:ascii="Consolas" w:hAnsi="Consolas" w:cs="Consolas"/>
                <w:b/>
                <w:sz w:val="24"/>
              </w:rPr>
            </w:pPr>
            <w:r w:rsidRPr="0058472C">
              <w:rPr>
                <w:rFonts w:ascii="Consolas" w:hAnsi="Consolas" w:cs="Consolas"/>
                <w:b/>
                <w:sz w:val="24"/>
              </w:rPr>
              <w:t>Exam Board</w:t>
            </w:r>
          </w:p>
        </w:tc>
        <w:tc>
          <w:tcPr>
            <w:tcW w:w="8676" w:type="dxa"/>
            <w:gridSpan w:val="4"/>
            <w:shd w:val="clear" w:color="auto" w:fill="E5E5E7" w:themeFill="accent5" w:themeFillTint="33"/>
            <w:vAlign w:val="center"/>
          </w:tcPr>
          <w:p w:rsidR="00DE355E" w:rsidRPr="0058472C" w:rsidRDefault="00DE355E" w:rsidP="00DE355E">
            <w:pPr>
              <w:jc w:val="center"/>
              <w:rPr>
                <w:rFonts w:ascii="Consolas" w:hAnsi="Consolas" w:cs="Consolas"/>
                <w:b/>
                <w:sz w:val="24"/>
              </w:rPr>
            </w:pPr>
            <w:r w:rsidRPr="0058472C">
              <w:rPr>
                <w:rFonts w:ascii="Consolas" w:hAnsi="Consolas" w:cs="Consolas"/>
                <w:b/>
                <w:sz w:val="24"/>
              </w:rPr>
              <w:t>Structure and Method of Assessment</w:t>
            </w:r>
          </w:p>
        </w:tc>
        <w:tc>
          <w:tcPr>
            <w:tcW w:w="3798" w:type="dxa"/>
            <w:vMerge w:val="restart"/>
            <w:shd w:val="clear" w:color="auto" w:fill="E5E5E7" w:themeFill="accent5" w:themeFillTint="33"/>
            <w:vAlign w:val="center"/>
          </w:tcPr>
          <w:p w:rsidR="00DE355E" w:rsidRPr="0058472C" w:rsidRDefault="00DE355E" w:rsidP="00DE355E">
            <w:pPr>
              <w:jc w:val="center"/>
              <w:rPr>
                <w:rFonts w:ascii="Consolas" w:hAnsi="Consolas" w:cs="Consolas"/>
                <w:b/>
                <w:sz w:val="24"/>
              </w:rPr>
            </w:pPr>
            <w:r w:rsidRPr="0058472C">
              <w:rPr>
                <w:rFonts w:ascii="Consolas" w:hAnsi="Consolas" w:cs="Consolas"/>
                <w:b/>
                <w:sz w:val="24"/>
              </w:rPr>
              <w:t>Notes/Useful Resources</w:t>
            </w:r>
          </w:p>
        </w:tc>
      </w:tr>
      <w:tr w:rsidR="00DE355E" w:rsidRPr="007C3015" w:rsidTr="005152EA">
        <w:trPr>
          <w:gridAfter w:val="1"/>
          <w:wAfter w:w="29" w:type="dxa"/>
          <w:trHeight w:val="648"/>
        </w:trPr>
        <w:tc>
          <w:tcPr>
            <w:tcW w:w="1544" w:type="dxa"/>
            <w:vMerge/>
            <w:shd w:val="clear" w:color="auto" w:fill="FDE0D0" w:themeFill="accent6" w:themeFillTint="33"/>
          </w:tcPr>
          <w:p w:rsidR="00DE355E" w:rsidRPr="0058472C" w:rsidRDefault="00DE355E" w:rsidP="00DE355E">
            <w:pPr>
              <w:rPr>
                <w:rFonts w:ascii="Consolas" w:hAnsi="Consolas" w:cs="Consolas"/>
              </w:rPr>
            </w:pPr>
          </w:p>
        </w:tc>
        <w:tc>
          <w:tcPr>
            <w:tcW w:w="1150" w:type="dxa"/>
            <w:vMerge/>
            <w:shd w:val="clear" w:color="auto" w:fill="FDE0D0" w:themeFill="accent6" w:themeFillTint="33"/>
          </w:tcPr>
          <w:p w:rsidR="00DE355E" w:rsidRPr="0058472C" w:rsidRDefault="00DE355E" w:rsidP="00DE355E">
            <w:pPr>
              <w:rPr>
                <w:rFonts w:ascii="Consolas" w:hAnsi="Consolas" w:cs="Consolas"/>
              </w:rPr>
            </w:pPr>
          </w:p>
        </w:tc>
        <w:tc>
          <w:tcPr>
            <w:tcW w:w="3289" w:type="dxa"/>
            <w:shd w:val="clear" w:color="auto" w:fill="FDE0D0" w:themeFill="accent6" w:themeFillTint="33"/>
            <w:vAlign w:val="center"/>
          </w:tcPr>
          <w:p w:rsidR="00DE355E" w:rsidRPr="0058472C" w:rsidRDefault="00DE355E" w:rsidP="00DE355E">
            <w:pPr>
              <w:jc w:val="center"/>
              <w:rPr>
                <w:rFonts w:ascii="Consolas" w:hAnsi="Consolas" w:cs="Consolas"/>
                <w:b/>
                <w:sz w:val="24"/>
              </w:rPr>
            </w:pPr>
            <w:r w:rsidRPr="0058472C">
              <w:rPr>
                <w:rFonts w:ascii="Consolas" w:hAnsi="Consolas" w:cs="Consolas"/>
                <w:b/>
                <w:sz w:val="24"/>
              </w:rPr>
              <w:t>Examinations</w:t>
            </w:r>
          </w:p>
        </w:tc>
        <w:tc>
          <w:tcPr>
            <w:tcW w:w="5387" w:type="dxa"/>
            <w:gridSpan w:val="3"/>
            <w:shd w:val="clear" w:color="auto" w:fill="FDE0D0" w:themeFill="accent6" w:themeFillTint="33"/>
            <w:vAlign w:val="center"/>
          </w:tcPr>
          <w:p w:rsidR="00DE355E" w:rsidRPr="0058472C" w:rsidRDefault="00DE355E" w:rsidP="00DE355E">
            <w:pPr>
              <w:jc w:val="center"/>
              <w:rPr>
                <w:rFonts w:ascii="Consolas" w:hAnsi="Consolas" w:cs="Consolas"/>
                <w:b/>
                <w:sz w:val="24"/>
              </w:rPr>
            </w:pPr>
            <w:r w:rsidRPr="0058472C">
              <w:rPr>
                <w:rFonts w:ascii="Consolas" w:hAnsi="Consolas" w:cs="Consolas"/>
                <w:b/>
                <w:sz w:val="24"/>
              </w:rPr>
              <w:t>Non-Examination Assessment (NEA)</w:t>
            </w:r>
          </w:p>
        </w:tc>
        <w:tc>
          <w:tcPr>
            <w:tcW w:w="3798" w:type="dxa"/>
            <w:vMerge/>
            <w:shd w:val="clear" w:color="auto" w:fill="FDE0D0" w:themeFill="accent6" w:themeFillTint="33"/>
          </w:tcPr>
          <w:p w:rsidR="00DE355E" w:rsidRPr="0058472C" w:rsidRDefault="00DE355E" w:rsidP="00DE355E"/>
        </w:tc>
      </w:tr>
      <w:tr w:rsidR="0058472C" w:rsidRPr="007C3015" w:rsidTr="005152EA">
        <w:trPr>
          <w:gridAfter w:val="1"/>
          <w:wAfter w:w="29" w:type="dxa"/>
          <w:trHeight w:val="648"/>
        </w:trPr>
        <w:tc>
          <w:tcPr>
            <w:tcW w:w="1544" w:type="dxa"/>
            <w:vAlign w:val="center"/>
          </w:tcPr>
          <w:p w:rsidR="0058472C" w:rsidRPr="00A15355" w:rsidRDefault="006818F4" w:rsidP="0058472C">
            <w:pPr>
              <w:jc w:val="center"/>
              <w:rPr>
                <w:b/>
                <w:sz w:val="24"/>
                <w:szCs w:val="24"/>
              </w:rPr>
            </w:pPr>
            <w:r w:rsidRPr="00A15355">
              <w:rPr>
                <w:b/>
                <w:sz w:val="24"/>
                <w:szCs w:val="24"/>
              </w:rPr>
              <w:t>GCSE</w:t>
            </w:r>
          </w:p>
          <w:p w:rsidR="0058472C" w:rsidRPr="00A15355" w:rsidRDefault="0058472C" w:rsidP="0058472C">
            <w:pPr>
              <w:jc w:val="center"/>
              <w:rPr>
                <w:b/>
                <w:sz w:val="24"/>
                <w:szCs w:val="24"/>
              </w:rPr>
            </w:pPr>
            <w:r w:rsidRPr="00A15355">
              <w:rPr>
                <w:b/>
                <w:sz w:val="24"/>
                <w:szCs w:val="24"/>
              </w:rPr>
              <w:t>PE</w:t>
            </w:r>
          </w:p>
          <w:p w:rsidR="0058472C" w:rsidRPr="00A15355" w:rsidRDefault="0058472C" w:rsidP="0058472C">
            <w:pPr>
              <w:jc w:val="center"/>
              <w:rPr>
                <w:b/>
                <w:sz w:val="24"/>
                <w:szCs w:val="24"/>
              </w:rPr>
            </w:pPr>
          </w:p>
        </w:tc>
        <w:tc>
          <w:tcPr>
            <w:tcW w:w="1150" w:type="dxa"/>
            <w:vAlign w:val="center"/>
          </w:tcPr>
          <w:p w:rsidR="0058472C" w:rsidRPr="00A15355" w:rsidRDefault="004B3E31" w:rsidP="0058472C">
            <w:pPr>
              <w:jc w:val="center"/>
              <w:rPr>
                <w:sz w:val="24"/>
                <w:szCs w:val="24"/>
              </w:rPr>
            </w:pPr>
            <w:r w:rsidRPr="00A15355">
              <w:rPr>
                <w:sz w:val="24"/>
                <w:szCs w:val="24"/>
              </w:rPr>
              <w:t>AQA</w:t>
            </w:r>
          </w:p>
        </w:tc>
        <w:tc>
          <w:tcPr>
            <w:tcW w:w="3289" w:type="dxa"/>
          </w:tcPr>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Paper 1: The human body and movement in physical activity and sport </w:t>
            </w:r>
          </w:p>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Written exam: 1 hour 15 minutes </w:t>
            </w:r>
          </w:p>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 78 marks</w:t>
            </w:r>
          </w:p>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 • 30% of GCSE</w:t>
            </w:r>
          </w:p>
          <w:p w:rsidR="00A15355" w:rsidRPr="00A15355" w:rsidRDefault="00A15355" w:rsidP="00A15355">
            <w:pPr>
              <w:spacing w:before="0"/>
              <w:rPr>
                <w:rFonts w:eastAsia="Times New Roman" w:cs="Times New Roman"/>
                <w:sz w:val="24"/>
                <w:szCs w:val="24"/>
                <w:lang w:val="en-GB" w:eastAsia="en-GB"/>
              </w:rPr>
            </w:pPr>
          </w:p>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Paper 2: Socio- Cultural influences and well-being in physical activity and sport</w:t>
            </w:r>
          </w:p>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 Written exam: 1 hour 15 minutes </w:t>
            </w:r>
          </w:p>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 78 marks </w:t>
            </w:r>
          </w:p>
          <w:p w:rsidR="006818F4" w:rsidRPr="00F71D5D" w:rsidRDefault="00A15355" w:rsidP="00F71D5D">
            <w:pPr>
              <w:spacing w:before="0"/>
              <w:rPr>
                <w:rFonts w:eastAsia="Times New Roman" w:cs="Times New Roman"/>
                <w:sz w:val="24"/>
                <w:szCs w:val="24"/>
                <w:lang w:val="en-GB" w:eastAsia="en-GB"/>
              </w:rPr>
            </w:pPr>
            <w:r w:rsidRPr="00A15355">
              <w:rPr>
                <w:rFonts w:eastAsia="Times New Roman" w:cs="Arial"/>
                <w:color w:val="000000"/>
                <w:lang w:val="en-GB" w:eastAsia="en-GB"/>
              </w:rPr>
              <w:t>• 30% of GCSE</w:t>
            </w:r>
          </w:p>
        </w:tc>
        <w:tc>
          <w:tcPr>
            <w:tcW w:w="5387" w:type="dxa"/>
            <w:gridSpan w:val="3"/>
          </w:tcPr>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Assessed by teachers</w:t>
            </w:r>
            <w:r>
              <w:rPr>
                <w:rFonts w:eastAsia="Times New Roman" w:cs="Times New Roman"/>
                <w:sz w:val="24"/>
                <w:szCs w:val="24"/>
                <w:lang w:val="en-GB" w:eastAsia="en-GB"/>
              </w:rPr>
              <w:t>.</w:t>
            </w:r>
            <w:r w:rsidRPr="00A15355">
              <w:rPr>
                <w:rFonts w:eastAsia="Times New Roman" w:cs="Arial"/>
                <w:color w:val="000000"/>
                <w:lang w:val="en-GB" w:eastAsia="en-GB"/>
              </w:rPr>
              <w:t xml:space="preserve"> Moderated by AQA </w:t>
            </w:r>
          </w:p>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 100 marks </w:t>
            </w:r>
          </w:p>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 40% of GCSE </w:t>
            </w:r>
          </w:p>
          <w:p w:rsidR="00A15355" w:rsidRPr="00A15355" w:rsidRDefault="00A15355" w:rsidP="00A15355">
            <w:pPr>
              <w:spacing w:before="0"/>
              <w:rPr>
                <w:rFonts w:eastAsia="Times New Roman" w:cs="Times New Roman"/>
                <w:sz w:val="24"/>
                <w:szCs w:val="24"/>
                <w:lang w:val="en-GB" w:eastAsia="en-GB"/>
              </w:rPr>
            </w:pPr>
            <w:r w:rsidRPr="00A15355">
              <w:rPr>
                <w:rFonts w:eastAsia="Times New Roman" w:cs="Arial"/>
                <w:color w:val="000000"/>
                <w:lang w:val="en-GB" w:eastAsia="en-GB"/>
              </w:rPr>
              <w:t>Practical performance in three different physical activities in the role of player/performer (one in a team activity, one in an individual activity and a third in either a team or in an individual activity). </w:t>
            </w:r>
          </w:p>
          <w:p w:rsidR="00F71D5D" w:rsidRDefault="00A15355" w:rsidP="00A15355">
            <w:pPr>
              <w:spacing w:before="0"/>
              <w:rPr>
                <w:rFonts w:eastAsia="Times New Roman" w:cs="Arial"/>
                <w:color w:val="000000"/>
                <w:lang w:val="en-GB" w:eastAsia="en-GB"/>
              </w:rPr>
            </w:pPr>
            <w:r w:rsidRPr="00A15355">
              <w:rPr>
                <w:rFonts w:eastAsia="Times New Roman" w:cs="Arial"/>
                <w:color w:val="000000"/>
                <w:lang w:val="en-GB" w:eastAsia="en-GB"/>
              </w:rPr>
              <w:t> For each of their three activities, students will be assessed in skills in progressive drills (10 marks per activity) and full context (15 marks per activity). </w:t>
            </w:r>
          </w:p>
          <w:p w:rsidR="00A15355" w:rsidRPr="00A15355" w:rsidRDefault="00A15355" w:rsidP="00F71D5D">
            <w:pPr>
              <w:spacing w:before="0"/>
              <w:rPr>
                <w:rFonts w:eastAsia="Times New Roman" w:cs="Times New Roman"/>
                <w:sz w:val="24"/>
                <w:szCs w:val="24"/>
                <w:lang w:val="en-GB" w:eastAsia="en-GB"/>
              </w:rPr>
            </w:pPr>
            <w:r w:rsidRPr="00A15355">
              <w:rPr>
                <w:rFonts w:eastAsia="Times New Roman" w:cs="Arial"/>
                <w:color w:val="000000"/>
                <w:lang w:val="en-GB" w:eastAsia="en-GB"/>
              </w:rPr>
              <w:t>Students will be assessed on their analysis (15 marks) and evaluation (10 marks) of performance to bring about improvement in one activity</w:t>
            </w:r>
          </w:p>
        </w:tc>
        <w:tc>
          <w:tcPr>
            <w:tcW w:w="3798" w:type="dxa"/>
          </w:tcPr>
          <w:p w:rsidR="00A15355" w:rsidRPr="00A15355" w:rsidRDefault="00A15355" w:rsidP="00746B17">
            <w:pPr>
              <w:pStyle w:val="NormalWeb"/>
              <w:numPr>
                <w:ilvl w:val="0"/>
                <w:numId w:val="34"/>
              </w:numPr>
              <w:spacing w:before="0"/>
              <w:rPr>
                <w:rFonts w:asciiTheme="minorHAnsi" w:hAnsiTheme="minorHAnsi"/>
              </w:rPr>
            </w:pPr>
            <w:r w:rsidRPr="00A15355">
              <w:rPr>
                <w:rFonts w:asciiTheme="minorHAnsi" w:hAnsiTheme="minorHAnsi" w:cs="Arial"/>
                <w:color w:val="000000"/>
                <w:sz w:val="22"/>
                <w:szCs w:val="22"/>
              </w:rPr>
              <w:t>Resources available at:</w:t>
            </w:r>
          </w:p>
          <w:p w:rsidR="00A15355" w:rsidRPr="00A15355" w:rsidRDefault="00A15355" w:rsidP="00746B17">
            <w:pPr>
              <w:pStyle w:val="NormalWeb"/>
              <w:numPr>
                <w:ilvl w:val="0"/>
                <w:numId w:val="34"/>
              </w:numPr>
              <w:spacing w:before="0"/>
              <w:rPr>
                <w:rFonts w:asciiTheme="minorHAnsi" w:hAnsiTheme="minorHAnsi"/>
              </w:rPr>
            </w:pPr>
            <w:r w:rsidRPr="00A15355">
              <w:rPr>
                <w:rFonts w:asciiTheme="minorHAnsi" w:hAnsiTheme="minorHAnsi" w:cs="Arial"/>
                <w:color w:val="000000"/>
                <w:sz w:val="22"/>
                <w:szCs w:val="22"/>
              </w:rPr>
              <w:t> </w:t>
            </w:r>
            <w:hyperlink r:id="rId45" w:history="1">
              <w:r w:rsidRPr="00A15355">
                <w:rPr>
                  <w:rStyle w:val="Hyperlink"/>
                  <w:rFonts w:asciiTheme="minorHAnsi" w:hAnsiTheme="minorHAnsi" w:cs="Arial"/>
                  <w:color w:val="1155CC"/>
                  <w:sz w:val="22"/>
                  <w:szCs w:val="22"/>
                </w:rPr>
                <w:t>https://www.aqa.org.uk/subjects/physical-education</w:t>
              </w:r>
            </w:hyperlink>
          </w:p>
          <w:p w:rsidR="00A15355" w:rsidRPr="00A15355" w:rsidRDefault="00A15355" w:rsidP="00746B17">
            <w:pPr>
              <w:pStyle w:val="NormalWeb"/>
              <w:numPr>
                <w:ilvl w:val="0"/>
                <w:numId w:val="34"/>
              </w:numPr>
              <w:spacing w:before="0"/>
              <w:rPr>
                <w:rFonts w:asciiTheme="minorHAnsi" w:hAnsiTheme="minorHAnsi"/>
              </w:rPr>
            </w:pPr>
            <w:r w:rsidRPr="00A15355">
              <w:rPr>
                <w:rFonts w:asciiTheme="minorHAnsi" w:hAnsiTheme="minorHAnsi" w:cs="Arial"/>
                <w:color w:val="000000"/>
                <w:sz w:val="22"/>
                <w:szCs w:val="22"/>
              </w:rPr>
              <w:t>GCSEpod.com</w:t>
            </w:r>
          </w:p>
          <w:p w:rsidR="00A15355" w:rsidRPr="00A15355" w:rsidRDefault="0074629C" w:rsidP="00746B17">
            <w:pPr>
              <w:pStyle w:val="NormalWeb"/>
              <w:numPr>
                <w:ilvl w:val="0"/>
                <w:numId w:val="34"/>
              </w:numPr>
              <w:spacing w:before="0"/>
              <w:rPr>
                <w:rFonts w:asciiTheme="minorHAnsi" w:hAnsiTheme="minorHAnsi"/>
              </w:rPr>
            </w:pPr>
            <w:hyperlink r:id="rId46" w:history="1">
              <w:r w:rsidR="00A15355" w:rsidRPr="00A15355">
                <w:rPr>
                  <w:rStyle w:val="Hyperlink"/>
                  <w:rFonts w:asciiTheme="minorHAnsi" w:hAnsiTheme="minorHAnsi" w:cs="Arial"/>
                  <w:color w:val="1155CC"/>
                  <w:sz w:val="22"/>
                  <w:szCs w:val="22"/>
                </w:rPr>
                <w:t>https://www.bbc.co.uk/bitesize/guides</w:t>
              </w:r>
            </w:hyperlink>
          </w:p>
          <w:p w:rsidR="00A15355" w:rsidRPr="00A15355" w:rsidRDefault="00A15355" w:rsidP="00746B17">
            <w:pPr>
              <w:pStyle w:val="NormalWeb"/>
              <w:numPr>
                <w:ilvl w:val="0"/>
                <w:numId w:val="34"/>
              </w:numPr>
              <w:spacing w:before="0"/>
              <w:rPr>
                <w:rFonts w:asciiTheme="minorHAnsi" w:hAnsiTheme="minorHAnsi"/>
              </w:rPr>
            </w:pPr>
            <w:r w:rsidRPr="00A15355">
              <w:rPr>
                <w:rFonts w:asciiTheme="minorHAnsi" w:hAnsiTheme="minorHAnsi" w:cs="Arial"/>
                <w:color w:val="000000"/>
                <w:sz w:val="22"/>
                <w:szCs w:val="22"/>
              </w:rPr>
              <w:t>Revision material will be given out in</w:t>
            </w:r>
            <w:r>
              <w:rPr>
                <w:rFonts w:asciiTheme="minorHAnsi" w:hAnsiTheme="minorHAnsi" w:cs="Arial"/>
                <w:color w:val="000000"/>
                <w:sz w:val="22"/>
                <w:szCs w:val="22"/>
              </w:rPr>
              <w:t xml:space="preserve"> </w:t>
            </w:r>
            <w:r w:rsidRPr="00A15355">
              <w:rPr>
                <w:rFonts w:asciiTheme="minorHAnsi" w:hAnsiTheme="minorHAnsi" w:cs="Arial"/>
                <w:color w:val="000000"/>
                <w:sz w:val="22"/>
                <w:szCs w:val="22"/>
              </w:rPr>
              <w:t>class, but additional GCSE Revision</w:t>
            </w:r>
            <w:r>
              <w:rPr>
                <w:rFonts w:asciiTheme="minorHAnsi" w:hAnsiTheme="minorHAnsi" w:cs="Arial"/>
                <w:color w:val="000000"/>
                <w:sz w:val="22"/>
                <w:szCs w:val="22"/>
              </w:rPr>
              <w:t xml:space="preserve"> </w:t>
            </w:r>
            <w:r w:rsidRPr="00A15355">
              <w:rPr>
                <w:rFonts w:asciiTheme="minorHAnsi" w:hAnsiTheme="minorHAnsi" w:cs="Arial"/>
                <w:color w:val="000000"/>
                <w:sz w:val="22"/>
                <w:szCs w:val="22"/>
              </w:rPr>
              <w:t>Guides can be purchased in shops</w:t>
            </w:r>
            <w:r>
              <w:rPr>
                <w:rFonts w:asciiTheme="minorHAnsi" w:hAnsiTheme="minorHAnsi" w:cs="Arial"/>
                <w:color w:val="000000"/>
                <w:sz w:val="22"/>
                <w:szCs w:val="22"/>
              </w:rPr>
              <w:t xml:space="preserve"> </w:t>
            </w:r>
            <w:r w:rsidRPr="00A15355">
              <w:rPr>
                <w:rFonts w:asciiTheme="minorHAnsi" w:hAnsiTheme="minorHAnsi" w:cs="Arial"/>
                <w:color w:val="000000"/>
                <w:sz w:val="22"/>
                <w:szCs w:val="22"/>
              </w:rPr>
              <w:t>or online.</w:t>
            </w:r>
          </w:p>
          <w:p w:rsidR="0058472C" w:rsidRPr="00A15355" w:rsidRDefault="0058472C" w:rsidP="00A15355">
            <w:pPr>
              <w:pStyle w:val="ListParagraph"/>
              <w:ind w:left="360"/>
              <w:rPr>
                <w:sz w:val="24"/>
              </w:rPr>
            </w:pPr>
          </w:p>
        </w:tc>
      </w:tr>
      <w:bookmarkEnd w:id="2"/>
      <w:tr w:rsidR="006818F4" w:rsidRPr="0058472C" w:rsidTr="005152EA">
        <w:trPr>
          <w:trHeight w:val="324"/>
        </w:trPr>
        <w:tc>
          <w:tcPr>
            <w:tcW w:w="1544" w:type="dxa"/>
            <w:vMerge w:val="restart"/>
            <w:shd w:val="clear" w:color="auto" w:fill="D9D9D9" w:themeFill="background1" w:themeFillShade="D9"/>
          </w:tcPr>
          <w:p w:rsidR="006818F4" w:rsidRPr="0058472C" w:rsidRDefault="006818F4" w:rsidP="00B70049">
            <w:pPr>
              <w:jc w:val="center"/>
              <w:rPr>
                <w:rFonts w:ascii="Consolas" w:hAnsi="Consolas" w:cs="Consolas"/>
                <w:b/>
                <w:sz w:val="24"/>
              </w:rPr>
            </w:pPr>
            <w:r w:rsidRPr="0058472C">
              <w:rPr>
                <w:rFonts w:ascii="Consolas" w:hAnsi="Consolas" w:cs="Consolas"/>
                <w:b/>
                <w:sz w:val="24"/>
              </w:rPr>
              <w:lastRenderedPageBreak/>
              <w:t>Subject</w:t>
            </w:r>
          </w:p>
        </w:tc>
        <w:tc>
          <w:tcPr>
            <w:tcW w:w="1150" w:type="dxa"/>
            <w:vMerge w:val="restart"/>
            <w:shd w:val="clear" w:color="auto" w:fill="D9D9D9" w:themeFill="background1" w:themeFillShade="D9"/>
          </w:tcPr>
          <w:p w:rsidR="006818F4" w:rsidRPr="0058472C" w:rsidRDefault="006818F4" w:rsidP="00B70049">
            <w:pPr>
              <w:jc w:val="center"/>
              <w:rPr>
                <w:rFonts w:ascii="Consolas" w:hAnsi="Consolas" w:cs="Consolas"/>
                <w:b/>
                <w:sz w:val="24"/>
              </w:rPr>
            </w:pPr>
            <w:r w:rsidRPr="0058472C">
              <w:rPr>
                <w:rFonts w:ascii="Consolas" w:hAnsi="Consolas" w:cs="Consolas"/>
                <w:b/>
                <w:sz w:val="24"/>
              </w:rPr>
              <w:t>Exam Board</w:t>
            </w:r>
          </w:p>
        </w:tc>
        <w:tc>
          <w:tcPr>
            <w:tcW w:w="8676" w:type="dxa"/>
            <w:gridSpan w:val="4"/>
            <w:shd w:val="clear" w:color="auto" w:fill="D9D9D9" w:themeFill="background1" w:themeFillShade="D9"/>
          </w:tcPr>
          <w:p w:rsidR="006818F4" w:rsidRPr="0058472C" w:rsidRDefault="006818F4" w:rsidP="00B70049">
            <w:pPr>
              <w:jc w:val="center"/>
              <w:rPr>
                <w:rFonts w:ascii="Consolas" w:hAnsi="Consolas" w:cs="Consolas"/>
                <w:b/>
                <w:sz w:val="24"/>
              </w:rPr>
            </w:pPr>
            <w:r w:rsidRPr="0058472C">
              <w:rPr>
                <w:rFonts w:ascii="Consolas" w:hAnsi="Consolas" w:cs="Consolas"/>
                <w:b/>
                <w:sz w:val="24"/>
              </w:rPr>
              <w:t>Structure and Method of Assessment</w:t>
            </w:r>
          </w:p>
        </w:tc>
        <w:tc>
          <w:tcPr>
            <w:tcW w:w="3827" w:type="dxa"/>
            <w:gridSpan w:val="2"/>
            <w:shd w:val="clear" w:color="auto" w:fill="D9D9D9" w:themeFill="background1" w:themeFillShade="D9"/>
          </w:tcPr>
          <w:p w:rsidR="006818F4" w:rsidRPr="0058472C" w:rsidRDefault="006818F4" w:rsidP="00B70049">
            <w:pPr>
              <w:jc w:val="center"/>
              <w:rPr>
                <w:rFonts w:ascii="Consolas" w:hAnsi="Consolas" w:cs="Consolas"/>
                <w:b/>
                <w:sz w:val="24"/>
              </w:rPr>
            </w:pPr>
            <w:r w:rsidRPr="0058472C">
              <w:rPr>
                <w:rFonts w:ascii="Consolas" w:hAnsi="Consolas" w:cs="Consolas"/>
                <w:b/>
                <w:sz w:val="24"/>
              </w:rPr>
              <w:t>Notes/Useful Resources</w:t>
            </w:r>
          </w:p>
        </w:tc>
      </w:tr>
      <w:tr w:rsidR="006818F4" w:rsidRPr="0058472C" w:rsidTr="005152EA">
        <w:trPr>
          <w:gridAfter w:val="1"/>
          <w:wAfter w:w="29" w:type="dxa"/>
          <w:trHeight w:val="648"/>
        </w:trPr>
        <w:tc>
          <w:tcPr>
            <w:tcW w:w="1544" w:type="dxa"/>
            <w:vMerge/>
            <w:shd w:val="clear" w:color="auto" w:fill="D9D9D9" w:themeFill="background1" w:themeFillShade="D9"/>
          </w:tcPr>
          <w:p w:rsidR="006818F4" w:rsidRPr="0058472C" w:rsidRDefault="006818F4" w:rsidP="00B70049">
            <w:pPr>
              <w:rPr>
                <w:rFonts w:ascii="Consolas" w:hAnsi="Consolas" w:cs="Consolas"/>
              </w:rPr>
            </w:pPr>
          </w:p>
        </w:tc>
        <w:tc>
          <w:tcPr>
            <w:tcW w:w="1150" w:type="dxa"/>
            <w:vMerge/>
            <w:shd w:val="clear" w:color="auto" w:fill="D9D9D9" w:themeFill="background1" w:themeFillShade="D9"/>
          </w:tcPr>
          <w:p w:rsidR="006818F4" w:rsidRPr="0058472C" w:rsidRDefault="006818F4" w:rsidP="00B70049">
            <w:pPr>
              <w:rPr>
                <w:rFonts w:ascii="Consolas" w:hAnsi="Consolas" w:cs="Consolas"/>
              </w:rPr>
            </w:pPr>
          </w:p>
        </w:tc>
        <w:tc>
          <w:tcPr>
            <w:tcW w:w="3289" w:type="dxa"/>
            <w:shd w:val="clear" w:color="auto" w:fill="FDE0D0" w:themeFill="accent6" w:themeFillTint="33"/>
          </w:tcPr>
          <w:p w:rsidR="006818F4" w:rsidRPr="0058472C" w:rsidRDefault="006818F4" w:rsidP="00B70049">
            <w:pPr>
              <w:jc w:val="center"/>
              <w:rPr>
                <w:rFonts w:ascii="Consolas" w:hAnsi="Consolas" w:cs="Consolas"/>
                <w:b/>
                <w:sz w:val="24"/>
              </w:rPr>
            </w:pPr>
            <w:r w:rsidRPr="0058472C">
              <w:rPr>
                <w:rFonts w:ascii="Consolas" w:hAnsi="Consolas" w:cs="Consolas"/>
                <w:b/>
                <w:sz w:val="24"/>
              </w:rPr>
              <w:t>Examinations</w:t>
            </w:r>
          </w:p>
        </w:tc>
        <w:tc>
          <w:tcPr>
            <w:tcW w:w="5387" w:type="dxa"/>
            <w:gridSpan w:val="3"/>
            <w:shd w:val="clear" w:color="auto" w:fill="FDE0D0" w:themeFill="accent6" w:themeFillTint="33"/>
          </w:tcPr>
          <w:p w:rsidR="006818F4" w:rsidRPr="0058472C" w:rsidRDefault="006818F4" w:rsidP="00B70049">
            <w:pPr>
              <w:jc w:val="center"/>
              <w:rPr>
                <w:rFonts w:ascii="Consolas" w:hAnsi="Consolas" w:cs="Consolas"/>
                <w:b/>
                <w:sz w:val="24"/>
              </w:rPr>
            </w:pPr>
            <w:r w:rsidRPr="0058472C">
              <w:rPr>
                <w:rFonts w:ascii="Consolas" w:hAnsi="Consolas" w:cs="Consolas"/>
                <w:b/>
                <w:sz w:val="24"/>
              </w:rPr>
              <w:t>Non-Examination Assessment (NEA)</w:t>
            </w:r>
          </w:p>
        </w:tc>
        <w:tc>
          <w:tcPr>
            <w:tcW w:w="3798" w:type="dxa"/>
            <w:shd w:val="clear" w:color="auto" w:fill="D9D9D9" w:themeFill="background1" w:themeFillShade="D9"/>
          </w:tcPr>
          <w:p w:rsidR="006818F4" w:rsidRPr="0058472C" w:rsidRDefault="006818F4" w:rsidP="00B70049"/>
        </w:tc>
      </w:tr>
      <w:tr w:rsidR="005152EA" w:rsidRPr="0058472C" w:rsidTr="005152EA">
        <w:trPr>
          <w:gridAfter w:val="1"/>
          <w:wAfter w:w="29" w:type="dxa"/>
          <w:trHeight w:val="648"/>
        </w:trPr>
        <w:tc>
          <w:tcPr>
            <w:tcW w:w="1544" w:type="dxa"/>
          </w:tcPr>
          <w:p w:rsidR="005152EA" w:rsidRPr="0058472C" w:rsidRDefault="005152EA" w:rsidP="005152EA">
            <w:pPr>
              <w:jc w:val="center"/>
              <w:rPr>
                <w:b/>
                <w:sz w:val="24"/>
                <w:szCs w:val="24"/>
              </w:rPr>
            </w:pPr>
            <w:r w:rsidRPr="0058472C">
              <w:rPr>
                <w:b/>
                <w:sz w:val="24"/>
                <w:szCs w:val="24"/>
              </w:rPr>
              <w:t>NCFE</w:t>
            </w:r>
          </w:p>
          <w:p w:rsidR="005152EA" w:rsidRPr="0058472C" w:rsidRDefault="005152EA" w:rsidP="005152EA">
            <w:pPr>
              <w:jc w:val="center"/>
              <w:rPr>
                <w:b/>
                <w:sz w:val="24"/>
                <w:szCs w:val="24"/>
              </w:rPr>
            </w:pPr>
            <w:r>
              <w:rPr>
                <w:b/>
                <w:sz w:val="24"/>
                <w:szCs w:val="24"/>
              </w:rPr>
              <w:t>Health and Fitness</w:t>
            </w:r>
          </w:p>
          <w:p w:rsidR="005152EA" w:rsidRPr="0058472C" w:rsidRDefault="005152EA" w:rsidP="005152EA">
            <w:pPr>
              <w:jc w:val="center"/>
              <w:rPr>
                <w:b/>
                <w:sz w:val="24"/>
                <w:szCs w:val="24"/>
              </w:rPr>
            </w:pPr>
          </w:p>
        </w:tc>
        <w:tc>
          <w:tcPr>
            <w:tcW w:w="1150" w:type="dxa"/>
          </w:tcPr>
          <w:p w:rsidR="005152EA" w:rsidRPr="0058472C" w:rsidRDefault="005152EA" w:rsidP="005152EA">
            <w:pPr>
              <w:jc w:val="center"/>
              <w:rPr>
                <w:sz w:val="24"/>
                <w:szCs w:val="24"/>
              </w:rPr>
            </w:pPr>
            <w:r w:rsidRPr="0058472C">
              <w:rPr>
                <w:sz w:val="24"/>
                <w:szCs w:val="24"/>
              </w:rPr>
              <w:t>NCFE</w:t>
            </w:r>
          </w:p>
        </w:tc>
        <w:tc>
          <w:tcPr>
            <w:tcW w:w="3289" w:type="dxa"/>
          </w:tcPr>
          <w:p w:rsidR="005152EA" w:rsidRDefault="005152EA" w:rsidP="005152EA">
            <w:pPr>
              <w:pStyle w:val="NormalWeb"/>
              <w:rPr>
                <w:rFonts w:ascii="Arial" w:hAnsi="Arial" w:cs="Arial"/>
                <w:color w:val="222222"/>
              </w:rPr>
            </w:pPr>
            <w:r>
              <w:rPr>
                <w:rFonts w:ascii="Corbel" w:hAnsi="Corbel" w:cs="Arial"/>
                <w:color w:val="000000"/>
              </w:rPr>
              <w:t xml:space="preserve">Unit </w:t>
            </w:r>
            <w:proofErr w:type="gramStart"/>
            <w:r>
              <w:rPr>
                <w:rFonts w:ascii="Corbel" w:hAnsi="Corbel" w:cs="Arial"/>
                <w:color w:val="000000"/>
              </w:rPr>
              <w:t>1  Introduction</w:t>
            </w:r>
            <w:proofErr w:type="gramEnd"/>
            <w:r>
              <w:rPr>
                <w:rFonts w:ascii="Corbel" w:hAnsi="Corbel" w:cs="Arial"/>
                <w:color w:val="000000"/>
              </w:rPr>
              <w:t xml:space="preserve"> to the body systems and principles of training</w:t>
            </w:r>
          </w:p>
          <w:p w:rsidR="005152EA" w:rsidRDefault="005152EA" w:rsidP="005152EA">
            <w:pPr>
              <w:pStyle w:val="NormalWeb"/>
              <w:rPr>
                <w:rFonts w:ascii="Arial" w:hAnsi="Arial" w:cs="Arial"/>
                <w:color w:val="222222"/>
              </w:rPr>
            </w:pPr>
            <w:r>
              <w:rPr>
                <w:rFonts w:ascii="Corbel" w:hAnsi="Corbel" w:cs="Arial"/>
                <w:color w:val="000000"/>
              </w:rPr>
              <w:t>40% of final grade</w:t>
            </w:r>
          </w:p>
          <w:p w:rsidR="005152EA" w:rsidRDefault="005152EA" w:rsidP="005152EA">
            <w:pPr>
              <w:pStyle w:val="NormalWeb"/>
              <w:rPr>
                <w:rFonts w:ascii="Arial" w:hAnsi="Arial" w:cs="Arial"/>
                <w:color w:val="222222"/>
              </w:rPr>
            </w:pPr>
            <w:r>
              <w:rPr>
                <w:rFonts w:ascii="Corbel" w:hAnsi="Corbel" w:cs="Arial"/>
                <w:color w:val="000000"/>
              </w:rPr>
              <w:t>1 hour 30 minutes</w:t>
            </w:r>
          </w:p>
          <w:p w:rsidR="005152EA" w:rsidRDefault="005152EA" w:rsidP="005152EA">
            <w:pPr>
              <w:pStyle w:val="NormalWeb"/>
              <w:rPr>
                <w:rFonts w:ascii="Arial" w:hAnsi="Arial" w:cs="Arial"/>
                <w:color w:val="222222"/>
              </w:rPr>
            </w:pPr>
            <w:r>
              <w:rPr>
                <w:rFonts w:ascii="Corbel" w:hAnsi="Corbel" w:cs="Arial"/>
                <w:color w:val="000000"/>
              </w:rPr>
              <w:t>Assessed at the end of Y11</w:t>
            </w:r>
          </w:p>
        </w:tc>
        <w:tc>
          <w:tcPr>
            <w:tcW w:w="5387" w:type="dxa"/>
            <w:gridSpan w:val="3"/>
          </w:tcPr>
          <w:p w:rsidR="005152EA" w:rsidRDefault="005152EA" w:rsidP="005152EA">
            <w:pPr>
              <w:pStyle w:val="NormalWeb"/>
              <w:rPr>
                <w:rFonts w:ascii="Arial" w:hAnsi="Arial" w:cs="Arial"/>
                <w:color w:val="222222"/>
              </w:rPr>
            </w:pPr>
            <w:r>
              <w:rPr>
                <w:rFonts w:ascii="Corbel" w:hAnsi="Corbel" w:cs="Arial"/>
                <w:color w:val="000000"/>
              </w:rPr>
              <w:t>Unit 2 Preparing and planning for health and fitness</w:t>
            </w:r>
          </w:p>
          <w:p w:rsidR="005152EA" w:rsidRDefault="005152EA" w:rsidP="005152EA">
            <w:pPr>
              <w:pStyle w:val="NormalWeb"/>
              <w:rPr>
                <w:rFonts w:ascii="Arial" w:hAnsi="Arial" w:cs="Arial"/>
                <w:color w:val="222222"/>
              </w:rPr>
            </w:pPr>
            <w:r>
              <w:rPr>
                <w:rFonts w:ascii="Corbel" w:hAnsi="Corbel" w:cs="Arial"/>
                <w:color w:val="000000"/>
              </w:rPr>
              <w:t>60% of final grade, assessed through Synoptic Project</w:t>
            </w:r>
          </w:p>
          <w:p w:rsidR="005152EA" w:rsidRDefault="005152EA" w:rsidP="005152EA">
            <w:pPr>
              <w:pStyle w:val="NormalWeb"/>
              <w:rPr>
                <w:rFonts w:ascii="Arial" w:hAnsi="Arial" w:cs="Arial"/>
                <w:color w:val="222222"/>
              </w:rPr>
            </w:pPr>
            <w:r>
              <w:rPr>
                <w:rFonts w:ascii="Corbel" w:hAnsi="Corbel" w:cs="Arial"/>
                <w:color w:val="000000"/>
              </w:rPr>
              <w:t>21 hours to complete</w:t>
            </w:r>
          </w:p>
          <w:p w:rsidR="005152EA" w:rsidRDefault="005152EA" w:rsidP="005152EA">
            <w:pPr>
              <w:pStyle w:val="NormalWeb"/>
              <w:rPr>
                <w:rFonts w:ascii="Arial" w:hAnsi="Arial" w:cs="Arial"/>
                <w:color w:val="222222"/>
              </w:rPr>
            </w:pPr>
            <w:r>
              <w:rPr>
                <w:rFonts w:ascii="Corbel" w:hAnsi="Corbel" w:cs="Arial"/>
                <w:color w:val="000000"/>
              </w:rPr>
              <w:t>Assessed at the end of Y11</w:t>
            </w:r>
          </w:p>
        </w:tc>
        <w:tc>
          <w:tcPr>
            <w:tcW w:w="3798" w:type="dxa"/>
          </w:tcPr>
          <w:p w:rsidR="005152EA" w:rsidRDefault="005152EA" w:rsidP="00746B17">
            <w:pPr>
              <w:pStyle w:val="NormalWeb"/>
              <w:numPr>
                <w:ilvl w:val="0"/>
                <w:numId w:val="44"/>
              </w:numPr>
              <w:textAlignment w:val="baseline"/>
              <w:rPr>
                <w:rFonts w:ascii="Corbel" w:hAnsi="Corbel" w:cs="Arial"/>
                <w:color w:val="000000"/>
              </w:rPr>
            </w:pPr>
            <w:r>
              <w:rPr>
                <w:rFonts w:ascii="Corbel" w:hAnsi="Corbel" w:cs="Arial"/>
                <w:color w:val="000000"/>
              </w:rPr>
              <w:t>Resources available at:</w:t>
            </w:r>
          </w:p>
          <w:p w:rsidR="005152EA" w:rsidRDefault="0074629C" w:rsidP="00AC6AB1">
            <w:pPr>
              <w:pStyle w:val="NormalWeb"/>
              <w:spacing w:before="0"/>
              <w:ind w:left="720"/>
              <w:textAlignment w:val="baseline"/>
              <w:rPr>
                <w:rFonts w:ascii="Corbel" w:hAnsi="Corbel" w:cs="Arial"/>
                <w:color w:val="000000"/>
              </w:rPr>
            </w:pPr>
            <w:hyperlink r:id="rId47" w:history="1">
              <w:r w:rsidR="00AC6AB1" w:rsidRPr="00632711">
                <w:rPr>
                  <w:rStyle w:val="Hyperlink"/>
                  <w:rFonts w:ascii="Corbel" w:hAnsi="Corbel" w:cs="Arial"/>
                </w:rPr>
                <w:t>https://www.ncfe.org.uk</w:t>
              </w:r>
            </w:hyperlink>
          </w:p>
          <w:p w:rsidR="005152EA" w:rsidRDefault="0074629C" w:rsidP="00746B17">
            <w:pPr>
              <w:pStyle w:val="NormalWeb"/>
              <w:numPr>
                <w:ilvl w:val="0"/>
                <w:numId w:val="44"/>
              </w:numPr>
              <w:spacing w:before="0"/>
              <w:textAlignment w:val="baseline"/>
              <w:rPr>
                <w:rFonts w:ascii="Corbel" w:hAnsi="Corbel" w:cs="Arial"/>
                <w:color w:val="000000"/>
              </w:rPr>
            </w:pPr>
            <w:hyperlink r:id="rId48" w:history="1">
              <w:r w:rsidR="005152EA" w:rsidRPr="00632711">
                <w:rPr>
                  <w:rStyle w:val="Hyperlink"/>
                  <w:rFonts w:ascii="Corbel" w:hAnsi="Corbel" w:cs="Arial"/>
                </w:rPr>
                <w:t>www.gcsepod.com</w:t>
              </w:r>
            </w:hyperlink>
          </w:p>
          <w:p w:rsidR="005152EA" w:rsidRDefault="005152EA" w:rsidP="00746B17">
            <w:pPr>
              <w:pStyle w:val="NormalWeb"/>
              <w:numPr>
                <w:ilvl w:val="0"/>
                <w:numId w:val="44"/>
              </w:numPr>
              <w:spacing w:before="0"/>
              <w:textAlignment w:val="baseline"/>
              <w:rPr>
                <w:rFonts w:ascii="Corbel" w:hAnsi="Corbel" w:cs="Arial"/>
                <w:color w:val="000000"/>
              </w:rPr>
            </w:pPr>
            <w:r>
              <w:rPr>
                <w:rFonts w:ascii="Corbel" w:hAnsi="Corbel" w:cs="Arial"/>
                <w:color w:val="000000"/>
              </w:rPr>
              <w:t>Revision books available to purchase on Parent Pay</w:t>
            </w:r>
          </w:p>
          <w:p w:rsidR="005152EA" w:rsidRDefault="005152EA" w:rsidP="00746B17">
            <w:pPr>
              <w:pStyle w:val="NormalWeb"/>
              <w:numPr>
                <w:ilvl w:val="0"/>
                <w:numId w:val="44"/>
              </w:numPr>
              <w:spacing w:before="0"/>
              <w:textAlignment w:val="baseline"/>
              <w:rPr>
                <w:rFonts w:ascii="Corbel" w:hAnsi="Corbel" w:cs="Arial"/>
                <w:color w:val="000000"/>
              </w:rPr>
            </w:pPr>
            <w:r>
              <w:rPr>
                <w:rFonts w:ascii="Corbel" w:hAnsi="Corbel" w:cs="Arial"/>
                <w:color w:val="000000"/>
              </w:rPr>
              <w:t>This course has a large biology content</w:t>
            </w:r>
          </w:p>
          <w:p w:rsidR="005152EA" w:rsidRDefault="005152EA" w:rsidP="00746B17">
            <w:pPr>
              <w:pStyle w:val="NormalWeb"/>
              <w:numPr>
                <w:ilvl w:val="0"/>
                <w:numId w:val="44"/>
              </w:numPr>
              <w:spacing w:before="0"/>
              <w:textAlignment w:val="baseline"/>
              <w:rPr>
                <w:rFonts w:ascii="Corbel" w:hAnsi="Corbel" w:cs="Arial"/>
                <w:color w:val="000000"/>
              </w:rPr>
            </w:pPr>
            <w:r>
              <w:rPr>
                <w:rFonts w:ascii="Corbel" w:hAnsi="Corbel" w:cs="Arial"/>
                <w:color w:val="000000"/>
              </w:rPr>
              <w:t>Content is taught theoretically and practically, but there is not practical assessment</w:t>
            </w:r>
          </w:p>
          <w:p w:rsidR="00F71D5D" w:rsidRDefault="00F71D5D" w:rsidP="00F71D5D">
            <w:pPr>
              <w:pStyle w:val="NormalWeb"/>
              <w:spacing w:before="0"/>
              <w:ind w:left="720"/>
              <w:textAlignment w:val="baseline"/>
              <w:rPr>
                <w:rFonts w:ascii="Corbel" w:hAnsi="Corbel" w:cs="Arial"/>
                <w:color w:val="000000"/>
              </w:rPr>
            </w:pPr>
          </w:p>
        </w:tc>
      </w:tr>
    </w:tbl>
    <w:p w:rsidR="00DE355E" w:rsidRDefault="00DE355E" w:rsidP="00DE355E">
      <w:pPr>
        <w:rPr>
          <w:highlight w:val="yellow"/>
        </w:rPr>
      </w:pPr>
    </w:p>
    <w:p w:rsidR="002D25AF" w:rsidRDefault="002D25AF" w:rsidP="00DE355E">
      <w:pPr>
        <w:rPr>
          <w:highlight w:val="yellow"/>
        </w:rPr>
      </w:pPr>
    </w:p>
    <w:p w:rsidR="002D25AF" w:rsidRDefault="002D25AF" w:rsidP="00DE355E">
      <w:pPr>
        <w:rPr>
          <w:highlight w:val="yellow"/>
        </w:rPr>
      </w:pPr>
    </w:p>
    <w:p w:rsidR="002D25AF" w:rsidRDefault="002D25AF" w:rsidP="00DE355E">
      <w:pPr>
        <w:rPr>
          <w:highlight w:val="yellow"/>
        </w:rPr>
      </w:pPr>
    </w:p>
    <w:p w:rsidR="002D25AF" w:rsidRDefault="002D25AF" w:rsidP="00DE355E">
      <w:pPr>
        <w:rPr>
          <w:highlight w:val="yellow"/>
        </w:rPr>
      </w:pPr>
    </w:p>
    <w:p w:rsidR="002D25AF" w:rsidRDefault="002D25AF" w:rsidP="00DE355E">
      <w:pPr>
        <w:rPr>
          <w:highlight w:val="yellow"/>
        </w:rPr>
      </w:pPr>
    </w:p>
    <w:p w:rsidR="002D25AF" w:rsidRDefault="002D25AF" w:rsidP="00DE355E">
      <w:pPr>
        <w:rPr>
          <w:highlight w:val="yellow"/>
        </w:rPr>
      </w:pPr>
    </w:p>
    <w:p w:rsidR="002D25AF" w:rsidRDefault="002D25AF" w:rsidP="00DE355E">
      <w:pPr>
        <w:rPr>
          <w:highlight w:val="yellow"/>
        </w:rPr>
      </w:pPr>
    </w:p>
    <w:p w:rsidR="002D25AF" w:rsidRDefault="002D25AF" w:rsidP="00DE355E">
      <w:pPr>
        <w:rPr>
          <w:highlight w:val="yellow"/>
        </w:rPr>
      </w:pPr>
    </w:p>
    <w:p w:rsidR="002D25AF" w:rsidRPr="007C3015" w:rsidRDefault="002D25AF" w:rsidP="00DE355E">
      <w:pPr>
        <w:rPr>
          <w:highlight w:val="yellow"/>
        </w:rPr>
      </w:pPr>
    </w:p>
    <w:tbl>
      <w:tblPr>
        <w:tblW w:w="15165" w:type="dxa"/>
        <w:tblInd w:w="-318" w:type="dxa"/>
        <w:tblLayout w:type="fixed"/>
        <w:tblCellMar>
          <w:left w:w="0" w:type="dxa"/>
          <w:right w:w="0" w:type="dxa"/>
        </w:tblCellMar>
        <w:tblLook w:val="04A0" w:firstRow="1" w:lastRow="0" w:firstColumn="1" w:lastColumn="0" w:noHBand="0" w:noVBand="1"/>
      </w:tblPr>
      <w:tblGrid>
        <w:gridCol w:w="1581"/>
        <w:gridCol w:w="1113"/>
        <w:gridCol w:w="3828"/>
        <w:gridCol w:w="4110"/>
        <w:gridCol w:w="4533"/>
      </w:tblGrid>
      <w:tr w:rsidR="00164E9B" w:rsidRPr="00290C3F" w:rsidTr="0009656F">
        <w:trPr>
          <w:trHeight w:val="324"/>
        </w:trPr>
        <w:tc>
          <w:tcPr>
            <w:tcW w:w="1581"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rsidR="00164E9B" w:rsidRPr="00164E9B" w:rsidRDefault="00164E9B" w:rsidP="00FE1C5D">
            <w:pPr>
              <w:spacing w:after="100" w:afterAutospacing="1"/>
              <w:jc w:val="center"/>
              <w:rPr>
                <w:sz w:val="24"/>
                <w:szCs w:val="24"/>
              </w:rPr>
            </w:pPr>
            <w:r w:rsidRPr="00164E9B">
              <w:rPr>
                <w:b/>
                <w:bCs/>
                <w:sz w:val="24"/>
                <w:szCs w:val="24"/>
              </w:rPr>
              <w:lastRenderedPageBreak/>
              <w:t>Subject</w:t>
            </w:r>
          </w:p>
        </w:tc>
        <w:tc>
          <w:tcPr>
            <w:tcW w:w="1113" w:type="dxa"/>
            <w:vMerge w:val="restar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rsidR="00164E9B" w:rsidRPr="00164E9B" w:rsidRDefault="00164E9B" w:rsidP="00FE1C5D">
            <w:pPr>
              <w:spacing w:after="100" w:afterAutospacing="1"/>
              <w:jc w:val="center"/>
              <w:rPr>
                <w:sz w:val="24"/>
                <w:szCs w:val="24"/>
              </w:rPr>
            </w:pPr>
            <w:r w:rsidRPr="00164E9B">
              <w:rPr>
                <w:b/>
                <w:bCs/>
                <w:sz w:val="24"/>
                <w:szCs w:val="24"/>
              </w:rPr>
              <w:t>Exam Board</w:t>
            </w:r>
          </w:p>
        </w:tc>
        <w:tc>
          <w:tcPr>
            <w:tcW w:w="7938" w:type="dxa"/>
            <w:gridSpan w:val="2"/>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rsidR="00164E9B" w:rsidRPr="00164E9B" w:rsidRDefault="00164E9B" w:rsidP="00FE1C5D">
            <w:pPr>
              <w:spacing w:after="100" w:afterAutospacing="1"/>
              <w:jc w:val="center"/>
              <w:rPr>
                <w:sz w:val="24"/>
                <w:szCs w:val="24"/>
              </w:rPr>
            </w:pPr>
            <w:r w:rsidRPr="00164E9B">
              <w:rPr>
                <w:b/>
                <w:bCs/>
                <w:sz w:val="24"/>
                <w:szCs w:val="24"/>
              </w:rPr>
              <w:t>Structure and Method of Assessment</w:t>
            </w:r>
          </w:p>
        </w:tc>
        <w:tc>
          <w:tcPr>
            <w:tcW w:w="4533" w:type="dxa"/>
            <w:vMerge w:val="restar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rsidR="00164E9B" w:rsidRPr="00164E9B" w:rsidRDefault="00164E9B" w:rsidP="00FE1C5D">
            <w:pPr>
              <w:spacing w:after="100" w:afterAutospacing="1"/>
              <w:jc w:val="center"/>
              <w:rPr>
                <w:sz w:val="24"/>
                <w:szCs w:val="24"/>
              </w:rPr>
            </w:pPr>
            <w:r w:rsidRPr="00164E9B">
              <w:rPr>
                <w:b/>
                <w:bCs/>
                <w:sz w:val="24"/>
                <w:szCs w:val="24"/>
              </w:rPr>
              <w:t>Notes/Useful Resources</w:t>
            </w:r>
          </w:p>
        </w:tc>
      </w:tr>
      <w:tr w:rsidR="00164E9B" w:rsidRPr="00290C3F" w:rsidTr="00164E9B">
        <w:trPr>
          <w:trHeight w:val="648"/>
        </w:trPr>
        <w:tc>
          <w:tcPr>
            <w:tcW w:w="1581" w:type="dxa"/>
            <w:vMerge/>
            <w:tcBorders>
              <w:top w:val="single" w:sz="8" w:space="0" w:color="000000"/>
              <w:left w:val="single" w:sz="8" w:space="0" w:color="000000"/>
              <w:bottom w:val="single" w:sz="8" w:space="0" w:color="000000"/>
              <w:right w:val="single" w:sz="8" w:space="0" w:color="000000"/>
            </w:tcBorders>
            <w:vAlign w:val="center"/>
            <w:hideMark/>
          </w:tcPr>
          <w:p w:rsidR="00164E9B" w:rsidRPr="00164E9B" w:rsidRDefault="00164E9B" w:rsidP="00FE1C5D">
            <w:pPr>
              <w:rPr>
                <w:sz w:val="24"/>
                <w:szCs w:val="24"/>
              </w:rPr>
            </w:pPr>
          </w:p>
        </w:tc>
        <w:tc>
          <w:tcPr>
            <w:tcW w:w="1113" w:type="dxa"/>
            <w:vMerge/>
            <w:tcBorders>
              <w:top w:val="single" w:sz="8" w:space="0" w:color="000000"/>
              <w:left w:val="nil"/>
              <w:bottom w:val="single" w:sz="8" w:space="0" w:color="000000"/>
              <w:right w:val="single" w:sz="8" w:space="0" w:color="000000"/>
            </w:tcBorders>
            <w:vAlign w:val="center"/>
            <w:hideMark/>
          </w:tcPr>
          <w:p w:rsidR="00164E9B" w:rsidRPr="00164E9B" w:rsidRDefault="00164E9B" w:rsidP="00FE1C5D">
            <w:pPr>
              <w:rPr>
                <w:sz w:val="24"/>
                <w:szCs w:val="24"/>
              </w:rPr>
            </w:pPr>
          </w:p>
        </w:tc>
        <w:tc>
          <w:tcPr>
            <w:tcW w:w="3828"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164E9B" w:rsidRPr="00164E9B" w:rsidRDefault="00164E9B" w:rsidP="00FE1C5D">
            <w:pPr>
              <w:spacing w:after="100" w:afterAutospacing="1"/>
              <w:jc w:val="center"/>
              <w:rPr>
                <w:sz w:val="24"/>
                <w:szCs w:val="24"/>
              </w:rPr>
            </w:pPr>
            <w:r w:rsidRPr="00164E9B">
              <w:rPr>
                <w:b/>
                <w:bCs/>
                <w:sz w:val="24"/>
                <w:szCs w:val="24"/>
              </w:rPr>
              <w:t>Component 1</w:t>
            </w:r>
          </w:p>
        </w:tc>
        <w:tc>
          <w:tcPr>
            <w:tcW w:w="4110"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164E9B" w:rsidRPr="00164E9B" w:rsidRDefault="00164E9B" w:rsidP="00FE1C5D">
            <w:pPr>
              <w:spacing w:after="100" w:afterAutospacing="1"/>
              <w:jc w:val="center"/>
              <w:rPr>
                <w:sz w:val="24"/>
                <w:szCs w:val="24"/>
              </w:rPr>
            </w:pPr>
            <w:r w:rsidRPr="00164E9B">
              <w:rPr>
                <w:b/>
                <w:bCs/>
                <w:sz w:val="24"/>
                <w:szCs w:val="24"/>
              </w:rPr>
              <w:t>Component 2</w:t>
            </w:r>
          </w:p>
        </w:tc>
        <w:tc>
          <w:tcPr>
            <w:tcW w:w="4533" w:type="dxa"/>
            <w:vMerge/>
            <w:tcBorders>
              <w:top w:val="single" w:sz="8" w:space="0" w:color="000000"/>
              <w:left w:val="nil"/>
              <w:bottom w:val="single" w:sz="8" w:space="0" w:color="000000"/>
              <w:right w:val="single" w:sz="8" w:space="0" w:color="000000"/>
            </w:tcBorders>
            <w:vAlign w:val="center"/>
            <w:hideMark/>
          </w:tcPr>
          <w:p w:rsidR="00164E9B" w:rsidRPr="00164E9B" w:rsidRDefault="00164E9B" w:rsidP="00FE1C5D">
            <w:pPr>
              <w:rPr>
                <w:sz w:val="24"/>
                <w:szCs w:val="24"/>
              </w:rPr>
            </w:pPr>
          </w:p>
        </w:tc>
      </w:tr>
      <w:tr w:rsidR="00164E9B" w:rsidRPr="00290C3F" w:rsidTr="00164E9B">
        <w:trPr>
          <w:trHeight w:val="648"/>
        </w:trPr>
        <w:tc>
          <w:tcPr>
            <w:tcW w:w="158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64E9B" w:rsidRPr="00164E9B" w:rsidRDefault="00164E9B" w:rsidP="00FE1C5D">
            <w:pPr>
              <w:spacing w:after="100" w:afterAutospacing="1"/>
              <w:jc w:val="center"/>
              <w:rPr>
                <w:sz w:val="24"/>
                <w:szCs w:val="24"/>
              </w:rPr>
            </w:pPr>
            <w:r w:rsidRPr="00164E9B">
              <w:rPr>
                <w:b/>
                <w:bCs/>
                <w:sz w:val="24"/>
                <w:szCs w:val="24"/>
              </w:rPr>
              <w:t>Photography</w:t>
            </w:r>
          </w:p>
        </w:tc>
        <w:tc>
          <w:tcPr>
            <w:tcW w:w="11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64E9B" w:rsidRPr="00164E9B" w:rsidRDefault="00164E9B" w:rsidP="00FE1C5D">
            <w:pPr>
              <w:spacing w:after="100" w:afterAutospacing="1"/>
              <w:jc w:val="center"/>
              <w:rPr>
                <w:sz w:val="24"/>
                <w:szCs w:val="24"/>
              </w:rPr>
            </w:pPr>
            <w:r w:rsidRPr="00164E9B">
              <w:rPr>
                <w:sz w:val="24"/>
                <w:szCs w:val="24"/>
              </w:rPr>
              <w:t>Edexcel</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3C7125" w:rsidRDefault="003C7125" w:rsidP="003C7125">
            <w:pPr>
              <w:shd w:val="clear" w:color="auto" w:fill="FFFFFF"/>
              <w:spacing w:before="0" w:after="0" w:line="240" w:lineRule="auto"/>
              <w:rPr>
                <w:rFonts w:ascii="Arial" w:eastAsia="Times New Roman" w:hAnsi="Arial" w:cs="Arial"/>
                <w:color w:val="222222"/>
                <w:sz w:val="24"/>
                <w:szCs w:val="24"/>
                <w:lang w:val="en-GB" w:eastAsia="en-GB"/>
              </w:rPr>
            </w:pPr>
            <w:r w:rsidRPr="00736AA9">
              <w:rPr>
                <w:rFonts w:ascii="Arial" w:eastAsia="Times New Roman" w:hAnsi="Arial" w:cs="Arial"/>
                <w:color w:val="222222"/>
                <w:sz w:val="24"/>
                <w:szCs w:val="24"/>
                <w:lang w:val="en-GB" w:eastAsia="en-GB"/>
              </w:rPr>
              <w:t xml:space="preserve">Personal Portfolio </w:t>
            </w:r>
          </w:p>
          <w:p w:rsidR="003C7125" w:rsidRPr="00736AA9" w:rsidRDefault="003C7125" w:rsidP="003C7125">
            <w:pPr>
              <w:shd w:val="clear" w:color="auto" w:fill="FFFFFF"/>
              <w:spacing w:before="0" w:after="0" w:line="240" w:lineRule="auto"/>
              <w:rPr>
                <w:rFonts w:ascii="Arial" w:eastAsia="Times New Roman" w:hAnsi="Arial" w:cs="Arial"/>
                <w:color w:val="222222"/>
                <w:sz w:val="24"/>
                <w:szCs w:val="24"/>
                <w:lang w:val="en-GB" w:eastAsia="en-GB"/>
              </w:rPr>
            </w:pPr>
            <w:r w:rsidRPr="00736AA9">
              <w:rPr>
                <w:rFonts w:ascii="Arial" w:eastAsia="Times New Roman" w:hAnsi="Arial" w:cs="Arial"/>
                <w:color w:val="222222"/>
                <w:sz w:val="24"/>
                <w:szCs w:val="24"/>
                <w:lang w:val="en-GB" w:eastAsia="en-GB"/>
              </w:rPr>
              <w:t>60% of GCSE</w:t>
            </w:r>
          </w:p>
          <w:p w:rsidR="00164E9B" w:rsidRPr="00164E9B" w:rsidRDefault="00164E9B" w:rsidP="00FE1C5D">
            <w:pPr>
              <w:pStyle w:val="ListParagraph"/>
              <w:ind w:left="360" w:hanging="360"/>
              <w:rPr>
                <w:sz w:val="24"/>
                <w:szCs w:val="24"/>
              </w:rPr>
            </w:pPr>
            <w:r w:rsidRPr="00164E9B">
              <w:rPr>
                <w:b/>
                <w:bCs/>
                <w:sz w:val="24"/>
                <w:szCs w:val="24"/>
              </w:rPr>
              <w:t>Project 1</w:t>
            </w:r>
            <w:r w:rsidRPr="00164E9B">
              <w:rPr>
                <w:sz w:val="24"/>
                <w:szCs w:val="24"/>
              </w:rPr>
              <w:t xml:space="preserve"> - </w:t>
            </w:r>
            <w:r w:rsidRPr="00164E9B">
              <w:rPr>
                <w:b/>
                <w:bCs/>
                <w:sz w:val="24"/>
                <w:szCs w:val="24"/>
              </w:rPr>
              <w:t xml:space="preserve">The School of Photography </w:t>
            </w:r>
          </w:p>
          <w:p w:rsidR="00164E9B" w:rsidRPr="00164E9B" w:rsidRDefault="00164E9B" w:rsidP="00FE1C5D">
            <w:pPr>
              <w:pStyle w:val="ListParagraph"/>
              <w:ind w:left="62"/>
              <w:rPr>
                <w:sz w:val="24"/>
                <w:szCs w:val="24"/>
              </w:rPr>
            </w:pPr>
            <w:r w:rsidRPr="00164E9B">
              <w:rPr>
                <w:sz w:val="24"/>
                <w:szCs w:val="24"/>
              </w:rPr>
              <w:t xml:space="preserve">Each student will </w:t>
            </w:r>
            <w:proofErr w:type="spellStart"/>
            <w:r w:rsidRPr="00164E9B">
              <w:rPr>
                <w:sz w:val="24"/>
                <w:szCs w:val="24"/>
              </w:rPr>
              <w:t>enrol</w:t>
            </w:r>
            <w:proofErr w:type="spellEnd"/>
            <w:r w:rsidRPr="00164E9B">
              <w:rPr>
                <w:sz w:val="24"/>
                <w:szCs w:val="24"/>
              </w:rPr>
              <w:t xml:space="preserve"> onto The School of Photography beginner’s course. This is </w:t>
            </w:r>
            <w:proofErr w:type="spellStart"/>
            <w:proofErr w:type="gramStart"/>
            <w:r w:rsidRPr="00164E9B">
              <w:rPr>
                <w:sz w:val="24"/>
                <w:szCs w:val="24"/>
              </w:rPr>
              <w:t>a</w:t>
            </w:r>
            <w:proofErr w:type="spellEnd"/>
            <w:proofErr w:type="gramEnd"/>
            <w:r w:rsidRPr="00164E9B">
              <w:rPr>
                <w:sz w:val="24"/>
                <w:szCs w:val="24"/>
              </w:rPr>
              <w:t xml:space="preserve"> online course which provides Students with all the learning material necessary to learn how to use your camera and take full control of all its settings. </w:t>
            </w:r>
          </w:p>
          <w:p w:rsidR="00164E9B" w:rsidRPr="00164E9B" w:rsidRDefault="00164E9B" w:rsidP="00FE1C5D">
            <w:pPr>
              <w:pStyle w:val="ListParagraph"/>
              <w:ind w:left="360" w:hanging="360"/>
              <w:rPr>
                <w:b/>
                <w:bCs/>
                <w:sz w:val="24"/>
                <w:szCs w:val="24"/>
              </w:rPr>
            </w:pPr>
            <w:r w:rsidRPr="00164E9B">
              <w:rPr>
                <w:b/>
                <w:bCs/>
                <w:sz w:val="24"/>
                <w:szCs w:val="24"/>
              </w:rPr>
              <w:t>Project 2- ‘Destroyed’ Selfie Project Spring Term</w:t>
            </w:r>
          </w:p>
          <w:p w:rsidR="00164E9B" w:rsidRDefault="00164E9B" w:rsidP="00FE1C5D">
            <w:pPr>
              <w:pStyle w:val="ListParagraph"/>
              <w:ind w:left="62" w:hanging="28"/>
              <w:rPr>
                <w:sz w:val="24"/>
                <w:szCs w:val="24"/>
              </w:rPr>
            </w:pPr>
            <w:r w:rsidRPr="00164E9B">
              <w:rPr>
                <w:sz w:val="24"/>
                <w:szCs w:val="24"/>
              </w:rPr>
              <w:t xml:space="preserve">This project will focus on the subject of portraiture. Students will research a variety of Photographers and </w:t>
            </w:r>
            <w:proofErr w:type="spellStart"/>
            <w:r w:rsidRPr="00164E9B">
              <w:rPr>
                <w:sz w:val="24"/>
                <w:szCs w:val="24"/>
              </w:rPr>
              <w:t>analyse</w:t>
            </w:r>
            <w:proofErr w:type="spellEnd"/>
            <w:r w:rsidRPr="00164E9B">
              <w:rPr>
                <w:sz w:val="24"/>
                <w:szCs w:val="24"/>
              </w:rPr>
              <w:t xml:space="preserve"> their work and how they have created it to develop their own ideas in support of a final outcome.</w:t>
            </w:r>
          </w:p>
          <w:p w:rsidR="00164E9B" w:rsidRDefault="00164E9B" w:rsidP="00FE1C5D">
            <w:pPr>
              <w:pStyle w:val="ListParagraph"/>
              <w:ind w:left="62" w:hanging="28"/>
              <w:rPr>
                <w:sz w:val="24"/>
                <w:szCs w:val="24"/>
              </w:rPr>
            </w:pPr>
          </w:p>
          <w:p w:rsidR="00537AF8" w:rsidRDefault="00537AF8" w:rsidP="00FE1C5D">
            <w:pPr>
              <w:pStyle w:val="ListParagraph"/>
              <w:ind w:left="62" w:hanging="28"/>
              <w:rPr>
                <w:sz w:val="24"/>
                <w:szCs w:val="24"/>
              </w:rPr>
            </w:pPr>
          </w:p>
          <w:p w:rsidR="003C7125" w:rsidRDefault="003C7125" w:rsidP="00FE1C5D">
            <w:pPr>
              <w:pStyle w:val="ListParagraph"/>
              <w:ind w:left="62" w:hanging="28"/>
              <w:rPr>
                <w:sz w:val="24"/>
                <w:szCs w:val="24"/>
              </w:rPr>
            </w:pPr>
          </w:p>
          <w:p w:rsidR="00164E9B" w:rsidRDefault="00164E9B" w:rsidP="00FE1C5D">
            <w:pPr>
              <w:pStyle w:val="ListParagraph"/>
              <w:ind w:left="62" w:hanging="28"/>
              <w:rPr>
                <w:sz w:val="24"/>
                <w:szCs w:val="24"/>
              </w:rPr>
            </w:pPr>
          </w:p>
          <w:p w:rsidR="00F71D5D" w:rsidRPr="00164E9B" w:rsidRDefault="00F71D5D" w:rsidP="00FE1C5D">
            <w:pPr>
              <w:pStyle w:val="ListParagraph"/>
              <w:ind w:left="62" w:hanging="28"/>
              <w:rPr>
                <w:sz w:val="24"/>
                <w:szCs w:val="24"/>
              </w:rPr>
            </w:pPr>
          </w:p>
          <w:p w:rsidR="00164E9B" w:rsidRPr="00164E9B" w:rsidRDefault="00164E9B" w:rsidP="00164E9B">
            <w:pPr>
              <w:spacing w:after="100" w:afterAutospacing="1"/>
              <w:rPr>
                <w:sz w:val="24"/>
                <w:szCs w:val="24"/>
              </w:rPr>
            </w:pP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164E9B" w:rsidRDefault="00164E9B" w:rsidP="00FE1C5D">
            <w:pPr>
              <w:spacing w:after="100" w:afterAutospacing="1"/>
              <w:rPr>
                <w:b/>
                <w:bCs/>
                <w:sz w:val="24"/>
                <w:szCs w:val="24"/>
              </w:rPr>
            </w:pPr>
            <w:r w:rsidRPr="00164E9B">
              <w:rPr>
                <w:b/>
                <w:bCs/>
                <w:sz w:val="24"/>
                <w:szCs w:val="24"/>
              </w:rPr>
              <w:t>Exam Project - Externally set assignment by the exam board</w:t>
            </w:r>
          </w:p>
          <w:p w:rsidR="003C7125" w:rsidRPr="00164E9B" w:rsidRDefault="003C7125" w:rsidP="00FE1C5D">
            <w:pPr>
              <w:spacing w:after="100" w:afterAutospacing="1"/>
              <w:rPr>
                <w:b/>
                <w:bCs/>
                <w:sz w:val="24"/>
                <w:szCs w:val="24"/>
              </w:rPr>
            </w:pPr>
            <w:proofErr w:type="gramStart"/>
            <w:r w:rsidRPr="00736AA9">
              <w:rPr>
                <w:rFonts w:ascii="Arial" w:eastAsia="Times New Roman" w:hAnsi="Arial" w:cs="Arial"/>
                <w:color w:val="222222"/>
                <w:sz w:val="24"/>
                <w:szCs w:val="24"/>
                <w:lang w:val="en-GB" w:eastAsia="en-GB"/>
              </w:rPr>
              <w:t>10 hour</w:t>
            </w:r>
            <w:proofErr w:type="gramEnd"/>
            <w:r w:rsidRPr="00736AA9">
              <w:rPr>
                <w:rFonts w:ascii="Arial" w:eastAsia="Times New Roman" w:hAnsi="Arial" w:cs="Arial"/>
                <w:color w:val="222222"/>
                <w:sz w:val="24"/>
                <w:szCs w:val="24"/>
                <w:lang w:val="en-GB" w:eastAsia="en-GB"/>
              </w:rPr>
              <w:t xml:space="preserve"> exam</w:t>
            </w:r>
            <w:r w:rsidRPr="00736AA9">
              <w:rPr>
                <w:rFonts w:ascii="Arial" w:eastAsia="Times New Roman" w:hAnsi="Arial" w:cs="Arial"/>
                <w:color w:val="222222"/>
                <w:sz w:val="24"/>
                <w:szCs w:val="24"/>
                <w:lang w:val="en-GB" w:eastAsia="en-GB"/>
              </w:rPr>
              <w:br/>
              <w:t>40% of GCSE</w:t>
            </w:r>
          </w:p>
          <w:p w:rsidR="00164E9B" w:rsidRDefault="00164E9B" w:rsidP="00FE1C5D">
            <w:pPr>
              <w:spacing w:after="100" w:afterAutospacing="1"/>
              <w:rPr>
                <w:sz w:val="24"/>
                <w:szCs w:val="24"/>
              </w:rPr>
            </w:pPr>
            <w:r w:rsidRPr="00164E9B">
              <w:rPr>
                <w:sz w:val="24"/>
                <w:szCs w:val="24"/>
              </w:rPr>
              <w:t xml:space="preserve">Students will complete an exam brief which has been set by the exam board. Students will complete a series of tasks linked to photographers’ research before exploring, experimenting and developing a final outcome. Students will sit a </w:t>
            </w:r>
            <w:proofErr w:type="gramStart"/>
            <w:r w:rsidRPr="00164E9B">
              <w:rPr>
                <w:sz w:val="24"/>
                <w:szCs w:val="24"/>
              </w:rPr>
              <w:t>10 hour</w:t>
            </w:r>
            <w:proofErr w:type="gramEnd"/>
            <w:r w:rsidRPr="00164E9B">
              <w:rPr>
                <w:sz w:val="24"/>
                <w:szCs w:val="24"/>
              </w:rPr>
              <w:t xml:space="preserve"> timed exam where they will be required to complete a final piece in response to the exam theme. </w:t>
            </w:r>
          </w:p>
          <w:p w:rsidR="00736AA9" w:rsidRPr="00736AA9" w:rsidRDefault="00736AA9" w:rsidP="00736AA9">
            <w:pPr>
              <w:shd w:val="clear" w:color="auto" w:fill="FFFFFF"/>
              <w:spacing w:before="0" w:after="0" w:line="240" w:lineRule="auto"/>
              <w:rPr>
                <w:rFonts w:ascii="Arial" w:eastAsia="Times New Roman" w:hAnsi="Arial" w:cs="Arial"/>
                <w:color w:val="222222"/>
                <w:sz w:val="24"/>
                <w:szCs w:val="24"/>
                <w:lang w:val="en-GB" w:eastAsia="en-GB"/>
              </w:rPr>
            </w:pPr>
          </w:p>
          <w:p w:rsidR="00736AA9" w:rsidRPr="00164E9B" w:rsidRDefault="00736AA9" w:rsidP="00FE1C5D">
            <w:pPr>
              <w:spacing w:after="100" w:afterAutospacing="1"/>
              <w:rPr>
                <w:sz w:val="24"/>
                <w:szCs w:val="24"/>
              </w:rPr>
            </w:pPr>
          </w:p>
          <w:p w:rsidR="00164E9B" w:rsidRPr="00164E9B" w:rsidRDefault="00164E9B" w:rsidP="00FE1C5D">
            <w:pPr>
              <w:spacing w:after="100" w:afterAutospacing="1"/>
              <w:jc w:val="center"/>
              <w:rPr>
                <w:sz w:val="24"/>
                <w:szCs w:val="24"/>
              </w:rPr>
            </w:pPr>
          </w:p>
        </w:tc>
        <w:tc>
          <w:tcPr>
            <w:tcW w:w="4533" w:type="dxa"/>
            <w:tcBorders>
              <w:top w:val="nil"/>
              <w:left w:val="nil"/>
              <w:bottom w:val="single" w:sz="8" w:space="0" w:color="000000"/>
              <w:right w:val="single" w:sz="8" w:space="0" w:color="000000"/>
            </w:tcBorders>
            <w:tcMar>
              <w:top w:w="0" w:type="dxa"/>
              <w:left w:w="108" w:type="dxa"/>
              <w:bottom w:w="0" w:type="dxa"/>
              <w:right w:w="108" w:type="dxa"/>
            </w:tcMar>
            <w:hideMark/>
          </w:tcPr>
          <w:p w:rsidR="00164E9B" w:rsidRPr="00164E9B" w:rsidRDefault="00164E9B" w:rsidP="00746B17">
            <w:pPr>
              <w:pStyle w:val="ListParagraph"/>
              <w:numPr>
                <w:ilvl w:val="0"/>
                <w:numId w:val="28"/>
              </w:numPr>
              <w:spacing w:after="0" w:line="240" w:lineRule="auto"/>
              <w:rPr>
                <w:bCs/>
                <w:sz w:val="24"/>
                <w:szCs w:val="24"/>
              </w:rPr>
            </w:pPr>
            <w:r w:rsidRPr="00164E9B">
              <w:rPr>
                <w:bCs/>
                <w:sz w:val="24"/>
                <w:szCs w:val="24"/>
              </w:rPr>
              <w:t xml:space="preserve">GCSE </w:t>
            </w:r>
            <w:r w:rsidR="00A15355">
              <w:rPr>
                <w:bCs/>
                <w:sz w:val="24"/>
                <w:szCs w:val="24"/>
              </w:rPr>
              <w:t>Student Handbook is given to all students on the course.</w:t>
            </w:r>
          </w:p>
          <w:p w:rsidR="00164E9B" w:rsidRPr="00164E9B" w:rsidRDefault="00164E9B" w:rsidP="00746B17">
            <w:pPr>
              <w:pStyle w:val="ListParagraph"/>
              <w:numPr>
                <w:ilvl w:val="0"/>
                <w:numId w:val="28"/>
              </w:numPr>
              <w:spacing w:after="0" w:line="240" w:lineRule="auto"/>
              <w:rPr>
                <w:sz w:val="24"/>
                <w:szCs w:val="24"/>
              </w:rPr>
            </w:pPr>
            <w:r w:rsidRPr="00164E9B">
              <w:rPr>
                <w:sz w:val="24"/>
                <w:szCs w:val="24"/>
              </w:rPr>
              <w:t xml:space="preserve">The School </w:t>
            </w:r>
            <w:r w:rsidR="00A15355">
              <w:rPr>
                <w:sz w:val="24"/>
                <w:szCs w:val="24"/>
              </w:rPr>
              <w:t>o</w:t>
            </w:r>
            <w:r w:rsidRPr="00164E9B">
              <w:rPr>
                <w:sz w:val="24"/>
                <w:szCs w:val="24"/>
              </w:rPr>
              <w:t>f Photography – Student Log In</w:t>
            </w:r>
            <w:r>
              <w:rPr>
                <w:sz w:val="24"/>
                <w:szCs w:val="24"/>
              </w:rPr>
              <w:t xml:space="preserve"> </w:t>
            </w:r>
            <w:hyperlink r:id="rId49" w:history="1">
              <w:r w:rsidRPr="00164E9B">
                <w:rPr>
                  <w:rStyle w:val="Hyperlink"/>
                  <w:sz w:val="24"/>
                  <w:szCs w:val="24"/>
                </w:rPr>
                <w:t>www.theschoolofphotography.com</w:t>
              </w:r>
            </w:hyperlink>
          </w:p>
          <w:p w:rsidR="00164E9B" w:rsidRPr="00164E9B" w:rsidRDefault="0074629C" w:rsidP="00746B17">
            <w:pPr>
              <w:pStyle w:val="BasicParagraph"/>
              <w:numPr>
                <w:ilvl w:val="0"/>
                <w:numId w:val="28"/>
              </w:numPr>
              <w:spacing w:line="240" w:lineRule="auto"/>
              <w:rPr>
                <w:rFonts w:asciiTheme="minorHAnsi" w:hAnsiTheme="minorHAnsi" w:cstheme="minorBidi"/>
              </w:rPr>
            </w:pPr>
            <w:hyperlink r:id="rId50" w:history="1">
              <w:r w:rsidR="00164E9B" w:rsidRPr="00164E9B">
                <w:rPr>
                  <w:rStyle w:val="Hyperlink"/>
                  <w:rFonts w:asciiTheme="minorHAnsi" w:hAnsiTheme="minorHAnsi" w:cstheme="minorBidi"/>
                  <w:bCs/>
                </w:rPr>
                <w:t>www.youtube.com/c/theschoolofphotography</w:t>
              </w:r>
            </w:hyperlink>
          </w:p>
          <w:p w:rsidR="00164E9B" w:rsidRPr="00164E9B" w:rsidRDefault="0074629C" w:rsidP="00746B17">
            <w:pPr>
              <w:pStyle w:val="BasicParagraph"/>
              <w:numPr>
                <w:ilvl w:val="0"/>
                <w:numId w:val="28"/>
              </w:numPr>
              <w:spacing w:line="240" w:lineRule="auto"/>
              <w:jc w:val="center"/>
              <w:rPr>
                <w:rFonts w:asciiTheme="minorHAnsi" w:hAnsiTheme="minorHAnsi" w:cstheme="minorBidi"/>
              </w:rPr>
            </w:pPr>
            <w:hyperlink r:id="rId51" w:history="1">
              <w:r w:rsidR="00164E9B" w:rsidRPr="00164E9B">
                <w:rPr>
                  <w:rStyle w:val="Hyperlink"/>
                  <w:rFonts w:asciiTheme="minorHAnsi" w:hAnsiTheme="minorHAnsi" w:cstheme="minorBidi"/>
                  <w:bCs/>
                </w:rPr>
                <w:t>http://www.bbc.co.uk/schools/gcsebitesize/art/</w:t>
              </w:r>
            </w:hyperlink>
          </w:p>
          <w:p w:rsidR="00164E9B" w:rsidRPr="00164E9B" w:rsidRDefault="0074629C" w:rsidP="00746B17">
            <w:pPr>
              <w:pStyle w:val="BasicParagraph"/>
              <w:numPr>
                <w:ilvl w:val="0"/>
                <w:numId w:val="28"/>
              </w:numPr>
              <w:spacing w:line="240" w:lineRule="auto"/>
              <w:rPr>
                <w:rFonts w:asciiTheme="minorHAnsi" w:hAnsiTheme="minorHAnsi" w:cstheme="minorBidi"/>
              </w:rPr>
            </w:pPr>
            <w:hyperlink r:id="rId52" w:history="1">
              <w:r w:rsidR="00164E9B" w:rsidRPr="00164E9B">
                <w:rPr>
                  <w:rStyle w:val="Hyperlink"/>
                  <w:rFonts w:asciiTheme="minorHAnsi" w:hAnsiTheme="minorHAnsi" w:cstheme="minorBidi"/>
                  <w:bCs/>
                </w:rPr>
                <w:t>http://www.pinterest.com/</w:t>
              </w:r>
            </w:hyperlink>
          </w:p>
          <w:p w:rsidR="00164E9B" w:rsidRPr="00164E9B" w:rsidRDefault="0074629C" w:rsidP="00746B17">
            <w:pPr>
              <w:pStyle w:val="ListParagraph"/>
              <w:numPr>
                <w:ilvl w:val="0"/>
                <w:numId w:val="28"/>
              </w:numPr>
              <w:rPr>
                <w:bCs/>
                <w:sz w:val="24"/>
                <w:szCs w:val="24"/>
              </w:rPr>
            </w:pPr>
            <w:hyperlink r:id="rId53" w:history="1">
              <w:r w:rsidR="00164E9B" w:rsidRPr="00164E9B">
                <w:rPr>
                  <w:rStyle w:val="Hyperlink"/>
                  <w:bCs/>
                  <w:sz w:val="24"/>
                  <w:szCs w:val="24"/>
                </w:rPr>
                <w:t>http://photofocus.com/</w:t>
              </w:r>
            </w:hyperlink>
          </w:p>
          <w:p w:rsidR="00164E9B" w:rsidRPr="00164E9B" w:rsidRDefault="0074629C" w:rsidP="00746B17">
            <w:pPr>
              <w:pStyle w:val="ListParagraph"/>
              <w:numPr>
                <w:ilvl w:val="0"/>
                <w:numId w:val="28"/>
              </w:numPr>
              <w:rPr>
                <w:bCs/>
                <w:sz w:val="24"/>
                <w:szCs w:val="24"/>
              </w:rPr>
            </w:pPr>
            <w:hyperlink r:id="rId54" w:history="1">
              <w:r w:rsidR="00164E9B" w:rsidRPr="00164E9B">
                <w:rPr>
                  <w:rStyle w:val="Hyperlink"/>
                  <w:bCs/>
                  <w:sz w:val="24"/>
                  <w:szCs w:val="24"/>
                </w:rPr>
                <w:t>https://www.flickr.com</w:t>
              </w:r>
            </w:hyperlink>
          </w:p>
          <w:p w:rsidR="00164E9B" w:rsidRPr="00164E9B" w:rsidRDefault="0074629C" w:rsidP="00746B17">
            <w:pPr>
              <w:pStyle w:val="ListParagraph"/>
              <w:numPr>
                <w:ilvl w:val="0"/>
                <w:numId w:val="28"/>
              </w:numPr>
              <w:rPr>
                <w:sz w:val="24"/>
                <w:szCs w:val="24"/>
              </w:rPr>
            </w:pPr>
            <w:hyperlink r:id="rId55" w:history="1">
              <w:r w:rsidR="00164E9B" w:rsidRPr="00164E9B">
                <w:rPr>
                  <w:rStyle w:val="Hyperlink"/>
                  <w:bCs/>
                  <w:sz w:val="24"/>
                  <w:szCs w:val="24"/>
                </w:rPr>
                <w:t>http://expertphotography.com/</w:t>
              </w:r>
            </w:hyperlink>
          </w:p>
          <w:p w:rsidR="00164E9B" w:rsidRPr="00164E9B" w:rsidRDefault="0074629C" w:rsidP="00746B17">
            <w:pPr>
              <w:pStyle w:val="ListParagraph"/>
              <w:numPr>
                <w:ilvl w:val="0"/>
                <w:numId w:val="28"/>
              </w:numPr>
              <w:jc w:val="center"/>
              <w:rPr>
                <w:bCs/>
                <w:sz w:val="24"/>
                <w:szCs w:val="24"/>
              </w:rPr>
            </w:pPr>
            <w:hyperlink r:id="rId56" w:history="1">
              <w:r w:rsidR="00164E9B" w:rsidRPr="00164E9B">
                <w:rPr>
                  <w:rStyle w:val="Hyperlink"/>
                  <w:bCs/>
                  <w:sz w:val="24"/>
                  <w:szCs w:val="24"/>
                </w:rPr>
                <w:t>https://www.britishphotographyawards.org</w:t>
              </w:r>
            </w:hyperlink>
          </w:p>
          <w:p w:rsidR="00164E9B" w:rsidRPr="00164E9B" w:rsidRDefault="0074629C" w:rsidP="00746B17">
            <w:pPr>
              <w:pStyle w:val="ListParagraph"/>
              <w:numPr>
                <w:ilvl w:val="0"/>
                <w:numId w:val="28"/>
              </w:numPr>
              <w:rPr>
                <w:bCs/>
                <w:sz w:val="24"/>
                <w:szCs w:val="24"/>
              </w:rPr>
            </w:pPr>
            <w:hyperlink r:id="rId57" w:history="1">
              <w:r w:rsidR="00164E9B" w:rsidRPr="00164E9B">
                <w:rPr>
                  <w:rStyle w:val="Hyperlink"/>
                  <w:bCs/>
                  <w:sz w:val="24"/>
                  <w:szCs w:val="24"/>
                </w:rPr>
                <w:t>https://www.photoawards.com</w:t>
              </w:r>
            </w:hyperlink>
          </w:p>
          <w:p w:rsidR="00164E9B" w:rsidRPr="00164E9B" w:rsidRDefault="00164E9B" w:rsidP="00FE1C5D">
            <w:pPr>
              <w:rPr>
                <w:sz w:val="24"/>
                <w:szCs w:val="24"/>
              </w:rPr>
            </w:pPr>
          </w:p>
          <w:p w:rsidR="00164E9B" w:rsidRPr="00164E9B" w:rsidRDefault="00164E9B" w:rsidP="00FE1C5D">
            <w:pPr>
              <w:rPr>
                <w:sz w:val="24"/>
                <w:szCs w:val="24"/>
              </w:rPr>
            </w:pPr>
          </w:p>
          <w:p w:rsidR="00164E9B" w:rsidRPr="00164E9B" w:rsidRDefault="00164E9B" w:rsidP="00FE1C5D">
            <w:pPr>
              <w:rPr>
                <w:sz w:val="24"/>
                <w:szCs w:val="24"/>
              </w:rPr>
            </w:pPr>
          </w:p>
        </w:tc>
      </w:tr>
    </w:tbl>
    <w:tbl>
      <w:tblPr>
        <w:tblStyle w:val="TableGrid"/>
        <w:tblW w:w="15168" w:type="dxa"/>
        <w:tblInd w:w="-318" w:type="dxa"/>
        <w:tblLayout w:type="fixed"/>
        <w:tblLook w:val="04A0" w:firstRow="1" w:lastRow="0" w:firstColumn="1" w:lastColumn="0" w:noHBand="0" w:noVBand="1"/>
      </w:tblPr>
      <w:tblGrid>
        <w:gridCol w:w="1544"/>
        <w:gridCol w:w="1150"/>
        <w:gridCol w:w="3828"/>
        <w:gridCol w:w="425"/>
        <w:gridCol w:w="3118"/>
        <w:gridCol w:w="567"/>
        <w:gridCol w:w="4536"/>
      </w:tblGrid>
      <w:tr w:rsidR="00DE355E" w:rsidRPr="00BA7AC8" w:rsidTr="00DE355E">
        <w:trPr>
          <w:trHeight w:val="324"/>
        </w:trPr>
        <w:tc>
          <w:tcPr>
            <w:tcW w:w="1544" w:type="dxa"/>
            <w:vMerge w:val="restart"/>
            <w:shd w:val="clear" w:color="auto" w:fill="E5E5E7" w:themeFill="accent5" w:themeFillTint="33"/>
            <w:vAlign w:val="center"/>
          </w:tcPr>
          <w:p w:rsidR="00DE355E" w:rsidRPr="00BA7AC8" w:rsidRDefault="00DE355E" w:rsidP="00DE355E">
            <w:pPr>
              <w:jc w:val="center"/>
              <w:rPr>
                <w:rFonts w:ascii="Consolas" w:hAnsi="Consolas" w:cs="Consolas"/>
                <w:b/>
                <w:sz w:val="24"/>
              </w:rPr>
            </w:pPr>
            <w:r w:rsidRPr="00BA7AC8">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DE355E" w:rsidRPr="00BA7AC8" w:rsidRDefault="00DE355E" w:rsidP="00DE355E">
            <w:pPr>
              <w:jc w:val="center"/>
              <w:rPr>
                <w:rFonts w:ascii="Consolas" w:hAnsi="Consolas" w:cs="Consolas"/>
                <w:b/>
                <w:sz w:val="24"/>
              </w:rPr>
            </w:pPr>
            <w:r w:rsidRPr="00BA7AC8">
              <w:rPr>
                <w:rFonts w:ascii="Consolas" w:hAnsi="Consolas" w:cs="Consolas"/>
                <w:b/>
                <w:sz w:val="24"/>
              </w:rPr>
              <w:t>Exam Board</w:t>
            </w:r>
          </w:p>
        </w:tc>
        <w:tc>
          <w:tcPr>
            <w:tcW w:w="7938" w:type="dxa"/>
            <w:gridSpan w:val="4"/>
            <w:shd w:val="clear" w:color="auto" w:fill="E5E5E7" w:themeFill="accent5" w:themeFillTint="33"/>
            <w:vAlign w:val="center"/>
          </w:tcPr>
          <w:p w:rsidR="00DE355E" w:rsidRPr="00BA7AC8" w:rsidRDefault="00DE355E" w:rsidP="00DE355E">
            <w:pPr>
              <w:jc w:val="center"/>
              <w:rPr>
                <w:rFonts w:ascii="Consolas" w:hAnsi="Consolas" w:cs="Consolas"/>
                <w:b/>
                <w:sz w:val="24"/>
              </w:rPr>
            </w:pPr>
            <w:r w:rsidRPr="00BA7AC8">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DE355E" w:rsidRPr="00BA7AC8" w:rsidRDefault="00DE355E" w:rsidP="00DE355E">
            <w:pPr>
              <w:jc w:val="center"/>
              <w:rPr>
                <w:rFonts w:ascii="Consolas" w:hAnsi="Consolas" w:cs="Consolas"/>
                <w:b/>
                <w:sz w:val="24"/>
              </w:rPr>
            </w:pPr>
            <w:r w:rsidRPr="00BA7AC8">
              <w:rPr>
                <w:rFonts w:ascii="Consolas" w:hAnsi="Consolas" w:cs="Consolas"/>
                <w:b/>
                <w:sz w:val="24"/>
              </w:rPr>
              <w:t>Notes/Useful Resources</w:t>
            </w:r>
          </w:p>
        </w:tc>
      </w:tr>
      <w:tr w:rsidR="00DE355E" w:rsidRPr="00BA7AC8" w:rsidTr="00DE355E">
        <w:trPr>
          <w:trHeight w:val="648"/>
        </w:trPr>
        <w:tc>
          <w:tcPr>
            <w:tcW w:w="1544" w:type="dxa"/>
            <w:vMerge/>
            <w:shd w:val="clear" w:color="auto" w:fill="FDE0D0" w:themeFill="accent6" w:themeFillTint="33"/>
          </w:tcPr>
          <w:p w:rsidR="00DE355E" w:rsidRPr="00BA7AC8" w:rsidRDefault="00DE355E" w:rsidP="00DE355E">
            <w:pPr>
              <w:rPr>
                <w:rFonts w:ascii="Consolas" w:hAnsi="Consolas" w:cs="Consolas"/>
              </w:rPr>
            </w:pPr>
          </w:p>
        </w:tc>
        <w:tc>
          <w:tcPr>
            <w:tcW w:w="1150" w:type="dxa"/>
            <w:vMerge/>
            <w:shd w:val="clear" w:color="auto" w:fill="FDE0D0" w:themeFill="accent6" w:themeFillTint="33"/>
          </w:tcPr>
          <w:p w:rsidR="00DE355E" w:rsidRPr="00BA7AC8" w:rsidRDefault="00DE355E" w:rsidP="00DE355E">
            <w:pPr>
              <w:rPr>
                <w:rFonts w:ascii="Consolas" w:hAnsi="Consolas" w:cs="Consolas"/>
              </w:rPr>
            </w:pPr>
          </w:p>
        </w:tc>
        <w:tc>
          <w:tcPr>
            <w:tcW w:w="3828" w:type="dxa"/>
            <w:shd w:val="clear" w:color="auto" w:fill="FDE0D0" w:themeFill="accent6" w:themeFillTint="33"/>
            <w:vAlign w:val="center"/>
          </w:tcPr>
          <w:p w:rsidR="00DE355E" w:rsidRPr="00BA7AC8" w:rsidRDefault="00DE355E" w:rsidP="00DE355E">
            <w:pPr>
              <w:jc w:val="center"/>
              <w:rPr>
                <w:rFonts w:ascii="Consolas" w:hAnsi="Consolas" w:cs="Consolas"/>
                <w:b/>
                <w:sz w:val="24"/>
              </w:rPr>
            </w:pPr>
            <w:r w:rsidRPr="00BA7AC8">
              <w:rPr>
                <w:rFonts w:ascii="Consolas" w:hAnsi="Consolas" w:cs="Consolas"/>
                <w:b/>
                <w:sz w:val="24"/>
              </w:rPr>
              <w:t>Examinations</w:t>
            </w:r>
          </w:p>
        </w:tc>
        <w:tc>
          <w:tcPr>
            <w:tcW w:w="4110" w:type="dxa"/>
            <w:gridSpan w:val="3"/>
            <w:shd w:val="clear" w:color="auto" w:fill="FDE0D0" w:themeFill="accent6" w:themeFillTint="33"/>
            <w:vAlign w:val="center"/>
          </w:tcPr>
          <w:p w:rsidR="00DE355E" w:rsidRPr="00BA7AC8" w:rsidRDefault="00DE355E" w:rsidP="00DE355E">
            <w:pPr>
              <w:jc w:val="center"/>
              <w:rPr>
                <w:rFonts w:ascii="Consolas" w:hAnsi="Consolas" w:cs="Consolas"/>
                <w:b/>
                <w:sz w:val="24"/>
              </w:rPr>
            </w:pPr>
            <w:r w:rsidRPr="00BA7AC8">
              <w:rPr>
                <w:rFonts w:ascii="Consolas" w:hAnsi="Consolas" w:cs="Consolas"/>
                <w:b/>
                <w:sz w:val="24"/>
              </w:rPr>
              <w:t>Non-Examination Assessment (NEA)</w:t>
            </w:r>
          </w:p>
        </w:tc>
        <w:tc>
          <w:tcPr>
            <w:tcW w:w="4536" w:type="dxa"/>
            <w:vMerge/>
            <w:shd w:val="clear" w:color="auto" w:fill="FDE0D0" w:themeFill="accent6" w:themeFillTint="33"/>
          </w:tcPr>
          <w:p w:rsidR="00DE355E" w:rsidRPr="00BA7AC8" w:rsidRDefault="00DE355E" w:rsidP="00DE355E"/>
        </w:tc>
      </w:tr>
      <w:tr w:rsidR="00352869" w:rsidRPr="00BA7AC8" w:rsidTr="00DE355E">
        <w:trPr>
          <w:trHeight w:val="648"/>
        </w:trPr>
        <w:tc>
          <w:tcPr>
            <w:tcW w:w="1544" w:type="dxa"/>
            <w:vAlign w:val="center"/>
          </w:tcPr>
          <w:p w:rsidR="00352869" w:rsidRPr="00352869" w:rsidRDefault="00352869" w:rsidP="00DE355E">
            <w:pPr>
              <w:jc w:val="center"/>
              <w:rPr>
                <w:b/>
                <w:sz w:val="24"/>
                <w:szCs w:val="24"/>
              </w:rPr>
            </w:pPr>
            <w:r>
              <w:rPr>
                <w:b/>
                <w:sz w:val="24"/>
                <w:szCs w:val="24"/>
              </w:rPr>
              <w:t>Product Design</w:t>
            </w:r>
          </w:p>
        </w:tc>
        <w:tc>
          <w:tcPr>
            <w:tcW w:w="1150" w:type="dxa"/>
            <w:vAlign w:val="center"/>
          </w:tcPr>
          <w:p w:rsidR="00352869" w:rsidRPr="00352869" w:rsidRDefault="00352869" w:rsidP="00DE355E">
            <w:pPr>
              <w:jc w:val="center"/>
              <w:rPr>
                <w:sz w:val="24"/>
                <w:szCs w:val="24"/>
              </w:rPr>
            </w:pPr>
            <w:r>
              <w:rPr>
                <w:sz w:val="24"/>
                <w:szCs w:val="24"/>
              </w:rPr>
              <w:t>WJEC</w:t>
            </w:r>
          </w:p>
        </w:tc>
        <w:tc>
          <w:tcPr>
            <w:tcW w:w="3828" w:type="dxa"/>
          </w:tcPr>
          <w:p w:rsidR="00352869" w:rsidRDefault="00352869">
            <w:pPr>
              <w:rPr>
                <w:rFonts w:ascii="Corbel" w:hAnsi="Corbel" w:cs="Times New Roman"/>
                <w:color w:val="222222"/>
              </w:rPr>
            </w:pPr>
            <w:r>
              <w:rPr>
                <w:rFonts w:ascii="Corbel" w:hAnsi="Corbel"/>
                <w:b/>
                <w:bCs/>
                <w:color w:val="222222"/>
              </w:rPr>
              <w:t>Unit 2</w:t>
            </w:r>
            <w:r>
              <w:rPr>
                <w:rFonts w:ascii="Corbel" w:hAnsi="Corbel"/>
                <w:color w:val="222222"/>
              </w:rPr>
              <w:t>: Externally Set Assignment</w:t>
            </w:r>
          </w:p>
          <w:p w:rsidR="00352869" w:rsidRDefault="00352869">
            <w:pPr>
              <w:rPr>
                <w:rFonts w:ascii="Corbel" w:hAnsi="Corbel"/>
                <w:color w:val="222222"/>
              </w:rPr>
            </w:pPr>
            <w:r>
              <w:rPr>
                <w:rFonts w:ascii="Corbel" w:hAnsi="Corbel"/>
                <w:color w:val="222222"/>
              </w:rPr>
              <w:t>40% of qualification: 80 marks</w:t>
            </w:r>
          </w:p>
          <w:p w:rsidR="00352869" w:rsidRDefault="00352869">
            <w:pPr>
              <w:rPr>
                <w:rFonts w:ascii="Corbel" w:hAnsi="Corbel"/>
                <w:color w:val="222222"/>
              </w:rPr>
            </w:pPr>
          </w:p>
          <w:p w:rsidR="00352869" w:rsidRDefault="00352869">
            <w:pPr>
              <w:rPr>
                <w:rFonts w:ascii="Corbel" w:hAnsi="Corbel"/>
                <w:color w:val="222222"/>
              </w:rPr>
            </w:pPr>
            <w:r>
              <w:rPr>
                <w:rFonts w:ascii="Corbel" w:hAnsi="Corbel"/>
                <w:color w:val="222222"/>
              </w:rPr>
              <w:t>Part 1: Preparatory study period</w:t>
            </w:r>
          </w:p>
          <w:p w:rsidR="00352869" w:rsidRDefault="00352869">
            <w:pPr>
              <w:rPr>
                <w:rFonts w:ascii="Corbel" w:hAnsi="Corbel"/>
                <w:color w:val="222222"/>
              </w:rPr>
            </w:pPr>
          </w:p>
          <w:p w:rsidR="00352869" w:rsidRDefault="00352869">
            <w:pPr>
              <w:rPr>
                <w:rFonts w:ascii="Corbel" w:hAnsi="Corbel"/>
                <w:color w:val="222222"/>
              </w:rPr>
            </w:pPr>
            <w:r>
              <w:rPr>
                <w:rFonts w:ascii="Corbel" w:hAnsi="Corbel"/>
                <w:color w:val="222222"/>
              </w:rPr>
              <w:t>Part 2: 10 hour period of sustained focus work</w:t>
            </w:r>
          </w:p>
        </w:tc>
        <w:tc>
          <w:tcPr>
            <w:tcW w:w="4110" w:type="dxa"/>
            <w:gridSpan w:val="3"/>
          </w:tcPr>
          <w:p w:rsidR="00352869" w:rsidRPr="00A15355" w:rsidRDefault="00352869">
            <w:pPr>
              <w:rPr>
                <w:rFonts w:cs="Arial"/>
                <w:color w:val="222222"/>
              </w:rPr>
            </w:pPr>
            <w:r w:rsidRPr="00A15355">
              <w:rPr>
                <w:rFonts w:cs="Arial"/>
                <w:b/>
                <w:bCs/>
                <w:color w:val="222222"/>
              </w:rPr>
              <w:t>Unit 1</w:t>
            </w:r>
            <w:r w:rsidRPr="00A15355">
              <w:rPr>
                <w:rFonts w:cs="Arial"/>
                <w:color w:val="222222"/>
              </w:rPr>
              <w:t>: Portfolio</w:t>
            </w:r>
          </w:p>
          <w:p w:rsidR="00352869" w:rsidRDefault="00352869">
            <w:pPr>
              <w:rPr>
                <w:rFonts w:ascii="Helvetica" w:hAnsi="Helvetica" w:cs="Arial"/>
                <w:color w:val="222222"/>
              </w:rPr>
            </w:pPr>
            <w:r w:rsidRPr="00A15355">
              <w:rPr>
                <w:rFonts w:cs="Arial"/>
                <w:color w:val="222222"/>
              </w:rPr>
              <w:t>60% of qualification: 120 marks</w:t>
            </w:r>
            <w:r>
              <w:rPr>
                <w:rFonts w:ascii="Helvetica" w:hAnsi="Helvetica" w:cs="Arial"/>
                <w:color w:val="222222"/>
              </w:rPr>
              <w:t>  </w:t>
            </w:r>
          </w:p>
          <w:p w:rsidR="003C7125" w:rsidRDefault="003C7125">
            <w:pPr>
              <w:rPr>
                <w:rFonts w:ascii="Helvetica" w:hAnsi="Helvetica" w:cs="Arial"/>
                <w:color w:val="222222"/>
                <w:sz w:val="24"/>
                <w:szCs w:val="24"/>
              </w:rPr>
            </w:pPr>
            <w:r>
              <w:rPr>
                <w:rFonts w:ascii="Arial" w:hAnsi="Arial" w:cs="Arial"/>
                <w:color w:val="222222"/>
                <w:shd w:val="clear" w:color="auto" w:fill="FFFFFF"/>
              </w:rPr>
              <w:t>Students will work on different</w:t>
            </w:r>
            <w:r>
              <w:rPr>
                <w:rFonts w:ascii="Arial" w:hAnsi="Arial" w:cs="Arial"/>
                <w:color w:val="222222"/>
              </w:rPr>
              <w:br/>
            </w:r>
            <w:r>
              <w:rPr>
                <w:rFonts w:ascii="Arial" w:hAnsi="Arial" w:cs="Arial"/>
                <w:color w:val="222222"/>
                <w:shd w:val="clear" w:color="auto" w:fill="FFFFFF"/>
              </w:rPr>
              <w:t>projects to build their skills and</w:t>
            </w:r>
            <w:r>
              <w:rPr>
                <w:rFonts w:ascii="Arial" w:hAnsi="Arial" w:cs="Arial"/>
                <w:color w:val="222222"/>
              </w:rPr>
              <w:br/>
            </w:r>
            <w:r>
              <w:rPr>
                <w:rFonts w:ascii="Arial" w:hAnsi="Arial" w:cs="Arial"/>
                <w:color w:val="222222"/>
                <w:shd w:val="clear" w:color="auto" w:fill="FFFFFF"/>
              </w:rPr>
              <w:t>develop their knowledge and</w:t>
            </w:r>
            <w:r>
              <w:rPr>
                <w:rFonts w:ascii="Arial" w:hAnsi="Arial" w:cs="Arial"/>
                <w:color w:val="222222"/>
              </w:rPr>
              <w:br/>
            </w:r>
            <w:r>
              <w:rPr>
                <w:rFonts w:ascii="Arial" w:hAnsi="Arial" w:cs="Arial"/>
                <w:color w:val="222222"/>
                <w:shd w:val="clear" w:color="auto" w:fill="FFFFFF"/>
              </w:rPr>
              <w:t>understanding of artists,</w:t>
            </w:r>
            <w:r>
              <w:rPr>
                <w:rFonts w:ascii="Arial" w:hAnsi="Arial" w:cs="Arial"/>
                <w:color w:val="222222"/>
              </w:rPr>
              <w:br/>
            </w:r>
            <w:r>
              <w:rPr>
                <w:rFonts w:ascii="Arial" w:hAnsi="Arial" w:cs="Arial"/>
                <w:color w:val="222222"/>
                <w:shd w:val="clear" w:color="auto" w:fill="FFFFFF"/>
              </w:rPr>
              <w:t>designers, practical techniques and</w:t>
            </w:r>
            <w:r>
              <w:rPr>
                <w:rFonts w:ascii="Arial" w:hAnsi="Arial" w:cs="Arial"/>
                <w:color w:val="222222"/>
              </w:rPr>
              <w:br/>
            </w:r>
            <w:r>
              <w:rPr>
                <w:rFonts w:ascii="Arial" w:hAnsi="Arial" w:cs="Arial"/>
                <w:color w:val="222222"/>
                <w:shd w:val="clear" w:color="auto" w:fill="FFFFFF"/>
              </w:rPr>
              <w:t>construction methods. Students will</w:t>
            </w:r>
            <w:r>
              <w:rPr>
                <w:rFonts w:ascii="Arial" w:hAnsi="Arial" w:cs="Arial"/>
                <w:color w:val="222222"/>
              </w:rPr>
              <w:br/>
            </w:r>
            <w:r>
              <w:rPr>
                <w:rFonts w:ascii="Arial" w:hAnsi="Arial" w:cs="Arial"/>
                <w:color w:val="222222"/>
                <w:shd w:val="clear" w:color="auto" w:fill="FFFFFF"/>
              </w:rPr>
              <w:t>also learn to explain their ideas,</w:t>
            </w:r>
            <w:r>
              <w:rPr>
                <w:rFonts w:ascii="Arial" w:hAnsi="Arial" w:cs="Arial"/>
                <w:color w:val="222222"/>
              </w:rPr>
              <w:br/>
            </w:r>
            <w:proofErr w:type="spellStart"/>
            <w:r>
              <w:rPr>
                <w:rFonts w:ascii="Arial" w:hAnsi="Arial" w:cs="Arial"/>
                <w:color w:val="222222"/>
                <w:shd w:val="clear" w:color="auto" w:fill="FFFFFF"/>
              </w:rPr>
              <w:t>analyse</w:t>
            </w:r>
            <w:proofErr w:type="spellEnd"/>
            <w:r>
              <w:rPr>
                <w:rFonts w:ascii="Arial" w:hAnsi="Arial" w:cs="Arial"/>
                <w:color w:val="222222"/>
                <w:shd w:val="clear" w:color="auto" w:fill="FFFFFF"/>
              </w:rPr>
              <w:t>, and evaluate their decisions</w:t>
            </w:r>
            <w:r>
              <w:rPr>
                <w:rFonts w:ascii="Arial" w:hAnsi="Arial" w:cs="Arial"/>
                <w:color w:val="222222"/>
              </w:rPr>
              <w:br/>
            </w:r>
            <w:r>
              <w:rPr>
                <w:rFonts w:ascii="Arial" w:hAnsi="Arial" w:cs="Arial"/>
                <w:color w:val="222222"/>
                <w:shd w:val="clear" w:color="auto" w:fill="FFFFFF"/>
              </w:rPr>
              <w:t>throughout their projects.</w:t>
            </w:r>
          </w:p>
        </w:tc>
        <w:tc>
          <w:tcPr>
            <w:tcW w:w="4536" w:type="dxa"/>
          </w:tcPr>
          <w:p w:rsidR="00352869" w:rsidRPr="00352869" w:rsidRDefault="00352869" w:rsidP="00746B17">
            <w:pPr>
              <w:pStyle w:val="ListParagraph"/>
              <w:numPr>
                <w:ilvl w:val="0"/>
                <w:numId w:val="18"/>
              </w:numPr>
              <w:spacing w:line="264" w:lineRule="auto"/>
              <w:rPr>
                <w:sz w:val="24"/>
                <w:szCs w:val="24"/>
              </w:rPr>
            </w:pPr>
            <w:r w:rsidRPr="00352869">
              <w:rPr>
                <w:sz w:val="24"/>
                <w:szCs w:val="24"/>
              </w:rPr>
              <w:t>Encourage your child to use the websites listed below:</w:t>
            </w:r>
          </w:p>
          <w:p w:rsidR="00352869" w:rsidRPr="006818F4" w:rsidRDefault="0074629C" w:rsidP="00DA2742">
            <w:pPr>
              <w:pStyle w:val="ListParagraph"/>
              <w:numPr>
                <w:ilvl w:val="0"/>
                <w:numId w:val="1"/>
              </w:numPr>
              <w:spacing w:line="264" w:lineRule="auto"/>
            </w:pPr>
            <w:hyperlink r:id="rId58" w:tgtFrame="_blank" w:history="1">
              <w:r w:rsidR="00352869" w:rsidRPr="006818F4">
                <w:rPr>
                  <w:rStyle w:val="Hyperlink"/>
                  <w:rFonts w:ascii="Helvetica" w:hAnsi="Helvetica"/>
                  <w:color w:val="1155CC"/>
                  <w:shd w:val="clear" w:color="auto" w:fill="FFFFFF"/>
                </w:rPr>
                <w:t>https://www.technologystudent.com/</w:t>
              </w:r>
            </w:hyperlink>
          </w:p>
          <w:p w:rsidR="00352869" w:rsidRPr="006818F4" w:rsidRDefault="00352869" w:rsidP="00352869">
            <w:pPr>
              <w:pStyle w:val="ListParagraph"/>
              <w:numPr>
                <w:ilvl w:val="0"/>
                <w:numId w:val="1"/>
              </w:numPr>
              <w:spacing w:line="264" w:lineRule="auto"/>
            </w:pPr>
            <w:r w:rsidRPr="006818F4">
              <w:rPr>
                <w:color w:val="222222"/>
                <w:sz w:val="14"/>
                <w:szCs w:val="14"/>
                <w:shd w:val="clear" w:color="auto" w:fill="FFFF00"/>
              </w:rPr>
              <w:t> </w:t>
            </w:r>
            <w:hyperlink r:id="rId59" w:tgtFrame="_blank" w:history="1">
              <w:r w:rsidRPr="006818F4">
                <w:rPr>
                  <w:rStyle w:val="Hyperlink"/>
                  <w:rFonts w:ascii="Helvetica" w:hAnsi="Helvetica"/>
                  <w:color w:val="1155CC"/>
                  <w:shd w:val="clear" w:color="auto" w:fill="FFFFFF"/>
                </w:rPr>
                <w:t>https://www.bbc.co.uk/bitesize/subjects/zvg4d2p</w:t>
              </w:r>
            </w:hyperlink>
          </w:p>
          <w:p w:rsidR="00352869" w:rsidRPr="006818F4" w:rsidRDefault="00352869" w:rsidP="00352869">
            <w:pPr>
              <w:pStyle w:val="ListParagraph"/>
              <w:numPr>
                <w:ilvl w:val="0"/>
                <w:numId w:val="1"/>
              </w:numPr>
              <w:spacing w:line="264" w:lineRule="auto"/>
            </w:pPr>
            <w:r w:rsidRPr="006818F4">
              <w:rPr>
                <w:color w:val="222222"/>
                <w:sz w:val="14"/>
                <w:szCs w:val="14"/>
                <w:shd w:val="clear" w:color="auto" w:fill="FFFF00"/>
              </w:rPr>
              <w:t> </w:t>
            </w:r>
            <w:hyperlink r:id="rId60" w:anchor="tab_overview" w:tgtFrame="_blank" w:history="1">
              <w:r w:rsidRPr="006818F4">
                <w:rPr>
                  <w:rStyle w:val="Hyperlink"/>
                  <w:rFonts w:ascii="Corbel" w:hAnsi="Corbel"/>
                  <w:color w:val="1155CC"/>
                </w:rPr>
                <w:t>https://www.wjec.co.uk/qualifications/art-and-design-gcse/#tab_overview</w:t>
              </w:r>
            </w:hyperlink>
          </w:p>
          <w:p w:rsidR="00352869" w:rsidRPr="00352869" w:rsidRDefault="00352869" w:rsidP="00352869">
            <w:pPr>
              <w:pStyle w:val="ListParagraph"/>
              <w:numPr>
                <w:ilvl w:val="0"/>
                <w:numId w:val="1"/>
              </w:numPr>
              <w:spacing w:line="264" w:lineRule="auto"/>
            </w:pPr>
            <w:r w:rsidRPr="00352869">
              <w:rPr>
                <w:sz w:val="24"/>
                <w:szCs w:val="24"/>
              </w:rPr>
              <w:t>GCSE Revision Guides can be purchased in shops or online</w:t>
            </w:r>
            <w:r w:rsidRPr="00352869">
              <w:rPr>
                <w:sz w:val="24"/>
              </w:rPr>
              <w:t>.</w:t>
            </w:r>
          </w:p>
        </w:tc>
      </w:tr>
      <w:tr w:rsidR="006B7D41" w:rsidRPr="007C3015" w:rsidTr="006B7D41">
        <w:trPr>
          <w:trHeight w:val="324"/>
        </w:trPr>
        <w:tc>
          <w:tcPr>
            <w:tcW w:w="1544" w:type="dxa"/>
            <w:tcBorders>
              <w:top w:val="nil"/>
              <w:left w:val="nil"/>
              <w:bottom w:val="single" w:sz="4" w:space="0" w:color="auto"/>
              <w:right w:val="nil"/>
            </w:tcBorders>
            <w:shd w:val="clear" w:color="auto" w:fill="FFFFFF" w:themeFill="background1"/>
            <w:vAlign w:val="center"/>
          </w:tcPr>
          <w:p w:rsidR="002655A4" w:rsidRDefault="002655A4" w:rsidP="00DE355E">
            <w:pPr>
              <w:jc w:val="center"/>
              <w:rPr>
                <w:rFonts w:ascii="Consolas" w:hAnsi="Consolas" w:cs="Consolas"/>
                <w:b/>
                <w:sz w:val="24"/>
              </w:rPr>
            </w:pPr>
          </w:p>
          <w:p w:rsidR="002D25AF" w:rsidRPr="006B7D41" w:rsidRDefault="002D25AF" w:rsidP="00DE355E">
            <w:pPr>
              <w:jc w:val="center"/>
              <w:rPr>
                <w:rFonts w:ascii="Consolas" w:hAnsi="Consolas" w:cs="Consolas"/>
                <w:b/>
                <w:sz w:val="24"/>
              </w:rPr>
            </w:pPr>
          </w:p>
        </w:tc>
        <w:tc>
          <w:tcPr>
            <w:tcW w:w="1150" w:type="dxa"/>
            <w:tcBorders>
              <w:top w:val="nil"/>
              <w:left w:val="nil"/>
              <w:bottom w:val="single" w:sz="4" w:space="0" w:color="auto"/>
              <w:right w:val="nil"/>
            </w:tcBorders>
            <w:shd w:val="clear" w:color="auto" w:fill="FFFFFF" w:themeFill="background1"/>
            <w:vAlign w:val="center"/>
          </w:tcPr>
          <w:p w:rsidR="006B7D41" w:rsidRPr="006B7D41" w:rsidRDefault="006B7D41" w:rsidP="002655A4">
            <w:pPr>
              <w:rPr>
                <w:rFonts w:ascii="Consolas" w:hAnsi="Consolas" w:cs="Consolas"/>
                <w:b/>
                <w:sz w:val="24"/>
              </w:rPr>
            </w:pPr>
          </w:p>
        </w:tc>
        <w:tc>
          <w:tcPr>
            <w:tcW w:w="7371" w:type="dxa"/>
            <w:gridSpan w:val="3"/>
            <w:tcBorders>
              <w:top w:val="nil"/>
              <w:left w:val="nil"/>
              <w:bottom w:val="single" w:sz="4" w:space="0" w:color="auto"/>
              <w:right w:val="nil"/>
            </w:tcBorders>
            <w:shd w:val="clear" w:color="auto" w:fill="FFFFFF" w:themeFill="background1"/>
            <w:vAlign w:val="center"/>
          </w:tcPr>
          <w:p w:rsidR="006B7D41" w:rsidRPr="006B7D41" w:rsidRDefault="006B7D41" w:rsidP="00DE355E">
            <w:pPr>
              <w:jc w:val="center"/>
              <w:rPr>
                <w:rFonts w:ascii="Consolas" w:hAnsi="Consolas" w:cs="Consolas"/>
                <w:b/>
                <w:sz w:val="24"/>
              </w:rPr>
            </w:pPr>
          </w:p>
        </w:tc>
        <w:tc>
          <w:tcPr>
            <w:tcW w:w="5103" w:type="dxa"/>
            <w:gridSpan w:val="2"/>
            <w:tcBorders>
              <w:top w:val="nil"/>
              <w:left w:val="nil"/>
              <w:bottom w:val="single" w:sz="4" w:space="0" w:color="auto"/>
              <w:right w:val="nil"/>
            </w:tcBorders>
            <w:shd w:val="clear" w:color="auto" w:fill="FFFFFF" w:themeFill="background1"/>
            <w:vAlign w:val="center"/>
          </w:tcPr>
          <w:p w:rsidR="006B7D41" w:rsidRPr="006B7D41" w:rsidRDefault="006B7D41" w:rsidP="00DE355E">
            <w:pPr>
              <w:jc w:val="center"/>
              <w:rPr>
                <w:rFonts w:ascii="Consolas" w:hAnsi="Consolas" w:cs="Consolas"/>
                <w:b/>
                <w:sz w:val="24"/>
              </w:rPr>
            </w:pPr>
          </w:p>
        </w:tc>
      </w:tr>
      <w:tr w:rsidR="005C26E3" w:rsidRPr="00ED39C7" w:rsidTr="005C26E3">
        <w:trPr>
          <w:trHeight w:val="324"/>
        </w:trPr>
        <w:tc>
          <w:tcPr>
            <w:tcW w:w="1544" w:type="dxa"/>
            <w:vMerge w:val="restart"/>
            <w:shd w:val="clear" w:color="auto" w:fill="E5E5E7" w:themeFill="accent5" w:themeFillTint="33"/>
            <w:vAlign w:val="center"/>
          </w:tcPr>
          <w:p w:rsidR="005C26E3" w:rsidRPr="00ED39C7" w:rsidRDefault="005C26E3" w:rsidP="005C26E3">
            <w:pPr>
              <w:jc w:val="center"/>
              <w:rPr>
                <w:rFonts w:ascii="Consolas" w:hAnsi="Consolas" w:cs="Consolas"/>
                <w:b/>
                <w:sz w:val="24"/>
              </w:rPr>
            </w:pPr>
            <w:r w:rsidRPr="00ED39C7">
              <w:rPr>
                <w:rFonts w:ascii="Consolas" w:hAnsi="Consolas" w:cs="Consolas"/>
                <w:b/>
                <w:sz w:val="24"/>
              </w:rPr>
              <w:t>Subject</w:t>
            </w:r>
          </w:p>
        </w:tc>
        <w:tc>
          <w:tcPr>
            <w:tcW w:w="1150" w:type="dxa"/>
            <w:vMerge w:val="restart"/>
            <w:shd w:val="clear" w:color="auto" w:fill="E5E5E7" w:themeFill="accent5" w:themeFillTint="33"/>
            <w:vAlign w:val="center"/>
          </w:tcPr>
          <w:p w:rsidR="005C26E3" w:rsidRPr="00ED39C7" w:rsidRDefault="005C26E3" w:rsidP="005C26E3">
            <w:pPr>
              <w:jc w:val="center"/>
              <w:rPr>
                <w:rFonts w:ascii="Consolas" w:hAnsi="Consolas" w:cs="Consolas"/>
                <w:b/>
                <w:sz w:val="24"/>
              </w:rPr>
            </w:pPr>
            <w:r w:rsidRPr="00ED39C7">
              <w:rPr>
                <w:rFonts w:ascii="Consolas" w:hAnsi="Consolas" w:cs="Consolas"/>
                <w:b/>
                <w:sz w:val="24"/>
              </w:rPr>
              <w:t>Exam Board</w:t>
            </w:r>
          </w:p>
        </w:tc>
        <w:tc>
          <w:tcPr>
            <w:tcW w:w="7938" w:type="dxa"/>
            <w:gridSpan w:val="4"/>
            <w:shd w:val="clear" w:color="auto" w:fill="E5E5E7" w:themeFill="accent5" w:themeFillTint="33"/>
            <w:vAlign w:val="center"/>
          </w:tcPr>
          <w:p w:rsidR="005C26E3" w:rsidRPr="00ED39C7" w:rsidRDefault="005C26E3" w:rsidP="005C26E3">
            <w:pPr>
              <w:jc w:val="center"/>
              <w:rPr>
                <w:rFonts w:ascii="Consolas" w:hAnsi="Consolas" w:cs="Consolas"/>
                <w:b/>
                <w:sz w:val="24"/>
              </w:rPr>
            </w:pPr>
            <w:r w:rsidRPr="00ED39C7">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5C26E3" w:rsidRPr="00ED39C7" w:rsidRDefault="005C26E3" w:rsidP="005C26E3">
            <w:pPr>
              <w:jc w:val="center"/>
              <w:rPr>
                <w:rFonts w:ascii="Consolas" w:hAnsi="Consolas" w:cs="Consolas"/>
                <w:b/>
                <w:sz w:val="24"/>
              </w:rPr>
            </w:pPr>
            <w:r w:rsidRPr="00ED39C7">
              <w:rPr>
                <w:rFonts w:ascii="Consolas" w:hAnsi="Consolas" w:cs="Consolas"/>
                <w:b/>
                <w:sz w:val="24"/>
              </w:rPr>
              <w:t>Notes/Useful Resources</w:t>
            </w:r>
          </w:p>
        </w:tc>
      </w:tr>
      <w:tr w:rsidR="005C26E3" w:rsidRPr="00ED39C7" w:rsidTr="005C26E3">
        <w:trPr>
          <w:trHeight w:val="648"/>
        </w:trPr>
        <w:tc>
          <w:tcPr>
            <w:tcW w:w="1544" w:type="dxa"/>
            <w:vMerge/>
            <w:shd w:val="clear" w:color="auto" w:fill="FDE0D0" w:themeFill="accent6" w:themeFillTint="33"/>
          </w:tcPr>
          <w:p w:rsidR="005C26E3" w:rsidRPr="00ED39C7" w:rsidRDefault="005C26E3" w:rsidP="005C26E3">
            <w:pPr>
              <w:rPr>
                <w:rFonts w:ascii="Consolas" w:hAnsi="Consolas" w:cs="Consolas"/>
              </w:rPr>
            </w:pPr>
          </w:p>
        </w:tc>
        <w:tc>
          <w:tcPr>
            <w:tcW w:w="1150" w:type="dxa"/>
            <w:vMerge/>
            <w:shd w:val="clear" w:color="auto" w:fill="FDE0D0" w:themeFill="accent6" w:themeFillTint="33"/>
          </w:tcPr>
          <w:p w:rsidR="005C26E3" w:rsidRPr="00ED39C7" w:rsidRDefault="005C26E3" w:rsidP="005C26E3">
            <w:pPr>
              <w:rPr>
                <w:rFonts w:ascii="Consolas" w:hAnsi="Consolas" w:cs="Consolas"/>
              </w:rPr>
            </w:pPr>
          </w:p>
        </w:tc>
        <w:tc>
          <w:tcPr>
            <w:tcW w:w="3828" w:type="dxa"/>
            <w:shd w:val="clear" w:color="auto" w:fill="FDE0D0" w:themeFill="accent6" w:themeFillTint="33"/>
            <w:vAlign w:val="center"/>
          </w:tcPr>
          <w:p w:rsidR="005C26E3" w:rsidRPr="00ED39C7" w:rsidRDefault="005C26E3" w:rsidP="005C26E3">
            <w:pPr>
              <w:jc w:val="center"/>
              <w:rPr>
                <w:rFonts w:ascii="Consolas" w:hAnsi="Consolas" w:cs="Consolas"/>
                <w:b/>
                <w:sz w:val="24"/>
              </w:rPr>
            </w:pPr>
            <w:r w:rsidRPr="00ED39C7">
              <w:rPr>
                <w:rFonts w:ascii="Consolas" w:hAnsi="Consolas" w:cs="Consolas"/>
                <w:b/>
                <w:sz w:val="24"/>
              </w:rPr>
              <w:t>Examinations</w:t>
            </w:r>
          </w:p>
        </w:tc>
        <w:tc>
          <w:tcPr>
            <w:tcW w:w="4110" w:type="dxa"/>
            <w:gridSpan w:val="3"/>
            <w:shd w:val="clear" w:color="auto" w:fill="FDE0D0" w:themeFill="accent6" w:themeFillTint="33"/>
            <w:vAlign w:val="center"/>
          </w:tcPr>
          <w:p w:rsidR="005C26E3" w:rsidRPr="00ED39C7" w:rsidRDefault="005C26E3" w:rsidP="005C26E3">
            <w:pPr>
              <w:jc w:val="center"/>
              <w:rPr>
                <w:rFonts w:ascii="Consolas" w:hAnsi="Consolas" w:cs="Consolas"/>
                <w:b/>
                <w:sz w:val="24"/>
              </w:rPr>
            </w:pPr>
            <w:r w:rsidRPr="00ED39C7">
              <w:rPr>
                <w:rFonts w:ascii="Consolas" w:hAnsi="Consolas" w:cs="Consolas"/>
                <w:b/>
                <w:sz w:val="24"/>
              </w:rPr>
              <w:t>Non-Examination Assessment (NEA)</w:t>
            </w:r>
          </w:p>
        </w:tc>
        <w:tc>
          <w:tcPr>
            <w:tcW w:w="4536" w:type="dxa"/>
            <w:vMerge/>
            <w:shd w:val="clear" w:color="auto" w:fill="FDE0D0" w:themeFill="accent6" w:themeFillTint="33"/>
          </w:tcPr>
          <w:p w:rsidR="005C26E3" w:rsidRPr="00ED39C7" w:rsidRDefault="005C26E3" w:rsidP="005C26E3"/>
        </w:tc>
      </w:tr>
      <w:tr w:rsidR="00D82529" w:rsidRPr="00ED39C7" w:rsidTr="005C26E3">
        <w:trPr>
          <w:trHeight w:val="648"/>
        </w:trPr>
        <w:tc>
          <w:tcPr>
            <w:tcW w:w="1544" w:type="dxa"/>
            <w:vAlign w:val="center"/>
          </w:tcPr>
          <w:p w:rsidR="00D82529" w:rsidRPr="00BA7AC8" w:rsidRDefault="00D82529" w:rsidP="00FE1C5D">
            <w:pPr>
              <w:jc w:val="center"/>
              <w:rPr>
                <w:b/>
                <w:sz w:val="24"/>
                <w:szCs w:val="24"/>
              </w:rPr>
            </w:pPr>
            <w:r w:rsidRPr="00BA7AC8">
              <w:rPr>
                <w:b/>
                <w:sz w:val="24"/>
                <w:szCs w:val="24"/>
              </w:rPr>
              <w:t>RE</w:t>
            </w:r>
          </w:p>
        </w:tc>
        <w:tc>
          <w:tcPr>
            <w:tcW w:w="1150" w:type="dxa"/>
            <w:vAlign w:val="center"/>
          </w:tcPr>
          <w:p w:rsidR="00D82529" w:rsidRPr="00BA7AC8" w:rsidRDefault="00D82529" w:rsidP="00FE1C5D">
            <w:pPr>
              <w:jc w:val="center"/>
              <w:rPr>
                <w:sz w:val="24"/>
                <w:szCs w:val="24"/>
              </w:rPr>
            </w:pPr>
            <w:r w:rsidRPr="00BA7AC8">
              <w:rPr>
                <w:sz w:val="24"/>
                <w:szCs w:val="24"/>
              </w:rPr>
              <w:t>AQA</w:t>
            </w:r>
          </w:p>
        </w:tc>
        <w:tc>
          <w:tcPr>
            <w:tcW w:w="3828" w:type="dxa"/>
          </w:tcPr>
          <w:p w:rsidR="00D82529" w:rsidRPr="00BA7AC8" w:rsidRDefault="00D82529" w:rsidP="00FE1C5D">
            <w:pPr>
              <w:rPr>
                <w:sz w:val="24"/>
              </w:rPr>
            </w:pPr>
            <w:r w:rsidRPr="00BA7AC8">
              <w:rPr>
                <w:b/>
                <w:sz w:val="24"/>
              </w:rPr>
              <w:t xml:space="preserve">Paper 1: </w:t>
            </w:r>
            <w:r w:rsidRPr="00BA7AC8">
              <w:rPr>
                <w:sz w:val="24"/>
              </w:rPr>
              <w:t xml:space="preserve">The study of Religions: beliefs, teachings and practices </w:t>
            </w:r>
          </w:p>
          <w:p w:rsidR="00D82529" w:rsidRPr="00BA7AC8" w:rsidRDefault="00D82529" w:rsidP="00746B17">
            <w:pPr>
              <w:pStyle w:val="ListParagraph"/>
              <w:numPr>
                <w:ilvl w:val="0"/>
                <w:numId w:val="19"/>
              </w:numPr>
              <w:spacing w:before="0"/>
              <w:rPr>
                <w:sz w:val="24"/>
              </w:rPr>
            </w:pPr>
            <w:r w:rsidRPr="00BA7AC8">
              <w:rPr>
                <w:sz w:val="24"/>
              </w:rPr>
              <w:t xml:space="preserve">96 Marks (plus </w:t>
            </w:r>
            <w:r w:rsidR="006818F4">
              <w:rPr>
                <w:sz w:val="24"/>
              </w:rPr>
              <w:t>6</w:t>
            </w:r>
            <w:r w:rsidRPr="00BA7AC8">
              <w:rPr>
                <w:sz w:val="24"/>
              </w:rPr>
              <w:t xml:space="preserve"> for spelling punctuation and grammar)</w:t>
            </w:r>
          </w:p>
          <w:p w:rsidR="00D82529" w:rsidRPr="00BA7AC8" w:rsidRDefault="00D82529" w:rsidP="00746B17">
            <w:pPr>
              <w:pStyle w:val="ListParagraph"/>
              <w:numPr>
                <w:ilvl w:val="0"/>
                <w:numId w:val="17"/>
              </w:numPr>
              <w:spacing w:before="0"/>
              <w:rPr>
                <w:sz w:val="24"/>
              </w:rPr>
            </w:pPr>
            <w:r w:rsidRPr="00BA7AC8">
              <w:rPr>
                <w:sz w:val="24"/>
              </w:rPr>
              <w:t xml:space="preserve">1 </w:t>
            </w:r>
            <w:proofErr w:type="spellStart"/>
            <w:r w:rsidRPr="00BA7AC8">
              <w:rPr>
                <w:sz w:val="24"/>
              </w:rPr>
              <w:t>hr</w:t>
            </w:r>
            <w:proofErr w:type="spellEnd"/>
            <w:r w:rsidRPr="00BA7AC8">
              <w:rPr>
                <w:sz w:val="24"/>
              </w:rPr>
              <w:t xml:space="preserve"> 45 minutes</w:t>
            </w:r>
          </w:p>
          <w:p w:rsidR="00D82529" w:rsidRPr="00BA7AC8" w:rsidRDefault="00D82529" w:rsidP="00746B17">
            <w:pPr>
              <w:pStyle w:val="ListParagraph"/>
              <w:numPr>
                <w:ilvl w:val="0"/>
                <w:numId w:val="17"/>
              </w:numPr>
              <w:spacing w:before="0"/>
              <w:rPr>
                <w:sz w:val="24"/>
              </w:rPr>
            </w:pPr>
            <w:r w:rsidRPr="00BA7AC8">
              <w:rPr>
                <w:sz w:val="24"/>
              </w:rPr>
              <w:t>Worth 50% of GCSE</w:t>
            </w:r>
          </w:p>
          <w:p w:rsidR="00D82529" w:rsidRPr="00BA7AC8" w:rsidRDefault="00D82529" w:rsidP="00FE1C5D">
            <w:pPr>
              <w:rPr>
                <w:sz w:val="24"/>
              </w:rPr>
            </w:pPr>
            <w:r w:rsidRPr="00BA7AC8">
              <w:rPr>
                <w:b/>
                <w:sz w:val="24"/>
              </w:rPr>
              <w:t>Paper 2: Thematic Study</w:t>
            </w:r>
          </w:p>
          <w:p w:rsidR="00D82529" w:rsidRPr="00BA7AC8" w:rsidRDefault="00D82529" w:rsidP="00746B17">
            <w:pPr>
              <w:pStyle w:val="ListParagraph"/>
              <w:numPr>
                <w:ilvl w:val="0"/>
                <w:numId w:val="19"/>
              </w:numPr>
              <w:spacing w:before="0"/>
              <w:rPr>
                <w:sz w:val="24"/>
              </w:rPr>
            </w:pPr>
            <w:r w:rsidRPr="00BA7AC8">
              <w:rPr>
                <w:sz w:val="24"/>
              </w:rPr>
              <w:t xml:space="preserve">96 Marks (plus </w:t>
            </w:r>
            <w:r w:rsidR="006818F4">
              <w:rPr>
                <w:sz w:val="24"/>
              </w:rPr>
              <w:t>3</w:t>
            </w:r>
            <w:r w:rsidRPr="00BA7AC8">
              <w:rPr>
                <w:sz w:val="24"/>
              </w:rPr>
              <w:t xml:space="preserve"> for spelling punctuation and grammar)</w:t>
            </w:r>
          </w:p>
          <w:p w:rsidR="00D82529" w:rsidRPr="00BA7AC8" w:rsidRDefault="00D82529" w:rsidP="00746B17">
            <w:pPr>
              <w:pStyle w:val="ListParagraph"/>
              <w:numPr>
                <w:ilvl w:val="0"/>
                <w:numId w:val="17"/>
              </w:numPr>
              <w:spacing w:before="0"/>
              <w:rPr>
                <w:sz w:val="24"/>
              </w:rPr>
            </w:pPr>
            <w:r w:rsidRPr="00BA7AC8">
              <w:rPr>
                <w:sz w:val="24"/>
              </w:rPr>
              <w:t xml:space="preserve">1 </w:t>
            </w:r>
            <w:proofErr w:type="spellStart"/>
            <w:r w:rsidRPr="00BA7AC8">
              <w:rPr>
                <w:sz w:val="24"/>
              </w:rPr>
              <w:t>hr</w:t>
            </w:r>
            <w:proofErr w:type="spellEnd"/>
            <w:r w:rsidRPr="00BA7AC8">
              <w:rPr>
                <w:sz w:val="24"/>
              </w:rPr>
              <w:t xml:space="preserve"> 45 minutes</w:t>
            </w:r>
          </w:p>
          <w:p w:rsidR="00B53887" w:rsidRPr="00F71D5D" w:rsidRDefault="00D82529" w:rsidP="00B53887">
            <w:pPr>
              <w:pStyle w:val="ListParagraph"/>
              <w:numPr>
                <w:ilvl w:val="0"/>
                <w:numId w:val="17"/>
              </w:numPr>
              <w:spacing w:before="0"/>
              <w:rPr>
                <w:sz w:val="24"/>
                <w:szCs w:val="24"/>
              </w:rPr>
            </w:pPr>
            <w:r w:rsidRPr="00BA7AC8">
              <w:rPr>
                <w:sz w:val="24"/>
              </w:rPr>
              <w:t>Worth 50% of GCSE</w:t>
            </w:r>
          </w:p>
        </w:tc>
        <w:tc>
          <w:tcPr>
            <w:tcW w:w="4110" w:type="dxa"/>
            <w:gridSpan w:val="3"/>
          </w:tcPr>
          <w:p w:rsidR="00D82529" w:rsidRPr="00BA7AC8" w:rsidRDefault="00D82529" w:rsidP="00FE1C5D">
            <w:pPr>
              <w:pStyle w:val="ListParagraph"/>
              <w:ind w:left="360"/>
              <w:jc w:val="center"/>
              <w:rPr>
                <w:sz w:val="24"/>
              </w:rPr>
            </w:pPr>
            <w:r w:rsidRPr="00BA7AC8">
              <w:rPr>
                <w:sz w:val="24"/>
              </w:rPr>
              <w:t>N/A</w:t>
            </w:r>
          </w:p>
          <w:p w:rsidR="00D82529" w:rsidRPr="00BA7AC8" w:rsidRDefault="00D82529" w:rsidP="00FE1C5D">
            <w:pPr>
              <w:rPr>
                <w:sz w:val="24"/>
              </w:rPr>
            </w:pPr>
          </w:p>
          <w:p w:rsidR="00D82529" w:rsidRPr="00BA7AC8" w:rsidRDefault="00D82529" w:rsidP="00FE1C5D">
            <w:pPr>
              <w:pStyle w:val="ListParagraph"/>
              <w:ind w:left="360"/>
              <w:rPr>
                <w:sz w:val="24"/>
                <w:szCs w:val="24"/>
              </w:rPr>
            </w:pPr>
          </w:p>
        </w:tc>
        <w:tc>
          <w:tcPr>
            <w:tcW w:w="4536" w:type="dxa"/>
          </w:tcPr>
          <w:p w:rsidR="0050457A" w:rsidRPr="00B53887" w:rsidRDefault="00D82529" w:rsidP="00746B17">
            <w:pPr>
              <w:pStyle w:val="ListParagraph"/>
              <w:numPr>
                <w:ilvl w:val="0"/>
                <w:numId w:val="18"/>
              </w:numPr>
              <w:spacing w:line="264" w:lineRule="auto"/>
              <w:rPr>
                <w:sz w:val="24"/>
                <w:szCs w:val="24"/>
              </w:rPr>
            </w:pPr>
            <w:r w:rsidRPr="00BA7AC8">
              <w:rPr>
                <w:sz w:val="24"/>
                <w:szCs w:val="24"/>
              </w:rPr>
              <w:t>Encourage your child to use the websites listed below:</w:t>
            </w:r>
          </w:p>
          <w:p w:rsidR="0050457A" w:rsidRPr="0050457A" w:rsidRDefault="0074629C" w:rsidP="0050457A">
            <w:pPr>
              <w:pStyle w:val="ListParagraph"/>
              <w:numPr>
                <w:ilvl w:val="0"/>
                <w:numId w:val="1"/>
              </w:numPr>
              <w:spacing w:line="264" w:lineRule="auto"/>
              <w:rPr>
                <w:sz w:val="24"/>
                <w:szCs w:val="24"/>
              </w:rPr>
            </w:pPr>
            <w:hyperlink r:id="rId61" w:tgtFrame="_blank" w:history="1">
              <w:r w:rsidR="0050457A" w:rsidRPr="0050457A">
                <w:rPr>
                  <w:rStyle w:val="Hyperlink"/>
                  <w:rFonts w:ascii="Arial" w:hAnsi="Arial" w:cs="Arial"/>
                  <w:color w:val="1155CC"/>
                </w:rPr>
                <w:t>https://www.youtube.com/results?search_query=bbc+teach+religious+studies</w:t>
              </w:r>
            </w:hyperlink>
          </w:p>
          <w:p w:rsidR="0050457A" w:rsidRPr="0050457A" w:rsidRDefault="0074629C" w:rsidP="0050457A">
            <w:pPr>
              <w:pStyle w:val="ListParagraph"/>
              <w:numPr>
                <w:ilvl w:val="0"/>
                <w:numId w:val="1"/>
              </w:numPr>
              <w:spacing w:line="264" w:lineRule="auto"/>
              <w:rPr>
                <w:sz w:val="24"/>
                <w:szCs w:val="24"/>
              </w:rPr>
            </w:pPr>
            <w:hyperlink r:id="rId62" w:history="1">
              <w:r w:rsidR="0050457A" w:rsidRPr="002A685D">
                <w:rPr>
                  <w:rStyle w:val="Hyperlink"/>
                  <w:rFonts w:ascii="Arial" w:hAnsi="Arial" w:cs="Arial"/>
                </w:rPr>
                <w:t>https://www.bbc.co.uk/bitesize/subjects/zmyb4wx</w:t>
              </w:r>
            </w:hyperlink>
          </w:p>
          <w:p w:rsidR="0050457A" w:rsidRPr="0050457A" w:rsidRDefault="0074629C" w:rsidP="0050457A">
            <w:pPr>
              <w:pStyle w:val="ListParagraph"/>
              <w:numPr>
                <w:ilvl w:val="0"/>
                <w:numId w:val="1"/>
              </w:numPr>
              <w:spacing w:line="264" w:lineRule="auto"/>
              <w:rPr>
                <w:sz w:val="24"/>
                <w:szCs w:val="24"/>
              </w:rPr>
            </w:pPr>
            <w:hyperlink r:id="rId63" w:history="1">
              <w:r w:rsidR="0050457A" w:rsidRPr="002A685D">
                <w:rPr>
                  <w:rStyle w:val="Hyperlink"/>
                  <w:rFonts w:ascii="Arial" w:hAnsi="Arial" w:cs="Arial"/>
                </w:rPr>
                <w:t>https://www.aqa.org.uk/subjects/religious-studies/gcse/religious-studies-a-8062</w:t>
              </w:r>
            </w:hyperlink>
          </w:p>
          <w:p w:rsidR="00D82529" w:rsidRPr="00E91841" w:rsidRDefault="00D82529" w:rsidP="00FE1C5D">
            <w:pPr>
              <w:pStyle w:val="ListParagraph"/>
              <w:numPr>
                <w:ilvl w:val="0"/>
                <w:numId w:val="1"/>
              </w:numPr>
              <w:spacing w:line="264" w:lineRule="auto"/>
            </w:pPr>
            <w:r w:rsidRPr="00BA7AC8">
              <w:rPr>
                <w:sz w:val="24"/>
                <w:szCs w:val="24"/>
              </w:rPr>
              <w:t>Revision material will be given out in class</w:t>
            </w:r>
            <w:r w:rsidR="0050457A">
              <w:rPr>
                <w:sz w:val="24"/>
                <w:szCs w:val="24"/>
              </w:rPr>
              <w:t>, and is available on Parent Pay</w:t>
            </w:r>
          </w:p>
          <w:p w:rsidR="00D82529" w:rsidRPr="00F71D5D" w:rsidRDefault="00E91841" w:rsidP="00F71D5D">
            <w:pPr>
              <w:pStyle w:val="ListParagraph"/>
              <w:numPr>
                <w:ilvl w:val="0"/>
                <w:numId w:val="1"/>
              </w:numPr>
              <w:spacing w:line="264" w:lineRule="auto"/>
              <w:rPr>
                <w:sz w:val="24"/>
              </w:rPr>
            </w:pPr>
            <w:proofErr w:type="spellStart"/>
            <w:r w:rsidRPr="00E91841">
              <w:rPr>
                <w:sz w:val="24"/>
              </w:rPr>
              <w:t>GCSEPod</w:t>
            </w:r>
            <w:proofErr w:type="spellEnd"/>
          </w:p>
        </w:tc>
      </w:tr>
      <w:tr w:rsidR="001669A3" w:rsidRPr="004758DD" w:rsidTr="00FE1C5D">
        <w:trPr>
          <w:trHeight w:val="324"/>
        </w:trPr>
        <w:tc>
          <w:tcPr>
            <w:tcW w:w="1544" w:type="dxa"/>
            <w:vMerge w:val="restart"/>
            <w:shd w:val="clear" w:color="auto" w:fill="E5E5E7" w:themeFill="accent5" w:themeFillTint="33"/>
            <w:vAlign w:val="center"/>
          </w:tcPr>
          <w:p w:rsidR="001669A3" w:rsidRPr="004758DD" w:rsidRDefault="001669A3" w:rsidP="00FE1C5D">
            <w:pPr>
              <w:jc w:val="center"/>
              <w:rPr>
                <w:rFonts w:ascii="Consolas" w:hAnsi="Consolas" w:cs="Consolas"/>
                <w:b/>
                <w:sz w:val="24"/>
              </w:rPr>
            </w:pPr>
            <w:r w:rsidRPr="004758DD">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1669A3" w:rsidRPr="004758DD" w:rsidRDefault="001669A3" w:rsidP="00FE1C5D">
            <w:pPr>
              <w:jc w:val="center"/>
              <w:rPr>
                <w:rFonts w:ascii="Consolas" w:hAnsi="Consolas" w:cs="Consolas"/>
                <w:b/>
                <w:sz w:val="24"/>
              </w:rPr>
            </w:pPr>
            <w:r w:rsidRPr="004758DD">
              <w:rPr>
                <w:rFonts w:ascii="Consolas" w:hAnsi="Consolas" w:cs="Consolas"/>
                <w:b/>
                <w:sz w:val="24"/>
              </w:rPr>
              <w:t>Exam Board</w:t>
            </w:r>
          </w:p>
        </w:tc>
        <w:tc>
          <w:tcPr>
            <w:tcW w:w="7938" w:type="dxa"/>
            <w:gridSpan w:val="4"/>
            <w:shd w:val="clear" w:color="auto" w:fill="E5E5E7" w:themeFill="accent5" w:themeFillTint="33"/>
            <w:vAlign w:val="center"/>
          </w:tcPr>
          <w:p w:rsidR="001669A3" w:rsidRPr="004758DD" w:rsidRDefault="001669A3" w:rsidP="00FE1C5D">
            <w:pPr>
              <w:jc w:val="center"/>
              <w:rPr>
                <w:rFonts w:ascii="Consolas" w:hAnsi="Consolas" w:cs="Consolas"/>
                <w:b/>
                <w:sz w:val="24"/>
              </w:rPr>
            </w:pPr>
            <w:r w:rsidRPr="004758DD">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1669A3" w:rsidRPr="004758DD" w:rsidRDefault="001669A3" w:rsidP="00FE1C5D">
            <w:pPr>
              <w:jc w:val="center"/>
              <w:rPr>
                <w:rFonts w:ascii="Consolas" w:hAnsi="Consolas" w:cs="Consolas"/>
                <w:b/>
                <w:sz w:val="24"/>
              </w:rPr>
            </w:pPr>
            <w:r w:rsidRPr="004758DD">
              <w:rPr>
                <w:rFonts w:ascii="Consolas" w:hAnsi="Consolas" w:cs="Consolas"/>
                <w:b/>
                <w:sz w:val="24"/>
              </w:rPr>
              <w:t>Notes/Useful Resources</w:t>
            </w:r>
          </w:p>
        </w:tc>
      </w:tr>
      <w:tr w:rsidR="001669A3" w:rsidRPr="004758DD" w:rsidTr="00FE1C5D">
        <w:trPr>
          <w:trHeight w:val="648"/>
        </w:trPr>
        <w:tc>
          <w:tcPr>
            <w:tcW w:w="1544" w:type="dxa"/>
            <w:vMerge/>
            <w:shd w:val="clear" w:color="auto" w:fill="FDE0D0" w:themeFill="accent6" w:themeFillTint="33"/>
          </w:tcPr>
          <w:p w:rsidR="001669A3" w:rsidRPr="004758DD" w:rsidRDefault="001669A3" w:rsidP="00FE1C5D">
            <w:pPr>
              <w:rPr>
                <w:rFonts w:ascii="Consolas" w:hAnsi="Consolas" w:cs="Consolas"/>
              </w:rPr>
            </w:pPr>
          </w:p>
        </w:tc>
        <w:tc>
          <w:tcPr>
            <w:tcW w:w="1150" w:type="dxa"/>
            <w:vMerge/>
            <w:shd w:val="clear" w:color="auto" w:fill="FDE0D0" w:themeFill="accent6" w:themeFillTint="33"/>
          </w:tcPr>
          <w:p w:rsidR="001669A3" w:rsidRPr="004758DD" w:rsidRDefault="001669A3" w:rsidP="00FE1C5D">
            <w:pPr>
              <w:rPr>
                <w:rFonts w:ascii="Consolas" w:hAnsi="Consolas" w:cs="Consolas"/>
              </w:rPr>
            </w:pPr>
          </w:p>
        </w:tc>
        <w:tc>
          <w:tcPr>
            <w:tcW w:w="4253" w:type="dxa"/>
            <w:gridSpan w:val="2"/>
            <w:shd w:val="clear" w:color="auto" w:fill="FDE0D0" w:themeFill="accent6" w:themeFillTint="33"/>
            <w:vAlign w:val="center"/>
          </w:tcPr>
          <w:p w:rsidR="001669A3" w:rsidRPr="004758DD" w:rsidRDefault="001669A3" w:rsidP="00FE1C5D">
            <w:pPr>
              <w:jc w:val="center"/>
              <w:rPr>
                <w:rFonts w:ascii="Consolas" w:hAnsi="Consolas" w:cs="Consolas"/>
                <w:b/>
                <w:sz w:val="24"/>
              </w:rPr>
            </w:pPr>
            <w:r w:rsidRPr="004758DD">
              <w:rPr>
                <w:rFonts w:ascii="Consolas" w:hAnsi="Consolas" w:cs="Consolas"/>
                <w:b/>
                <w:sz w:val="24"/>
              </w:rPr>
              <w:t>Examinations</w:t>
            </w:r>
          </w:p>
        </w:tc>
        <w:tc>
          <w:tcPr>
            <w:tcW w:w="3685" w:type="dxa"/>
            <w:gridSpan w:val="2"/>
            <w:shd w:val="clear" w:color="auto" w:fill="FDE0D0" w:themeFill="accent6" w:themeFillTint="33"/>
            <w:vAlign w:val="center"/>
          </w:tcPr>
          <w:p w:rsidR="001669A3" w:rsidRPr="004758DD" w:rsidRDefault="001669A3" w:rsidP="00FE1C5D">
            <w:pPr>
              <w:jc w:val="center"/>
              <w:rPr>
                <w:rFonts w:ascii="Consolas" w:hAnsi="Consolas" w:cs="Consolas"/>
                <w:b/>
                <w:sz w:val="24"/>
              </w:rPr>
            </w:pPr>
            <w:r w:rsidRPr="004758DD">
              <w:rPr>
                <w:rFonts w:ascii="Consolas" w:hAnsi="Consolas" w:cs="Consolas"/>
                <w:b/>
                <w:sz w:val="24"/>
              </w:rPr>
              <w:t>Non-Examination Assessment (NEA)</w:t>
            </w:r>
          </w:p>
        </w:tc>
        <w:tc>
          <w:tcPr>
            <w:tcW w:w="4536" w:type="dxa"/>
            <w:vMerge/>
            <w:shd w:val="clear" w:color="auto" w:fill="FDE0D0" w:themeFill="accent6" w:themeFillTint="33"/>
          </w:tcPr>
          <w:p w:rsidR="001669A3" w:rsidRPr="004758DD" w:rsidRDefault="001669A3" w:rsidP="00FE1C5D"/>
        </w:tc>
      </w:tr>
      <w:tr w:rsidR="00505980" w:rsidRPr="004758DD" w:rsidTr="00FE1C5D">
        <w:trPr>
          <w:trHeight w:val="648"/>
        </w:trPr>
        <w:tc>
          <w:tcPr>
            <w:tcW w:w="1544" w:type="dxa"/>
            <w:vAlign w:val="center"/>
          </w:tcPr>
          <w:p w:rsidR="00505980" w:rsidRPr="004758DD" w:rsidRDefault="00505980" w:rsidP="00FE1C5D">
            <w:pPr>
              <w:jc w:val="center"/>
              <w:rPr>
                <w:b/>
                <w:sz w:val="24"/>
                <w:szCs w:val="24"/>
              </w:rPr>
            </w:pPr>
            <w:r>
              <w:rPr>
                <w:b/>
                <w:sz w:val="24"/>
                <w:szCs w:val="24"/>
              </w:rPr>
              <w:t>Sociology</w:t>
            </w:r>
          </w:p>
        </w:tc>
        <w:tc>
          <w:tcPr>
            <w:tcW w:w="1150" w:type="dxa"/>
          </w:tcPr>
          <w:p w:rsidR="00505980" w:rsidRDefault="00505980" w:rsidP="00FE1C5D"/>
          <w:p w:rsidR="00505980" w:rsidRDefault="00505980" w:rsidP="00FE1C5D"/>
          <w:p w:rsidR="00505980" w:rsidRDefault="00505980" w:rsidP="00FE1C5D"/>
          <w:p w:rsidR="00505980" w:rsidRDefault="00505980" w:rsidP="00FE1C5D"/>
          <w:p w:rsidR="00505980" w:rsidRDefault="00505980" w:rsidP="00FE1C5D"/>
          <w:p w:rsidR="00505980" w:rsidRDefault="00505980" w:rsidP="00FE1C5D"/>
          <w:p w:rsidR="00505980" w:rsidRDefault="00505980" w:rsidP="00FE1C5D"/>
          <w:p w:rsidR="00505980" w:rsidRDefault="00505980" w:rsidP="00FE1C5D"/>
          <w:p w:rsidR="00505980" w:rsidRDefault="00505980" w:rsidP="00FE1C5D"/>
          <w:p w:rsidR="00505980" w:rsidRDefault="00505980" w:rsidP="00FE1C5D"/>
          <w:p w:rsidR="00505980" w:rsidRDefault="00505980" w:rsidP="00FE1C5D">
            <w:r>
              <w:t>EDUQAS</w:t>
            </w:r>
          </w:p>
        </w:tc>
        <w:tc>
          <w:tcPr>
            <w:tcW w:w="4253" w:type="dxa"/>
            <w:gridSpan w:val="2"/>
          </w:tcPr>
          <w:p w:rsidR="00505980" w:rsidRPr="00483298" w:rsidRDefault="00505980" w:rsidP="00FE1C5D">
            <w:r>
              <w:t>100% Examination</w:t>
            </w:r>
          </w:p>
          <w:p w:rsidR="00505980" w:rsidRPr="00483298" w:rsidRDefault="00505980" w:rsidP="00746B17">
            <w:pPr>
              <w:pStyle w:val="ListParagraph"/>
              <w:numPr>
                <w:ilvl w:val="0"/>
                <w:numId w:val="26"/>
              </w:numPr>
              <w:spacing w:before="0"/>
            </w:pPr>
            <w:r w:rsidRPr="00483298">
              <w:t xml:space="preserve">Each component will cover a mixture of short answer, structured questions and extended responses which are all compulsory. </w:t>
            </w:r>
          </w:p>
          <w:p w:rsidR="00505980" w:rsidRPr="00483298" w:rsidRDefault="00505980" w:rsidP="00FE1C5D">
            <w:r w:rsidRPr="00483298">
              <w:t>Component 1: Understanding Social Processes</w:t>
            </w:r>
          </w:p>
          <w:p w:rsidR="00505980" w:rsidRPr="00483298" w:rsidRDefault="00505980" w:rsidP="00FE1C5D">
            <w:r w:rsidRPr="00483298">
              <w:t>100 marks</w:t>
            </w:r>
          </w:p>
          <w:p w:rsidR="00505980" w:rsidRPr="00483298" w:rsidRDefault="00505980" w:rsidP="00FE1C5D">
            <w:r w:rsidRPr="00483298">
              <w:t xml:space="preserve">1 hour 45 minutes </w:t>
            </w:r>
          </w:p>
          <w:p w:rsidR="00505980" w:rsidRPr="00483298" w:rsidRDefault="00505980" w:rsidP="00FE1C5D">
            <w:r w:rsidRPr="00483298">
              <w:t>Topics:</w:t>
            </w:r>
          </w:p>
          <w:p w:rsidR="00505980" w:rsidRPr="00483298" w:rsidRDefault="00505980" w:rsidP="00746B17">
            <w:pPr>
              <w:pStyle w:val="ListParagraph"/>
              <w:numPr>
                <w:ilvl w:val="0"/>
                <w:numId w:val="24"/>
              </w:numPr>
              <w:spacing w:before="0"/>
            </w:pPr>
            <w:r w:rsidRPr="00483298">
              <w:t>Key concepts and processes of cultural transmission</w:t>
            </w:r>
          </w:p>
          <w:p w:rsidR="00505980" w:rsidRPr="00483298" w:rsidRDefault="00505980" w:rsidP="00746B17">
            <w:pPr>
              <w:pStyle w:val="ListParagraph"/>
              <w:numPr>
                <w:ilvl w:val="0"/>
                <w:numId w:val="24"/>
              </w:numPr>
              <w:spacing w:before="0"/>
            </w:pPr>
            <w:r w:rsidRPr="00483298">
              <w:t>Families</w:t>
            </w:r>
          </w:p>
          <w:p w:rsidR="00505980" w:rsidRPr="00483298" w:rsidRDefault="00505980" w:rsidP="00746B17">
            <w:pPr>
              <w:pStyle w:val="ListParagraph"/>
              <w:numPr>
                <w:ilvl w:val="0"/>
                <w:numId w:val="24"/>
              </w:numPr>
              <w:spacing w:before="0"/>
            </w:pPr>
            <w:r w:rsidRPr="00483298">
              <w:t>Education</w:t>
            </w:r>
          </w:p>
          <w:p w:rsidR="00505980" w:rsidRPr="00483298" w:rsidRDefault="00505980" w:rsidP="00746B17">
            <w:pPr>
              <w:pStyle w:val="ListParagraph"/>
              <w:numPr>
                <w:ilvl w:val="0"/>
                <w:numId w:val="24"/>
              </w:numPr>
              <w:spacing w:before="0"/>
            </w:pPr>
            <w:r w:rsidRPr="00483298">
              <w:t xml:space="preserve">Sociological research methods </w:t>
            </w:r>
          </w:p>
          <w:p w:rsidR="00505980" w:rsidRPr="00483298" w:rsidRDefault="00505980" w:rsidP="00FE1C5D">
            <w:r w:rsidRPr="00483298">
              <w:t>Component 2:</w:t>
            </w:r>
          </w:p>
          <w:p w:rsidR="00505980" w:rsidRPr="00483298" w:rsidRDefault="00505980" w:rsidP="00FE1C5D">
            <w:r w:rsidRPr="00483298">
              <w:t>Understanding Social structures</w:t>
            </w:r>
          </w:p>
          <w:p w:rsidR="00505980" w:rsidRPr="00483298" w:rsidRDefault="00505980" w:rsidP="00FE1C5D">
            <w:r w:rsidRPr="00483298">
              <w:t xml:space="preserve">100 marks </w:t>
            </w:r>
          </w:p>
          <w:p w:rsidR="00505980" w:rsidRPr="00483298" w:rsidRDefault="00505980" w:rsidP="00FE1C5D">
            <w:r w:rsidRPr="00483298">
              <w:t>1 hour 45 minutes</w:t>
            </w:r>
          </w:p>
          <w:p w:rsidR="00505980" w:rsidRPr="00483298" w:rsidRDefault="00505980" w:rsidP="00746B17">
            <w:pPr>
              <w:pStyle w:val="ListParagraph"/>
              <w:numPr>
                <w:ilvl w:val="0"/>
                <w:numId w:val="25"/>
              </w:numPr>
              <w:spacing w:before="0"/>
            </w:pPr>
            <w:r w:rsidRPr="00483298">
              <w:t>Social differentiation and stratification</w:t>
            </w:r>
          </w:p>
          <w:p w:rsidR="00505980" w:rsidRPr="00483298" w:rsidRDefault="00505980" w:rsidP="00746B17">
            <w:pPr>
              <w:pStyle w:val="ListParagraph"/>
              <w:numPr>
                <w:ilvl w:val="0"/>
                <w:numId w:val="25"/>
              </w:numPr>
              <w:spacing w:before="0"/>
            </w:pPr>
            <w:r w:rsidRPr="00483298">
              <w:t>Crime and deviance</w:t>
            </w:r>
          </w:p>
          <w:p w:rsidR="00505980" w:rsidRPr="00483298" w:rsidRDefault="00505980" w:rsidP="00746B17">
            <w:pPr>
              <w:pStyle w:val="ListParagraph"/>
              <w:numPr>
                <w:ilvl w:val="0"/>
                <w:numId w:val="25"/>
              </w:numPr>
              <w:spacing w:before="0"/>
            </w:pPr>
            <w:r w:rsidRPr="00483298">
              <w:t>Applied methods of sociological enquiry</w:t>
            </w:r>
          </w:p>
          <w:p w:rsidR="00505980" w:rsidRDefault="00505980" w:rsidP="00FE1C5D"/>
          <w:p w:rsidR="00C9600A" w:rsidRPr="00483298" w:rsidRDefault="00C9600A" w:rsidP="00FE1C5D"/>
        </w:tc>
        <w:tc>
          <w:tcPr>
            <w:tcW w:w="3685" w:type="dxa"/>
            <w:gridSpan w:val="2"/>
          </w:tcPr>
          <w:p w:rsidR="00505980" w:rsidRDefault="00505980" w:rsidP="00505980">
            <w:pPr>
              <w:spacing w:before="0"/>
            </w:pPr>
          </w:p>
        </w:tc>
        <w:tc>
          <w:tcPr>
            <w:tcW w:w="4536" w:type="dxa"/>
          </w:tcPr>
          <w:p w:rsidR="00505980" w:rsidRDefault="00505980" w:rsidP="00505980">
            <w:r>
              <w:t>Please can you support your child by using/directing them towards:</w:t>
            </w:r>
          </w:p>
          <w:p w:rsidR="00505980" w:rsidRDefault="00505980" w:rsidP="00746B17">
            <w:pPr>
              <w:pStyle w:val="ListParagraph"/>
              <w:numPr>
                <w:ilvl w:val="0"/>
                <w:numId w:val="27"/>
              </w:numPr>
              <w:spacing w:before="0"/>
            </w:pPr>
            <w:r>
              <w:t xml:space="preserve"> The booklets that have been handed out in class to test their knowledge of key terminology and sociologists.</w:t>
            </w:r>
          </w:p>
          <w:p w:rsidR="00505980" w:rsidRDefault="00F13C7B" w:rsidP="00746B17">
            <w:pPr>
              <w:pStyle w:val="ListParagraph"/>
              <w:numPr>
                <w:ilvl w:val="0"/>
                <w:numId w:val="27"/>
              </w:numPr>
              <w:spacing w:before="0"/>
            </w:pPr>
            <w:r>
              <w:t>Google Classroom</w:t>
            </w:r>
          </w:p>
          <w:p w:rsidR="00E91841" w:rsidRPr="00E91841" w:rsidRDefault="0074629C" w:rsidP="00746B17">
            <w:pPr>
              <w:pStyle w:val="ListParagraph"/>
              <w:numPr>
                <w:ilvl w:val="0"/>
                <w:numId w:val="27"/>
              </w:numPr>
              <w:spacing w:before="0"/>
              <w:rPr>
                <w:rStyle w:val="Hyperlink"/>
                <w:color w:val="auto"/>
                <w:u w:val="none"/>
              </w:rPr>
            </w:pPr>
            <w:hyperlink r:id="rId64" w:history="1">
              <w:r w:rsidR="00505980">
                <w:rPr>
                  <w:rStyle w:val="Hyperlink"/>
                </w:rPr>
                <w:t>http://www.gojimo.com/gcse-sociology-revision/</w:t>
              </w:r>
            </w:hyperlink>
          </w:p>
          <w:p w:rsidR="00505980" w:rsidRPr="00E91841" w:rsidRDefault="0074629C" w:rsidP="00746B17">
            <w:pPr>
              <w:pStyle w:val="ListParagraph"/>
              <w:numPr>
                <w:ilvl w:val="0"/>
                <w:numId w:val="27"/>
              </w:numPr>
              <w:spacing w:before="0"/>
              <w:rPr>
                <w:rStyle w:val="Hyperlink"/>
                <w:color w:val="auto"/>
                <w:u w:val="none"/>
              </w:rPr>
            </w:pPr>
            <w:hyperlink r:id="rId65" w:history="1">
              <w:r w:rsidR="00E91841" w:rsidRPr="00090800">
                <w:rPr>
                  <w:rStyle w:val="Hyperlink"/>
                </w:rPr>
                <w:t>https://quizlet.com/subject/eduqas-gcse-sociology/</w:t>
              </w:r>
            </w:hyperlink>
          </w:p>
          <w:p w:rsidR="00E91841" w:rsidRPr="00E91841" w:rsidRDefault="00E91841" w:rsidP="00746B17">
            <w:pPr>
              <w:pStyle w:val="ListParagraph"/>
              <w:numPr>
                <w:ilvl w:val="0"/>
                <w:numId w:val="27"/>
              </w:numPr>
              <w:spacing w:before="0"/>
            </w:pPr>
            <w:proofErr w:type="spellStart"/>
            <w:r>
              <w:t>GCSEPod</w:t>
            </w:r>
            <w:proofErr w:type="spellEnd"/>
          </w:p>
        </w:tc>
      </w:tr>
    </w:tbl>
    <w:tbl>
      <w:tblPr>
        <w:tblW w:w="15165" w:type="dxa"/>
        <w:tblInd w:w="-318" w:type="dxa"/>
        <w:tblCellMar>
          <w:left w:w="0" w:type="dxa"/>
          <w:right w:w="0" w:type="dxa"/>
        </w:tblCellMar>
        <w:tblLook w:val="04A0" w:firstRow="1" w:lastRow="0" w:firstColumn="1" w:lastColumn="0" w:noHBand="0" w:noVBand="1"/>
      </w:tblPr>
      <w:tblGrid>
        <w:gridCol w:w="1544"/>
        <w:gridCol w:w="1150"/>
        <w:gridCol w:w="3543"/>
        <w:gridCol w:w="3826"/>
        <w:gridCol w:w="5102"/>
      </w:tblGrid>
      <w:tr w:rsidR="00B874A1" w:rsidTr="001174F0">
        <w:trPr>
          <w:trHeight w:val="324"/>
        </w:trPr>
        <w:tc>
          <w:tcPr>
            <w:tcW w:w="1544" w:type="dxa"/>
            <w:vMerge w:val="restart"/>
            <w:tcBorders>
              <w:top w:val="single" w:sz="8" w:space="0" w:color="auto"/>
              <w:left w:val="single" w:sz="8" w:space="0" w:color="auto"/>
              <w:bottom w:val="single" w:sz="8" w:space="0" w:color="000000"/>
              <w:right w:val="single" w:sz="8" w:space="0" w:color="auto"/>
            </w:tcBorders>
            <w:shd w:val="clear" w:color="auto" w:fill="E5E5E7" w:themeFill="accent5" w:themeFillTint="33"/>
            <w:tcMar>
              <w:top w:w="0" w:type="dxa"/>
              <w:left w:w="108" w:type="dxa"/>
              <w:bottom w:w="0" w:type="dxa"/>
              <w:right w:w="108" w:type="dxa"/>
            </w:tcMar>
            <w:vAlign w:val="center"/>
            <w:hideMark/>
          </w:tcPr>
          <w:p w:rsidR="00B874A1" w:rsidRDefault="00B874A1">
            <w:pPr>
              <w:jc w:val="center"/>
              <w:rPr>
                <w:rFonts w:ascii="Consolas" w:eastAsiaTheme="minorHAnsi" w:hAnsi="Consolas" w:cs="Consolas"/>
                <w:b/>
                <w:bCs/>
                <w:sz w:val="24"/>
                <w:szCs w:val="24"/>
              </w:rPr>
            </w:pPr>
            <w:r>
              <w:rPr>
                <w:rFonts w:ascii="Consolas" w:hAnsi="Consolas" w:cs="Consolas"/>
                <w:b/>
                <w:bCs/>
                <w:sz w:val="24"/>
                <w:szCs w:val="24"/>
              </w:rPr>
              <w:lastRenderedPageBreak/>
              <w:t>Subject</w:t>
            </w:r>
          </w:p>
        </w:tc>
        <w:tc>
          <w:tcPr>
            <w:tcW w:w="1150" w:type="dxa"/>
            <w:vMerge w:val="restart"/>
            <w:tcBorders>
              <w:top w:val="single" w:sz="8" w:space="0" w:color="auto"/>
              <w:left w:val="nil"/>
              <w:bottom w:val="single" w:sz="8" w:space="0" w:color="000000"/>
              <w:right w:val="single" w:sz="8" w:space="0" w:color="auto"/>
            </w:tcBorders>
            <w:shd w:val="clear" w:color="auto" w:fill="E5E5E7" w:themeFill="accent5" w:themeFillTint="33"/>
            <w:tcMar>
              <w:top w:w="0" w:type="dxa"/>
              <w:left w:w="108" w:type="dxa"/>
              <w:bottom w:w="0" w:type="dxa"/>
              <w:right w:w="108" w:type="dxa"/>
            </w:tcMar>
            <w:vAlign w:val="center"/>
            <w:hideMark/>
          </w:tcPr>
          <w:p w:rsidR="00B874A1" w:rsidRDefault="00B874A1">
            <w:pPr>
              <w:jc w:val="center"/>
              <w:rPr>
                <w:rFonts w:ascii="Consolas" w:eastAsiaTheme="minorHAnsi" w:hAnsi="Consolas" w:cs="Consolas"/>
                <w:b/>
                <w:bCs/>
                <w:sz w:val="24"/>
                <w:szCs w:val="24"/>
              </w:rPr>
            </w:pPr>
            <w:r>
              <w:rPr>
                <w:rFonts w:ascii="Consolas" w:hAnsi="Consolas" w:cs="Consolas"/>
                <w:b/>
                <w:bCs/>
                <w:sz w:val="24"/>
                <w:szCs w:val="24"/>
              </w:rPr>
              <w:t>Exam Board</w:t>
            </w:r>
          </w:p>
        </w:tc>
        <w:tc>
          <w:tcPr>
            <w:tcW w:w="7369" w:type="dxa"/>
            <w:gridSpan w:val="2"/>
            <w:tcBorders>
              <w:top w:val="single" w:sz="8" w:space="0" w:color="auto"/>
              <w:left w:val="nil"/>
              <w:bottom w:val="single" w:sz="8" w:space="0" w:color="auto"/>
              <w:right w:val="single" w:sz="8" w:space="0" w:color="auto"/>
            </w:tcBorders>
            <w:shd w:val="clear" w:color="auto" w:fill="E5E5E7" w:themeFill="accent5" w:themeFillTint="33"/>
            <w:tcMar>
              <w:top w:w="0" w:type="dxa"/>
              <w:left w:w="108" w:type="dxa"/>
              <w:bottom w:w="0" w:type="dxa"/>
              <w:right w:w="108" w:type="dxa"/>
            </w:tcMar>
            <w:vAlign w:val="center"/>
            <w:hideMark/>
          </w:tcPr>
          <w:p w:rsidR="00B874A1" w:rsidRDefault="00B874A1">
            <w:pPr>
              <w:jc w:val="center"/>
              <w:rPr>
                <w:rFonts w:ascii="Consolas" w:eastAsiaTheme="minorHAnsi" w:hAnsi="Consolas" w:cs="Consolas"/>
                <w:b/>
                <w:bCs/>
                <w:sz w:val="24"/>
                <w:szCs w:val="24"/>
              </w:rPr>
            </w:pPr>
            <w:r>
              <w:rPr>
                <w:rFonts w:ascii="Consolas" w:hAnsi="Consolas" w:cs="Consolas"/>
                <w:b/>
                <w:bCs/>
                <w:sz w:val="24"/>
                <w:szCs w:val="24"/>
              </w:rPr>
              <w:t>Structure and Method of Assessment</w:t>
            </w:r>
          </w:p>
        </w:tc>
        <w:tc>
          <w:tcPr>
            <w:tcW w:w="5102" w:type="dxa"/>
            <w:vMerge w:val="restart"/>
            <w:tcBorders>
              <w:top w:val="single" w:sz="8" w:space="0" w:color="auto"/>
              <w:left w:val="nil"/>
              <w:bottom w:val="single" w:sz="8" w:space="0" w:color="000000"/>
              <w:right w:val="single" w:sz="8" w:space="0" w:color="auto"/>
            </w:tcBorders>
            <w:shd w:val="clear" w:color="auto" w:fill="E5E5E7" w:themeFill="accent5" w:themeFillTint="33"/>
            <w:tcMar>
              <w:top w:w="0" w:type="dxa"/>
              <w:left w:w="108" w:type="dxa"/>
              <w:bottom w:w="0" w:type="dxa"/>
              <w:right w:w="108" w:type="dxa"/>
            </w:tcMar>
            <w:vAlign w:val="center"/>
            <w:hideMark/>
          </w:tcPr>
          <w:p w:rsidR="00B874A1" w:rsidRDefault="00B874A1">
            <w:pPr>
              <w:jc w:val="center"/>
              <w:rPr>
                <w:rFonts w:ascii="Consolas" w:eastAsiaTheme="minorHAnsi" w:hAnsi="Consolas" w:cs="Consolas"/>
                <w:b/>
                <w:bCs/>
                <w:sz w:val="24"/>
                <w:szCs w:val="24"/>
              </w:rPr>
            </w:pPr>
            <w:r>
              <w:rPr>
                <w:rFonts w:ascii="Consolas" w:hAnsi="Consolas" w:cs="Consolas"/>
                <w:b/>
                <w:bCs/>
                <w:sz w:val="24"/>
                <w:szCs w:val="24"/>
              </w:rPr>
              <w:t>Notes/Useful Resources</w:t>
            </w:r>
          </w:p>
        </w:tc>
      </w:tr>
      <w:tr w:rsidR="00B874A1" w:rsidTr="001174F0">
        <w:trPr>
          <w:trHeight w:val="648"/>
        </w:trPr>
        <w:tc>
          <w:tcPr>
            <w:tcW w:w="0" w:type="auto"/>
            <w:vMerge/>
            <w:tcBorders>
              <w:top w:val="single" w:sz="8" w:space="0" w:color="auto"/>
              <w:left w:val="single" w:sz="8" w:space="0" w:color="auto"/>
              <w:bottom w:val="single" w:sz="8" w:space="0" w:color="000000"/>
              <w:right w:val="single" w:sz="8" w:space="0" w:color="auto"/>
            </w:tcBorders>
            <w:shd w:val="clear" w:color="auto" w:fill="E5E5E7" w:themeFill="accent5" w:themeFillTint="33"/>
            <w:vAlign w:val="center"/>
            <w:hideMark/>
          </w:tcPr>
          <w:p w:rsidR="00B874A1" w:rsidRDefault="00B874A1">
            <w:pPr>
              <w:rPr>
                <w:rFonts w:ascii="Consolas" w:eastAsiaTheme="minorHAnsi" w:hAnsi="Consolas" w:cs="Consolas"/>
                <w:b/>
                <w:bCs/>
                <w:sz w:val="24"/>
                <w:szCs w:val="24"/>
              </w:rPr>
            </w:pPr>
          </w:p>
        </w:tc>
        <w:tc>
          <w:tcPr>
            <w:tcW w:w="0" w:type="auto"/>
            <w:vMerge/>
            <w:tcBorders>
              <w:top w:val="single" w:sz="8" w:space="0" w:color="auto"/>
              <w:left w:val="nil"/>
              <w:bottom w:val="single" w:sz="8" w:space="0" w:color="000000"/>
              <w:right w:val="single" w:sz="8" w:space="0" w:color="auto"/>
            </w:tcBorders>
            <w:shd w:val="clear" w:color="auto" w:fill="E5E5E7" w:themeFill="accent5" w:themeFillTint="33"/>
            <w:vAlign w:val="center"/>
            <w:hideMark/>
          </w:tcPr>
          <w:p w:rsidR="00B874A1" w:rsidRDefault="00B874A1">
            <w:pPr>
              <w:rPr>
                <w:rFonts w:ascii="Consolas" w:eastAsiaTheme="minorHAnsi" w:hAnsi="Consolas" w:cs="Consolas"/>
                <w:b/>
                <w:bCs/>
                <w:sz w:val="24"/>
                <w:szCs w:val="24"/>
              </w:rPr>
            </w:pPr>
          </w:p>
        </w:tc>
        <w:tc>
          <w:tcPr>
            <w:tcW w:w="3543"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B874A1" w:rsidRDefault="00B874A1">
            <w:pPr>
              <w:jc w:val="center"/>
              <w:rPr>
                <w:rFonts w:ascii="Consolas" w:eastAsiaTheme="minorHAnsi" w:hAnsi="Consolas" w:cs="Consolas"/>
                <w:b/>
                <w:bCs/>
                <w:sz w:val="24"/>
                <w:szCs w:val="24"/>
              </w:rPr>
            </w:pPr>
            <w:r>
              <w:rPr>
                <w:rFonts w:ascii="Consolas" w:hAnsi="Consolas" w:cs="Consolas"/>
                <w:b/>
                <w:bCs/>
                <w:sz w:val="24"/>
                <w:szCs w:val="24"/>
              </w:rPr>
              <w:t>Examinations</w:t>
            </w:r>
          </w:p>
        </w:tc>
        <w:tc>
          <w:tcPr>
            <w:tcW w:w="3826"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B874A1" w:rsidRDefault="00B874A1">
            <w:pPr>
              <w:jc w:val="center"/>
              <w:rPr>
                <w:rFonts w:ascii="Consolas" w:eastAsiaTheme="minorHAnsi" w:hAnsi="Consolas" w:cs="Consolas"/>
                <w:b/>
                <w:bCs/>
                <w:sz w:val="24"/>
                <w:szCs w:val="24"/>
              </w:rPr>
            </w:pPr>
            <w:r>
              <w:rPr>
                <w:rFonts w:ascii="Consolas" w:hAnsi="Consolas" w:cs="Consolas"/>
                <w:b/>
                <w:bCs/>
                <w:sz w:val="24"/>
                <w:szCs w:val="24"/>
              </w:rPr>
              <w:t>Non-Examination Assessment (NEA)</w:t>
            </w:r>
          </w:p>
        </w:tc>
        <w:tc>
          <w:tcPr>
            <w:tcW w:w="0" w:type="auto"/>
            <w:vMerge/>
            <w:tcBorders>
              <w:top w:val="single" w:sz="8" w:space="0" w:color="auto"/>
              <w:left w:val="nil"/>
              <w:bottom w:val="single" w:sz="8" w:space="0" w:color="000000"/>
              <w:right w:val="single" w:sz="8" w:space="0" w:color="auto"/>
            </w:tcBorders>
            <w:vAlign w:val="center"/>
            <w:hideMark/>
          </w:tcPr>
          <w:p w:rsidR="00B874A1" w:rsidRDefault="00B874A1">
            <w:pPr>
              <w:rPr>
                <w:rFonts w:ascii="Consolas" w:eastAsiaTheme="minorHAnsi" w:hAnsi="Consolas" w:cs="Consolas"/>
                <w:b/>
                <w:bCs/>
                <w:sz w:val="24"/>
                <w:szCs w:val="24"/>
              </w:rPr>
            </w:pPr>
          </w:p>
        </w:tc>
      </w:tr>
      <w:tr w:rsidR="00B70049" w:rsidTr="00B874A1">
        <w:trPr>
          <w:trHeight w:val="648"/>
        </w:trPr>
        <w:tc>
          <w:tcPr>
            <w:tcW w:w="15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0049" w:rsidRPr="00D64CD4" w:rsidRDefault="00B70049" w:rsidP="00B70049">
            <w:pPr>
              <w:jc w:val="center"/>
              <w:rPr>
                <w:rFonts w:ascii="Calibri" w:eastAsiaTheme="minorHAnsi" w:hAnsi="Calibri"/>
                <w:b/>
                <w:bCs/>
                <w:sz w:val="24"/>
                <w:szCs w:val="24"/>
                <w:highlight w:val="yellow"/>
              </w:rPr>
            </w:pPr>
            <w:r w:rsidRPr="00B70049">
              <w:rPr>
                <w:b/>
                <w:bCs/>
                <w:sz w:val="24"/>
                <w:szCs w:val="24"/>
              </w:rPr>
              <w:t>Textiles</w:t>
            </w:r>
          </w:p>
        </w:tc>
        <w:tc>
          <w:tcPr>
            <w:tcW w:w="11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70049" w:rsidRDefault="00B70049" w:rsidP="00B70049">
            <w:pPr>
              <w:pStyle w:val="NormalWeb"/>
              <w:jc w:val="center"/>
            </w:pPr>
            <w:r>
              <w:rPr>
                <w:rFonts w:ascii="Corbel" w:hAnsi="Corbel"/>
                <w:color w:val="000000"/>
                <w:sz w:val="22"/>
                <w:szCs w:val="22"/>
              </w:rPr>
              <w:t>WJEC</w:t>
            </w:r>
          </w:p>
        </w:tc>
        <w:tc>
          <w:tcPr>
            <w:tcW w:w="3543" w:type="dxa"/>
            <w:tcBorders>
              <w:top w:val="nil"/>
              <w:left w:val="nil"/>
              <w:bottom w:val="single" w:sz="8" w:space="0" w:color="000000"/>
              <w:right w:val="single" w:sz="8" w:space="0" w:color="000000"/>
            </w:tcBorders>
            <w:tcMar>
              <w:top w:w="0" w:type="dxa"/>
              <w:left w:w="108" w:type="dxa"/>
              <w:bottom w:w="0" w:type="dxa"/>
              <w:right w:w="108" w:type="dxa"/>
            </w:tcMar>
          </w:tcPr>
          <w:p w:rsidR="00B70049" w:rsidRDefault="00B70049" w:rsidP="00E8004C">
            <w:pPr>
              <w:pStyle w:val="NormalWeb"/>
              <w:spacing w:after="0" w:line="240" w:lineRule="auto"/>
              <w:textAlignment w:val="baseline"/>
              <w:rPr>
                <w:rFonts w:ascii="Corbel" w:hAnsi="Corbel"/>
                <w:color w:val="000000"/>
              </w:rPr>
            </w:pPr>
            <w:r>
              <w:rPr>
                <w:rFonts w:ascii="Corbel" w:hAnsi="Corbel"/>
                <w:b/>
                <w:bCs/>
                <w:color w:val="222222"/>
                <w:sz w:val="22"/>
                <w:szCs w:val="22"/>
              </w:rPr>
              <w:t>Unit 2</w:t>
            </w:r>
            <w:r>
              <w:rPr>
                <w:rFonts w:ascii="Corbel" w:hAnsi="Corbel"/>
                <w:color w:val="222222"/>
                <w:sz w:val="22"/>
                <w:szCs w:val="22"/>
              </w:rPr>
              <w:t>: Externally Set Assignment</w:t>
            </w:r>
          </w:p>
          <w:p w:rsidR="00B70049" w:rsidRDefault="00B70049" w:rsidP="00746B17">
            <w:pPr>
              <w:pStyle w:val="NormalWeb"/>
              <w:numPr>
                <w:ilvl w:val="0"/>
                <w:numId w:val="35"/>
              </w:numPr>
              <w:spacing w:after="0" w:line="240" w:lineRule="auto"/>
              <w:ind w:left="360"/>
              <w:textAlignment w:val="baseline"/>
              <w:rPr>
                <w:rFonts w:ascii="Corbel" w:hAnsi="Corbel"/>
                <w:color w:val="000000"/>
              </w:rPr>
            </w:pPr>
            <w:r>
              <w:rPr>
                <w:rFonts w:ascii="Corbel" w:hAnsi="Corbel"/>
                <w:color w:val="222222"/>
                <w:sz w:val="22"/>
                <w:szCs w:val="22"/>
              </w:rPr>
              <w:t>40% of qualification: 80 marks</w:t>
            </w:r>
          </w:p>
          <w:p w:rsidR="00B70049" w:rsidRDefault="00B70049" w:rsidP="00E8004C">
            <w:pPr>
              <w:pStyle w:val="NormalWeb"/>
              <w:spacing w:after="0" w:line="240" w:lineRule="auto"/>
              <w:textAlignment w:val="baseline"/>
              <w:rPr>
                <w:rFonts w:ascii="Corbel" w:hAnsi="Corbel"/>
                <w:color w:val="000000"/>
              </w:rPr>
            </w:pPr>
            <w:r>
              <w:rPr>
                <w:rFonts w:ascii="Corbel" w:hAnsi="Corbel"/>
                <w:color w:val="222222"/>
                <w:sz w:val="22"/>
                <w:szCs w:val="22"/>
              </w:rPr>
              <w:t>Part 1: Preparatory study period</w:t>
            </w:r>
          </w:p>
          <w:p w:rsidR="00B70049" w:rsidRDefault="00B70049" w:rsidP="00E8004C">
            <w:pPr>
              <w:pStyle w:val="NormalWeb"/>
              <w:spacing w:after="0" w:line="240" w:lineRule="auto"/>
              <w:textAlignment w:val="baseline"/>
              <w:rPr>
                <w:rFonts w:ascii="Corbel" w:hAnsi="Corbel"/>
                <w:color w:val="000000"/>
              </w:rPr>
            </w:pPr>
            <w:r>
              <w:rPr>
                <w:rFonts w:ascii="Corbel" w:hAnsi="Corbel"/>
                <w:color w:val="222222"/>
                <w:sz w:val="22"/>
                <w:szCs w:val="22"/>
              </w:rPr>
              <w:t xml:space="preserve">Part 2: </w:t>
            </w:r>
            <w:proofErr w:type="gramStart"/>
            <w:r>
              <w:rPr>
                <w:rFonts w:ascii="Corbel" w:hAnsi="Corbel"/>
                <w:color w:val="222222"/>
                <w:sz w:val="22"/>
                <w:szCs w:val="22"/>
              </w:rPr>
              <w:t>10 hour</w:t>
            </w:r>
            <w:proofErr w:type="gramEnd"/>
            <w:r>
              <w:rPr>
                <w:rFonts w:ascii="Corbel" w:hAnsi="Corbel"/>
                <w:color w:val="222222"/>
                <w:sz w:val="22"/>
                <w:szCs w:val="22"/>
              </w:rPr>
              <w:t xml:space="preserve"> period of sustained focus work</w:t>
            </w:r>
          </w:p>
          <w:p w:rsidR="00B70049" w:rsidRDefault="00B70049" w:rsidP="00B70049">
            <w:pPr>
              <w:rPr>
                <w:rFonts w:ascii="Times New Roman" w:hAnsi="Times New Roman"/>
              </w:rPr>
            </w:pPr>
          </w:p>
          <w:p w:rsidR="00B70049" w:rsidRDefault="00B70049" w:rsidP="00B70049">
            <w:pPr>
              <w:pStyle w:val="NormalWeb"/>
              <w:spacing w:after="0"/>
            </w:pPr>
            <w:r>
              <w:rPr>
                <w:rFonts w:ascii="Corbel" w:hAnsi="Corbel"/>
                <w:color w:val="222222"/>
                <w:sz w:val="22"/>
                <w:szCs w:val="22"/>
              </w:rPr>
              <w:t>Students will work towards producing a final piece of textiles work within the set 10 hours framework </w:t>
            </w:r>
          </w:p>
          <w:p w:rsidR="00B70049" w:rsidRDefault="00B70049" w:rsidP="00B70049">
            <w:pPr>
              <w:spacing w:after="240"/>
            </w:pPr>
            <w:r>
              <w:br/>
            </w:r>
            <w:r>
              <w:br/>
            </w:r>
            <w:r>
              <w:br/>
            </w:r>
          </w:p>
        </w:tc>
        <w:tc>
          <w:tcPr>
            <w:tcW w:w="3826" w:type="dxa"/>
            <w:tcBorders>
              <w:top w:val="nil"/>
              <w:left w:val="nil"/>
              <w:bottom w:val="single" w:sz="8" w:space="0" w:color="000000"/>
              <w:right w:val="single" w:sz="8" w:space="0" w:color="000000"/>
            </w:tcBorders>
            <w:tcMar>
              <w:top w:w="0" w:type="dxa"/>
              <w:left w:w="108" w:type="dxa"/>
              <w:bottom w:w="0" w:type="dxa"/>
              <w:right w:w="108" w:type="dxa"/>
            </w:tcMar>
          </w:tcPr>
          <w:p w:rsidR="00B70049" w:rsidRPr="00E8004C" w:rsidRDefault="00B70049" w:rsidP="00B70049">
            <w:pPr>
              <w:pStyle w:val="NormalWeb"/>
              <w:rPr>
                <w:sz w:val="22"/>
              </w:rPr>
            </w:pPr>
            <w:r w:rsidRPr="00E8004C">
              <w:rPr>
                <w:rFonts w:ascii="Corbel" w:hAnsi="Corbel"/>
                <w:b/>
                <w:bCs/>
                <w:color w:val="000000"/>
                <w:sz w:val="22"/>
              </w:rPr>
              <w:t>Component 1:</w:t>
            </w:r>
            <w:r w:rsidRPr="00E8004C">
              <w:rPr>
                <w:rFonts w:ascii="Corbel" w:hAnsi="Corbel"/>
                <w:color w:val="000000"/>
                <w:sz w:val="22"/>
              </w:rPr>
              <w:t xml:space="preserve"> Personal Portfolio </w:t>
            </w:r>
          </w:p>
          <w:p w:rsidR="00B70049" w:rsidRPr="00E8004C" w:rsidRDefault="00B70049" w:rsidP="00B70049">
            <w:pPr>
              <w:pStyle w:val="NormalWeb"/>
              <w:rPr>
                <w:sz w:val="22"/>
              </w:rPr>
            </w:pPr>
            <w:r w:rsidRPr="00E8004C">
              <w:rPr>
                <w:rFonts w:ascii="Corbel" w:hAnsi="Corbel"/>
                <w:color w:val="000000"/>
                <w:sz w:val="22"/>
              </w:rPr>
              <w:t>Worth 60% of GCSE</w:t>
            </w:r>
          </w:p>
          <w:p w:rsidR="00B70049" w:rsidRPr="00E8004C" w:rsidRDefault="00B70049" w:rsidP="00B70049">
            <w:pPr>
              <w:pStyle w:val="NormalWeb"/>
              <w:rPr>
                <w:sz w:val="22"/>
              </w:rPr>
            </w:pPr>
            <w:r w:rsidRPr="00E8004C">
              <w:rPr>
                <w:rFonts w:ascii="Corbel" w:hAnsi="Corbel"/>
                <w:color w:val="000000"/>
                <w:sz w:val="22"/>
              </w:rPr>
              <w:t xml:space="preserve">Students will work on different projects to build their skills and develop their knowledge and understanding of artists, textiles designers, textiles techniques and construction methods. Students will also learn to explain their ideas, </w:t>
            </w:r>
            <w:proofErr w:type="spellStart"/>
            <w:r w:rsidRPr="00E8004C">
              <w:rPr>
                <w:rFonts w:ascii="Corbel" w:hAnsi="Corbel"/>
                <w:color w:val="000000"/>
                <w:sz w:val="22"/>
              </w:rPr>
              <w:t>analyse</w:t>
            </w:r>
            <w:proofErr w:type="spellEnd"/>
            <w:r w:rsidRPr="00E8004C">
              <w:rPr>
                <w:rFonts w:ascii="Corbel" w:hAnsi="Corbel"/>
                <w:color w:val="000000"/>
                <w:sz w:val="22"/>
              </w:rPr>
              <w:t>, and evaluate their decisions throughout their projects. </w:t>
            </w:r>
          </w:p>
          <w:p w:rsidR="00B70049" w:rsidRPr="00E8004C" w:rsidRDefault="00B70049" w:rsidP="00B70049">
            <w:pPr>
              <w:spacing w:after="240"/>
            </w:pPr>
          </w:p>
        </w:tc>
        <w:tc>
          <w:tcPr>
            <w:tcW w:w="5102" w:type="dxa"/>
            <w:tcBorders>
              <w:top w:val="nil"/>
              <w:left w:val="nil"/>
              <w:bottom w:val="single" w:sz="8" w:space="0" w:color="000000"/>
              <w:right w:val="single" w:sz="8" w:space="0" w:color="000000"/>
            </w:tcBorders>
            <w:tcMar>
              <w:top w:w="0" w:type="dxa"/>
              <w:left w:w="108" w:type="dxa"/>
              <w:bottom w:w="0" w:type="dxa"/>
              <w:right w:w="108" w:type="dxa"/>
            </w:tcMar>
          </w:tcPr>
          <w:p w:rsidR="00B70049" w:rsidRPr="00E8004C" w:rsidRDefault="00B70049" w:rsidP="00746B17">
            <w:pPr>
              <w:pStyle w:val="NormalWeb"/>
              <w:numPr>
                <w:ilvl w:val="0"/>
                <w:numId w:val="36"/>
              </w:numPr>
              <w:spacing w:after="0" w:line="240" w:lineRule="auto"/>
              <w:ind w:left="360"/>
              <w:textAlignment w:val="baseline"/>
              <w:rPr>
                <w:rFonts w:ascii="Calibri" w:hAnsi="Calibri" w:cs="Calibri"/>
                <w:color w:val="000000"/>
                <w:sz w:val="22"/>
              </w:rPr>
            </w:pPr>
            <w:r w:rsidRPr="00E8004C">
              <w:rPr>
                <w:rFonts w:ascii="Corbel" w:hAnsi="Corbel" w:cs="Calibri"/>
                <w:color w:val="000000"/>
                <w:sz w:val="22"/>
              </w:rPr>
              <w:t>Useful websites: </w:t>
            </w:r>
          </w:p>
          <w:p w:rsidR="00B70049" w:rsidRPr="00E8004C" w:rsidRDefault="0074629C" w:rsidP="00746B17">
            <w:pPr>
              <w:pStyle w:val="NormalWeb"/>
              <w:numPr>
                <w:ilvl w:val="0"/>
                <w:numId w:val="36"/>
              </w:numPr>
              <w:spacing w:before="0" w:after="0" w:line="240" w:lineRule="auto"/>
              <w:ind w:left="360"/>
              <w:textAlignment w:val="baseline"/>
              <w:rPr>
                <w:rFonts w:ascii="Corbel" w:hAnsi="Corbel"/>
                <w:color w:val="000000"/>
                <w:sz w:val="22"/>
              </w:rPr>
            </w:pPr>
            <w:hyperlink r:id="rId66" w:history="1">
              <w:r w:rsidR="00B70049" w:rsidRPr="00E8004C">
                <w:rPr>
                  <w:rStyle w:val="Hyperlink"/>
                  <w:rFonts w:ascii="Corbel" w:hAnsi="Corbel"/>
                  <w:color w:val="005DBA"/>
                  <w:sz w:val="22"/>
                </w:rPr>
                <w:t>https://www.vam.ac.uk/</w:t>
              </w:r>
            </w:hyperlink>
          </w:p>
          <w:p w:rsidR="00B70049" w:rsidRPr="00E8004C" w:rsidRDefault="0074629C" w:rsidP="00746B17">
            <w:pPr>
              <w:pStyle w:val="NormalWeb"/>
              <w:numPr>
                <w:ilvl w:val="0"/>
                <w:numId w:val="36"/>
              </w:numPr>
              <w:spacing w:before="0" w:after="0" w:line="240" w:lineRule="auto"/>
              <w:ind w:left="360"/>
              <w:textAlignment w:val="baseline"/>
              <w:rPr>
                <w:rFonts w:ascii="Corbel" w:hAnsi="Corbel"/>
                <w:color w:val="000000"/>
                <w:sz w:val="22"/>
              </w:rPr>
            </w:pPr>
            <w:hyperlink r:id="rId67" w:history="1">
              <w:r w:rsidR="00B70049" w:rsidRPr="00E8004C">
                <w:rPr>
                  <w:rStyle w:val="Hyperlink"/>
                  <w:rFonts w:ascii="Corbel" w:hAnsi="Corbel"/>
                  <w:color w:val="005DBA"/>
                  <w:sz w:val="22"/>
                </w:rPr>
                <w:t>http://www.tate.org.uk/visit/tate-modern</w:t>
              </w:r>
            </w:hyperlink>
          </w:p>
          <w:p w:rsidR="00B70049" w:rsidRPr="00E8004C" w:rsidRDefault="0074629C" w:rsidP="00746B17">
            <w:pPr>
              <w:pStyle w:val="NormalWeb"/>
              <w:numPr>
                <w:ilvl w:val="0"/>
                <w:numId w:val="36"/>
              </w:numPr>
              <w:spacing w:before="0" w:after="0" w:line="240" w:lineRule="auto"/>
              <w:ind w:left="360"/>
              <w:textAlignment w:val="baseline"/>
              <w:rPr>
                <w:rFonts w:ascii="Corbel" w:hAnsi="Corbel"/>
                <w:color w:val="005DBA"/>
                <w:sz w:val="22"/>
                <w:szCs w:val="22"/>
                <w:u w:val="single"/>
              </w:rPr>
            </w:pPr>
            <w:hyperlink r:id="rId68" w:history="1">
              <w:r w:rsidR="00B70049" w:rsidRPr="00E8004C">
                <w:rPr>
                  <w:rStyle w:val="Hyperlink"/>
                  <w:rFonts w:ascii="Corbel" w:hAnsi="Corbel"/>
                  <w:color w:val="005DBA"/>
                  <w:sz w:val="22"/>
                </w:rPr>
                <w:t>http://www.vogue.com/fashion-shows</w:t>
              </w:r>
            </w:hyperlink>
          </w:p>
          <w:p w:rsidR="00B70049" w:rsidRPr="00E8004C" w:rsidRDefault="00B70049" w:rsidP="00746B17">
            <w:pPr>
              <w:pStyle w:val="NormalWeb"/>
              <w:numPr>
                <w:ilvl w:val="0"/>
                <w:numId w:val="37"/>
              </w:numPr>
              <w:spacing w:before="0" w:after="0" w:line="240" w:lineRule="auto"/>
              <w:ind w:left="360"/>
              <w:textAlignment w:val="baseline"/>
              <w:rPr>
                <w:rFonts w:ascii="Corbel" w:hAnsi="Corbel"/>
                <w:color w:val="000000"/>
                <w:sz w:val="22"/>
              </w:rPr>
            </w:pPr>
            <w:r w:rsidRPr="00E8004C">
              <w:rPr>
                <w:rFonts w:ascii="Corbel" w:hAnsi="Corbel"/>
                <w:color w:val="000000"/>
                <w:sz w:val="22"/>
              </w:rPr>
              <w:t>Your child will have 3 project briefs set during year 10 with a mock exam at the end of the year. In the projects</w:t>
            </w:r>
            <w:r w:rsidR="00E8004C">
              <w:rPr>
                <w:rFonts w:ascii="Corbel" w:hAnsi="Corbel"/>
                <w:color w:val="000000"/>
                <w:sz w:val="22"/>
              </w:rPr>
              <w:t>,</w:t>
            </w:r>
            <w:r w:rsidRPr="00E8004C">
              <w:rPr>
                <w:rFonts w:ascii="Corbel" w:hAnsi="Corbel"/>
                <w:color w:val="000000"/>
                <w:sz w:val="22"/>
              </w:rPr>
              <w:t xml:space="preserve"> students will be set individual tasks and homework. </w:t>
            </w:r>
          </w:p>
          <w:p w:rsidR="00B70049" w:rsidRPr="00E8004C" w:rsidRDefault="00B70049" w:rsidP="00746B17">
            <w:pPr>
              <w:pStyle w:val="NormalWeb"/>
              <w:numPr>
                <w:ilvl w:val="0"/>
                <w:numId w:val="37"/>
              </w:numPr>
              <w:spacing w:before="0" w:after="0" w:line="240" w:lineRule="auto"/>
              <w:ind w:left="360"/>
              <w:textAlignment w:val="baseline"/>
              <w:rPr>
                <w:rFonts w:ascii="Corbel" w:hAnsi="Corbel"/>
                <w:color w:val="000000"/>
                <w:sz w:val="22"/>
              </w:rPr>
            </w:pPr>
            <w:r w:rsidRPr="00E8004C">
              <w:rPr>
                <w:rFonts w:ascii="Corbel" w:hAnsi="Corbel"/>
                <w:color w:val="000000"/>
                <w:sz w:val="22"/>
              </w:rPr>
              <w:t>In year 11, there will be another project with a mock exam in the first term, followed by the exam criteria for the final project and exam.</w:t>
            </w:r>
          </w:p>
          <w:p w:rsidR="00B70049" w:rsidRPr="00E8004C" w:rsidRDefault="00B70049" w:rsidP="00746B17">
            <w:pPr>
              <w:pStyle w:val="NormalWeb"/>
              <w:numPr>
                <w:ilvl w:val="0"/>
                <w:numId w:val="37"/>
              </w:numPr>
              <w:spacing w:before="0" w:after="0" w:line="240" w:lineRule="auto"/>
              <w:ind w:left="360"/>
              <w:textAlignment w:val="baseline"/>
              <w:rPr>
                <w:rFonts w:ascii="Corbel" w:hAnsi="Corbel"/>
                <w:color w:val="000000"/>
                <w:sz w:val="22"/>
              </w:rPr>
            </w:pPr>
            <w:r w:rsidRPr="00E8004C">
              <w:rPr>
                <w:rFonts w:ascii="Corbel" w:hAnsi="Corbel"/>
                <w:color w:val="000000"/>
                <w:sz w:val="22"/>
              </w:rPr>
              <w:t>Pupils will be expected to complete homework and attend Textile clubs after school.</w:t>
            </w:r>
          </w:p>
          <w:p w:rsidR="00B70049" w:rsidRPr="00E8004C" w:rsidRDefault="00B70049" w:rsidP="00746B17">
            <w:pPr>
              <w:pStyle w:val="NormalWeb"/>
              <w:numPr>
                <w:ilvl w:val="0"/>
                <w:numId w:val="37"/>
              </w:numPr>
              <w:spacing w:before="0" w:after="0" w:line="240" w:lineRule="auto"/>
              <w:ind w:left="360"/>
              <w:textAlignment w:val="baseline"/>
              <w:rPr>
                <w:rFonts w:ascii="Corbel" w:hAnsi="Corbel"/>
                <w:color w:val="000000"/>
                <w:sz w:val="22"/>
              </w:rPr>
            </w:pPr>
            <w:r w:rsidRPr="00E8004C">
              <w:rPr>
                <w:rFonts w:ascii="Corbel" w:hAnsi="Corbel"/>
                <w:color w:val="000000"/>
                <w:sz w:val="22"/>
              </w:rPr>
              <w:t>The teachers will keep you updated on their progress and contact you with any concerns.</w:t>
            </w:r>
          </w:p>
          <w:p w:rsidR="00B70049" w:rsidRPr="00E8004C" w:rsidRDefault="00B70049" w:rsidP="00746B17">
            <w:pPr>
              <w:pStyle w:val="NormalWeb"/>
              <w:numPr>
                <w:ilvl w:val="0"/>
                <w:numId w:val="38"/>
              </w:numPr>
              <w:spacing w:before="0" w:after="0" w:line="240" w:lineRule="auto"/>
              <w:ind w:left="360"/>
              <w:textAlignment w:val="baseline"/>
              <w:rPr>
                <w:rFonts w:ascii="Corbel" w:hAnsi="Corbel"/>
                <w:color w:val="000000"/>
                <w:sz w:val="22"/>
              </w:rPr>
            </w:pPr>
            <w:r w:rsidRPr="00E8004C">
              <w:rPr>
                <w:rFonts w:ascii="Corbel" w:hAnsi="Corbel"/>
                <w:color w:val="000000"/>
                <w:sz w:val="22"/>
              </w:rPr>
              <w:t>If you have a sewing machine at home, any practice you can give your child will help their overall progress on the course.</w:t>
            </w:r>
          </w:p>
          <w:p w:rsidR="00B70049" w:rsidRPr="00E8004C" w:rsidRDefault="00B70049" w:rsidP="00746B17">
            <w:pPr>
              <w:pStyle w:val="NormalWeb"/>
              <w:numPr>
                <w:ilvl w:val="0"/>
                <w:numId w:val="38"/>
              </w:numPr>
              <w:spacing w:before="0" w:after="0" w:line="240" w:lineRule="auto"/>
              <w:ind w:left="360"/>
              <w:textAlignment w:val="baseline"/>
              <w:rPr>
                <w:rFonts w:ascii="Corbel" w:hAnsi="Corbel"/>
                <w:color w:val="000000"/>
                <w:sz w:val="22"/>
              </w:rPr>
            </w:pPr>
            <w:r w:rsidRPr="00E8004C">
              <w:rPr>
                <w:rFonts w:ascii="Corbel" w:hAnsi="Corbel"/>
                <w:color w:val="000000"/>
                <w:sz w:val="22"/>
              </w:rPr>
              <w:t>Homework is set in sketchbooks. Students are expected to keep them up to date in their own time.</w:t>
            </w:r>
          </w:p>
        </w:tc>
      </w:tr>
    </w:tbl>
    <w:p w:rsidR="008944F9" w:rsidRPr="00A50F07" w:rsidRDefault="008944F9" w:rsidP="006B7D41">
      <w:pPr>
        <w:spacing w:line="240" w:lineRule="auto"/>
        <w:rPr>
          <w:sz w:val="24"/>
        </w:rPr>
      </w:pPr>
    </w:p>
    <w:sectPr w:rsidR="008944F9" w:rsidRPr="00A50F07" w:rsidSect="00DE355E">
      <w:pgSz w:w="16838" w:h="11906" w:orient="landscape"/>
      <w:pgMar w:top="1134"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29C" w:rsidRDefault="0074629C">
      <w:pPr>
        <w:spacing w:after="0" w:line="240" w:lineRule="auto"/>
      </w:pPr>
      <w:r>
        <w:separator/>
      </w:r>
    </w:p>
  </w:endnote>
  <w:endnote w:type="continuationSeparator" w:id="0">
    <w:p w:rsidR="0074629C" w:rsidRDefault="0074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AvantGarde Bk BT">
    <w:altName w:val="Century Gothic"/>
    <w:charset w:val="00"/>
    <w:family w:val="swiss"/>
    <w:pitch w:val="variable"/>
    <w:sig w:usb0="00000087" w:usb1="00000000" w:usb2="00000000" w:usb3="00000000" w:csb0="0000001B"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29C" w:rsidRDefault="0074629C">
      <w:pPr>
        <w:spacing w:after="0" w:line="240" w:lineRule="auto"/>
      </w:pPr>
      <w:r>
        <w:separator/>
      </w:r>
    </w:p>
  </w:footnote>
  <w:footnote w:type="continuationSeparator" w:id="0">
    <w:p w:rsidR="0074629C" w:rsidRDefault="00746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E1E"/>
    <w:multiLevelType w:val="hybridMultilevel"/>
    <w:tmpl w:val="AF4CA102"/>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C7978"/>
    <w:multiLevelType w:val="hybridMultilevel"/>
    <w:tmpl w:val="973450B8"/>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687FA3"/>
    <w:multiLevelType w:val="hybridMultilevel"/>
    <w:tmpl w:val="A71211A2"/>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11886"/>
    <w:multiLevelType w:val="hybridMultilevel"/>
    <w:tmpl w:val="0AB084C6"/>
    <w:lvl w:ilvl="0" w:tplc="E81C3BA0">
      <w:start w:val="1"/>
      <w:numFmt w:val="bullet"/>
      <w:lvlText w:val=""/>
      <w:lvlJc w:val="left"/>
      <w:pPr>
        <w:ind w:left="502"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56BDA"/>
    <w:multiLevelType w:val="hybridMultilevel"/>
    <w:tmpl w:val="9B4E78D0"/>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768E5"/>
    <w:multiLevelType w:val="hybridMultilevel"/>
    <w:tmpl w:val="DAF45086"/>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B5737"/>
    <w:multiLevelType w:val="multilevel"/>
    <w:tmpl w:val="3C7C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F1F23"/>
    <w:multiLevelType w:val="hybridMultilevel"/>
    <w:tmpl w:val="6BA88A74"/>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EC6BFF"/>
    <w:multiLevelType w:val="hybridMultilevel"/>
    <w:tmpl w:val="B526ECBE"/>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3576CD"/>
    <w:multiLevelType w:val="hybridMultilevel"/>
    <w:tmpl w:val="C4F20E42"/>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2C5347"/>
    <w:multiLevelType w:val="hybridMultilevel"/>
    <w:tmpl w:val="4810F538"/>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D64EFD"/>
    <w:multiLevelType w:val="hybridMultilevel"/>
    <w:tmpl w:val="2B42EC8A"/>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9907BF"/>
    <w:multiLevelType w:val="hybridMultilevel"/>
    <w:tmpl w:val="A9ACB702"/>
    <w:lvl w:ilvl="0" w:tplc="A2B8E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D5F82"/>
    <w:multiLevelType w:val="hybridMultilevel"/>
    <w:tmpl w:val="9228743C"/>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144D38"/>
    <w:multiLevelType w:val="multilevel"/>
    <w:tmpl w:val="3A46D79E"/>
    <w:lvl w:ilvl="0">
      <w:start w:val="1"/>
      <w:numFmt w:val="bullet"/>
      <w:lvlText w:val="i"/>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D0C83"/>
    <w:multiLevelType w:val="hybridMultilevel"/>
    <w:tmpl w:val="3CEA5684"/>
    <w:lvl w:ilvl="0" w:tplc="A2B8E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843F0"/>
    <w:multiLevelType w:val="hybridMultilevel"/>
    <w:tmpl w:val="18B41526"/>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8E01D2"/>
    <w:multiLevelType w:val="hybridMultilevel"/>
    <w:tmpl w:val="E218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706E72"/>
    <w:multiLevelType w:val="hybridMultilevel"/>
    <w:tmpl w:val="DA242F40"/>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A92F0F"/>
    <w:multiLevelType w:val="hybridMultilevel"/>
    <w:tmpl w:val="416AE51C"/>
    <w:lvl w:ilvl="0" w:tplc="A2B8E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51E60"/>
    <w:multiLevelType w:val="hybridMultilevel"/>
    <w:tmpl w:val="DC8458B6"/>
    <w:lvl w:ilvl="0" w:tplc="E81C3BA0">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90A05"/>
    <w:multiLevelType w:val="hybridMultilevel"/>
    <w:tmpl w:val="1FCA04C0"/>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C23CDE"/>
    <w:multiLevelType w:val="multilevel"/>
    <w:tmpl w:val="B956895E"/>
    <w:lvl w:ilvl="0">
      <w:start w:val="1"/>
      <w:numFmt w:val="bullet"/>
      <w:lvlText w:val="i"/>
      <w:lvlJc w:val="left"/>
      <w:pPr>
        <w:tabs>
          <w:tab w:val="num" w:pos="360"/>
        </w:tabs>
        <w:ind w:left="360" w:hanging="360"/>
      </w:pPr>
      <w:rPr>
        <w:rFonts w:ascii="Webdings" w:hAnsi="Webdings" w:hint="default"/>
        <w:sz w:val="20"/>
      </w:rPr>
    </w:lvl>
    <w:lvl w:ilvl="1">
      <w:start w:val="1"/>
      <w:numFmt w:val="bullet"/>
      <w:lvlText w:val="o"/>
      <w:lvlJc w:val="left"/>
      <w:pPr>
        <w:tabs>
          <w:tab w:val="num" w:pos="1080"/>
        </w:tabs>
        <w:ind w:left="0" w:firstLine="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FB00776"/>
    <w:multiLevelType w:val="multilevel"/>
    <w:tmpl w:val="D284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5C42F4"/>
    <w:multiLevelType w:val="hybridMultilevel"/>
    <w:tmpl w:val="A8E85280"/>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006B60"/>
    <w:multiLevelType w:val="multilevel"/>
    <w:tmpl w:val="FFE0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30C5C"/>
    <w:multiLevelType w:val="hybridMultilevel"/>
    <w:tmpl w:val="A900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A4787"/>
    <w:multiLevelType w:val="multilevel"/>
    <w:tmpl w:val="80A2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94E9F"/>
    <w:multiLevelType w:val="multilevel"/>
    <w:tmpl w:val="FA70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B2F32"/>
    <w:multiLevelType w:val="multilevel"/>
    <w:tmpl w:val="95A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2301F"/>
    <w:multiLevelType w:val="hybridMultilevel"/>
    <w:tmpl w:val="BBEAB48C"/>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BC2292"/>
    <w:multiLevelType w:val="hybridMultilevel"/>
    <w:tmpl w:val="67BC1326"/>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E930C6"/>
    <w:multiLevelType w:val="hybridMultilevel"/>
    <w:tmpl w:val="D3F4C1A8"/>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45597F"/>
    <w:multiLevelType w:val="multilevel"/>
    <w:tmpl w:val="4BA4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F79AD"/>
    <w:multiLevelType w:val="hybridMultilevel"/>
    <w:tmpl w:val="1DC43664"/>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D13083"/>
    <w:multiLevelType w:val="hybridMultilevel"/>
    <w:tmpl w:val="B6D8F38C"/>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903919"/>
    <w:multiLevelType w:val="multilevel"/>
    <w:tmpl w:val="4AF27BBA"/>
    <w:lvl w:ilvl="0">
      <w:start w:val="1"/>
      <w:numFmt w:val="bullet"/>
      <w:lvlText w:val="i"/>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874D98"/>
    <w:multiLevelType w:val="hybridMultilevel"/>
    <w:tmpl w:val="2FB0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5F2B53"/>
    <w:multiLevelType w:val="hybridMultilevel"/>
    <w:tmpl w:val="A3A8E9B4"/>
    <w:lvl w:ilvl="0" w:tplc="A2B8E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B36215"/>
    <w:multiLevelType w:val="hybridMultilevel"/>
    <w:tmpl w:val="11680F7A"/>
    <w:lvl w:ilvl="0" w:tplc="18421F58">
      <w:start w:val="1"/>
      <w:numFmt w:val="bullet"/>
      <w:suff w:val="space"/>
      <w:lvlText w:val="i"/>
      <w:lvlJc w:val="left"/>
      <w:pPr>
        <w:ind w:left="340" w:hanging="34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E2C73"/>
    <w:multiLevelType w:val="hybridMultilevel"/>
    <w:tmpl w:val="86002B3E"/>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AE6C40"/>
    <w:multiLevelType w:val="hybridMultilevel"/>
    <w:tmpl w:val="58D44636"/>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962CBF"/>
    <w:multiLevelType w:val="multilevel"/>
    <w:tmpl w:val="B0AA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6004FA"/>
    <w:multiLevelType w:val="hybridMultilevel"/>
    <w:tmpl w:val="33B63900"/>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7C2BAE"/>
    <w:multiLevelType w:val="hybridMultilevel"/>
    <w:tmpl w:val="CE4485CC"/>
    <w:lvl w:ilvl="0" w:tplc="3E56B83C">
      <w:start w:val="1"/>
      <w:numFmt w:val="bullet"/>
      <w:lvlText w:val="i"/>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04EF6"/>
    <w:multiLevelType w:val="multilevel"/>
    <w:tmpl w:val="17C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D115A6"/>
    <w:multiLevelType w:val="hybridMultilevel"/>
    <w:tmpl w:val="2F46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DF4717"/>
    <w:multiLevelType w:val="multilevel"/>
    <w:tmpl w:val="06F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2C733B"/>
    <w:multiLevelType w:val="multilevel"/>
    <w:tmpl w:val="EF6E1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CC2F57"/>
    <w:multiLevelType w:val="hybridMultilevel"/>
    <w:tmpl w:val="933AB75E"/>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6"/>
  </w:num>
  <w:num w:numId="3">
    <w:abstractNumId w:val="7"/>
  </w:num>
  <w:num w:numId="4">
    <w:abstractNumId w:val="24"/>
  </w:num>
  <w:num w:numId="5">
    <w:abstractNumId w:val="16"/>
  </w:num>
  <w:num w:numId="6">
    <w:abstractNumId w:val="49"/>
  </w:num>
  <w:num w:numId="7">
    <w:abstractNumId w:val="0"/>
  </w:num>
  <w:num w:numId="8">
    <w:abstractNumId w:val="10"/>
  </w:num>
  <w:num w:numId="9">
    <w:abstractNumId w:val="43"/>
  </w:num>
  <w:num w:numId="10">
    <w:abstractNumId w:val="41"/>
  </w:num>
  <w:num w:numId="11">
    <w:abstractNumId w:val="21"/>
  </w:num>
  <w:num w:numId="12">
    <w:abstractNumId w:val="32"/>
  </w:num>
  <w:num w:numId="13">
    <w:abstractNumId w:val="11"/>
  </w:num>
  <w:num w:numId="14">
    <w:abstractNumId w:val="9"/>
  </w:num>
  <w:num w:numId="15">
    <w:abstractNumId w:val="35"/>
  </w:num>
  <w:num w:numId="16">
    <w:abstractNumId w:val="40"/>
  </w:num>
  <w:num w:numId="17">
    <w:abstractNumId w:val="13"/>
  </w:num>
  <w:num w:numId="18">
    <w:abstractNumId w:val="18"/>
  </w:num>
  <w:num w:numId="19">
    <w:abstractNumId w:val="8"/>
  </w:num>
  <w:num w:numId="20">
    <w:abstractNumId w:val="1"/>
  </w:num>
  <w:num w:numId="21">
    <w:abstractNumId w:val="24"/>
  </w:num>
  <w:num w:numId="22">
    <w:abstractNumId w:val="9"/>
  </w:num>
  <w:num w:numId="23">
    <w:abstractNumId w:val="5"/>
  </w:num>
  <w:num w:numId="24">
    <w:abstractNumId w:val="15"/>
  </w:num>
  <w:num w:numId="25">
    <w:abstractNumId w:val="19"/>
  </w:num>
  <w:num w:numId="26">
    <w:abstractNumId w:val="12"/>
  </w:num>
  <w:num w:numId="27">
    <w:abstractNumId w:val="38"/>
  </w:num>
  <w:num w:numId="28">
    <w:abstractNumId w:val="34"/>
  </w:num>
  <w:num w:numId="29">
    <w:abstractNumId w:val="20"/>
  </w:num>
  <w:num w:numId="30">
    <w:abstractNumId w:val="31"/>
  </w:num>
  <w:num w:numId="31">
    <w:abstractNumId w:val="30"/>
  </w:num>
  <w:num w:numId="32">
    <w:abstractNumId w:val="4"/>
  </w:num>
  <w:num w:numId="33">
    <w:abstractNumId w:val="37"/>
  </w:num>
  <w:num w:numId="34">
    <w:abstractNumId w:val="3"/>
  </w:num>
  <w:num w:numId="35">
    <w:abstractNumId w:val="42"/>
  </w:num>
  <w:num w:numId="36">
    <w:abstractNumId w:val="45"/>
  </w:num>
  <w:num w:numId="37">
    <w:abstractNumId w:val="33"/>
  </w:num>
  <w:num w:numId="38">
    <w:abstractNumId w:val="29"/>
  </w:num>
  <w:num w:numId="39">
    <w:abstractNumId w:val="2"/>
  </w:num>
  <w:num w:numId="40">
    <w:abstractNumId w:val="28"/>
  </w:num>
  <w:num w:numId="41">
    <w:abstractNumId w:val="23"/>
  </w:num>
  <w:num w:numId="42">
    <w:abstractNumId w:val="47"/>
  </w:num>
  <w:num w:numId="43">
    <w:abstractNumId w:val="48"/>
  </w:num>
  <w:num w:numId="44">
    <w:abstractNumId w:val="44"/>
  </w:num>
  <w:num w:numId="45">
    <w:abstractNumId w:val="46"/>
  </w:num>
  <w:num w:numId="46">
    <w:abstractNumId w:val="17"/>
  </w:num>
  <w:num w:numId="47">
    <w:abstractNumId w:val="22"/>
  </w:num>
  <w:num w:numId="48">
    <w:abstractNumId w:val="39"/>
  </w:num>
  <w:num w:numId="49">
    <w:abstractNumId w:val="14"/>
  </w:num>
  <w:num w:numId="50">
    <w:abstractNumId w:val="6"/>
  </w:num>
  <w:num w:numId="51">
    <w:abstractNumId w:val="27"/>
  </w:num>
  <w:num w:numId="52">
    <w:abstractNumId w:val="25"/>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84"/>
    <w:rsid w:val="000247B7"/>
    <w:rsid w:val="00036668"/>
    <w:rsid w:val="0006454C"/>
    <w:rsid w:val="0006684F"/>
    <w:rsid w:val="0009025E"/>
    <w:rsid w:val="00095E47"/>
    <w:rsid w:val="0009656F"/>
    <w:rsid w:val="000E60D6"/>
    <w:rsid w:val="000E6D63"/>
    <w:rsid w:val="00112EA0"/>
    <w:rsid w:val="001174F0"/>
    <w:rsid w:val="001331F7"/>
    <w:rsid w:val="00164E9B"/>
    <w:rsid w:val="001669A3"/>
    <w:rsid w:val="001A64AA"/>
    <w:rsid w:val="001B20D6"/>
    <w:rsid w:val="001B39E7"/>
    <w:rsid w:val="00212DD0"/>
    <w:rsid w:val="00241A9C"/>
    <w:rsid w:val="00242F17"/>
    <w:rsid w:val="00256B18"/>
    <w:rsid w:val="002655A4"/>
    <w:rsid w:val="00280CC6"/>
    <w:rsid w:val="00286B53"/>
    <w:rsid w:val="0028766D"/>
    <w:rsid w:val="00296ACA"/>
    <w:rsid w:val="002A40C4"/>
    <w:rsid w:val="002B2F40"/>
    <w:rsid w:val="002B5EB0"/>
    <w:rsid w:val="002B76BA"/>
    <w:rsid w:val="002C50A1"/>
    <w:rsid w:val="002D25AF"/>
    <w:rsid w:val="002D35CF"/>
    <w:rsid w:val="00305B60"/>
    <w:rsid w:val="00322806"/>
    <w:rsid w:val="003267A2"/>
    <w:rsid w:val="003319DA"/>
    <w:rsid w:val="00336A93"/>
    <w:rsid w:val="00346F47"/>
    <w:rsid w:val="00352869"/>
    <w:rsid w:val="003747F4"/>
    <w:rsid w:val="0038334B"/>
    <w:rsid w:val="00391979"/>
    <w:rsid w:val="0039755C"/>
    <w:rsid w:val="003A2F5F"/>
    <w:rsid w:val="003C4F79"/>
    <w:rsid w:val="003C7125"/>
    <w:rsid w:val="003D0C21"/>
    <w:rsid w:val="003E16DB"/>
    <w:rsid w:val="003E2FB4"/>
    <w:rsid w:val="003F3769"/>
    <w:rsid w:val="004012BF"/>
    <w:rsid w:val="004561E9"/>
    <w:rsid w:val="00463403"/>
    <w:rsid w:val="00471015"/>
    <w:rsid w:val="00474643"/>
    <w:rsid w:val="004758DD"/>
    <w:rsid w:val="0047713C"/>
    <w:rsid w:val="00481E88"/>
    <w:rsid w:val="004A26F9"/>
    <w:rsid w:val="004B3E31"/>
    <w:rsid w:val="004B4D50"/>
    <w:rsid w:val="004E3B1B"/>
    <w:rsid w:val="004E5AD8"/>
    <w:rsid w:val="0050457A"/>
    <w:rsid w:val="00505980"/>
    <w:rsid w:val="005152EA"/>
    <w:rsid w:val="00537AF8"/>
    <w:rsid w:val="00554F2D"/>
    <w:rsid w:val="00565F3B"/>
    <w:rsid w:val="00574FA8"/>
    <w:rsid w:val="00581579"/>
    <w:rsid w:val="0058472C"/>
    <w:rsid w:val="00586C88"/>
    <w:rsid w:val="005C26E3"/>
    <w:rsid w:val="005F11E3"/>
    <w:rsid w:val="00603682"/>
    <w:rsid w:val="006818F4"/>
    <w:rsid w:val="00690757"/>
    <w:rsid w:val="00697584"/>
    <w:rsid w:val="006A3531"/>
    <w:rsid w:val="006B7D41"/>
    <w:rsid w:val="007127AE"/>
    <w:rsid w:val="00736AA9"/>
    <w:rsid w:val="0074629C"/>
    <w:rsid w:val="00746B17"/>
    <w:rsid w:val="00750A9A"/>
    <w:rsid w:val="00794E3C"/>
    <w:rsid w:val="007B2AF9"/>
    <w:rsid w:val="007C3015"/>
    <w:rsid w:val="007C3C85"/>
    <w:rsid w:val="007C7B42"/>
    <w:rsid w:val="007D18F1"/>
    <w:rsid w:val="00804AAC"/>
    <w:rsid w:val="0082654C"/>
    <w:rsid w:val="00827532"/>
    <w:rsid w:val="00841525"/>
    <w:rsid w:val="0085132F"/>
    <w:rsid w:val="00851BCA"/>
    <w:rsid w:val="00862F8F"/>
    <w:rsid w:val="0087680F"/>
    <w:rsid w:val="008832FF"/>
    <w:rsid w:val="008844BE"/>
    <w:rsid w:val="008944F9"/>
    <w:rsid w:val="008A4BAC"/>
    <w:rsid w:val="008A51F6"/>
    <w:rsid w:val="008C022B"/>
    <w:rsid w:val="008C3FB2"/>
    <w:rsid w:val="008D0859"/>
    <w:rsid w:val="008F32F5"/>
    <w:rsid w:val="008F7F43"/>
    <w:rsid w:val="00911B79"/>
    <w:rsid w:val="00915BD5"/>
    <w:rsid w:val="00923919"/>
    <w:rsid w:val="00946B5E"/>
    <w:rsid w:val="00957467"/>
    <w:rsid w:val="0096056E"/>
    <w:rsid w:val="00963D38"/>
    <w:rsid w:val="00967FC9"/>
    <w:rsid w:val="0099094B"/>
    <w:rsid w:val="00A043FB"/>
    <w:rsid w:val="00A06953"/>
    <w:rsid w:val="00A147FF"/>
    <w:rsid w:val="00A15355"/>
    <w:rsid w:val="00A21142"/>
    <w:rsid w:val="00A50F07"/>
    <w:rsid w:val="00A6372F"/>
    <w:rsid w:val="00A74BFA"/>
    <w:rsid w:val="00AC0A22"/>
    <w:rsid w:val="00AC61C9"/>
    <w:rsid w:val="00AC6AB1"/>
    <w:rsid w:val="00AD2D7C"/>
    <w:rsid w:val="00AE147E"/>
    <w:rsid w:val="00B21F6D"/>
    <w:rsid w:val="00B36EDE"/>
    <w:rsid w:val="00B37511"/>
    <w:rsid w:val="00B53887"/>
    <w:rsid w:val="00B70049"/>
    <w:rsid w:val="00B8146F"/>
    <w:rsid w:val="00B874A1"/>
    <w:rsid w:val="00B9308D"/>
    <w:rsid w:val="00BA2ACD"/>
    <w:rsid w:val="00BA7AC8"/>
    <w:rsid w:val="00BB58E5"/>
    <w:rsid w:val="00BE1118"/>
    <w:rsid w:val="00BE6E84"/>
    <w:rsid w:val="00C33E7B"/>
    <w:rsid w:val="00C709AF"/>
    <w:rsid w:val="00C9600A"/>
    <w:rsid w:val="00CA37C3"/>
    <w:rsid w:val="00CC25C1"/>
    <w:rsid w:val="00CC68FB"/>
    <w:rsid w:val="00CF1F89"/>
    <w:rsid w:val="00D23AEA"/>
    <w:rsid w:val="00D555CF"/>
    <w:rsid w:val="00D64CD4"/>
    <w:rsid w:val="00D74F54"/>
    <w:rsid w:val="00D82529"/>
    <w:rsid w:val="00D860DB"/>
    <w:rsid w:val="00DA2742"/>
    <w:rsid w:val="00DE07E4"/>
    <w:rsid w:val="00DE355E"/>
    <w:rsid w:val="00DE45BB"/>
    <w:rsid w:val="00DE6307"/>
    <w:rsid w:val="00DF19E6"/>
    <w:rsid w:val="00E05595"/>
    <w:rsid w:val="00E500A4"/>
    <w:rsid w:val="00E63B64"/>
    <w:rsid w:val="00E735B7"/>
    <w:rsid w:val="00E8004C"/>
    <w:rsid w:val="00E8235B"/>
    <w:rsid w:val="00E91841"/>
    <w:rsid w:val="00E949B4"/>
    <w:rsid w:val="00EB1847"/>
    <w:rsid w:val="00EB1DBD"/>
    <w:rsid w:val="00EC6FEC"/>
    <w:rsid w:val="00ED39C7"/>
    <w:rsid w:val="00EF594F"/>
    <w:rsid w:val="00F04E35"/>
    <w:rsid w:val="00F13C7B"/>
    <w:rsid w:val="00F22A79"/>
    <w:rsid w:val="00F35235"/>
    <w:rsid w:val="00F52D8C"/>
    <w:rsid w:val="00F54B5B"/>
    <w:rsid w:val="00F61B8A"/>
    <w:rsid w:val="00F67822"/>
    <w:rsid w:val="00F71D5D"/>
    <w:rsid w:val="00F838C5"/>
    <w:rsid w:val="00F9431B"/>
    <w:rsid w:val="00F97A75"/>
    <w:rsid w:val="00FA04E2"/>
    <w:rsid w:val="00FB2408"/>
    <w:rsid w:val="00FE1C5D"/>
    <w:rsid w:val="00FE492F"/>
    <w:rsid w:val="00FE7A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2D0C"/>
  <w15:docId w15:val="{C1E5035F-55B0-4BB1-BBE6-0D27A16F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847"/>
  </w:style>
  <w:style w:type="paragraph" w:styleId="Heading1">
    <w:name w:val="heading 1"/>
    <w:basedOn w:val="Normal"/>
    <w:next w:val="Normal"/>
    <w:link w:val="Heading1Char"/>
    <w:uiPriority w:val="9"/>
    <w:qFormat/>
    <w:rsid w:val="0087680F"/>
    <w:pPr>
      <w:shd w:val="clear" w:color="auto" w:fill="099BDD" w:themeFill="text2"/>
      <w:spacing w:after="0"/>
      <w:outlineLvl w:val="0"/>
    </w:pPr>
    <w:rPr>
      <w:rFonts w:asciiTheme="majorHAnsi" w:eastAsiaTheme="majorEastAsia" w:hAnsiTheme="majorHAnsi" w:cstheme="majorBidi"/>
      <w:caps/>
      <w:spacing w:val="15"/>
      <w:sz w:val="52"/>
    </w:rPr>
  </w:style>
  <w:style w:type="paragraph" w:styleId="Heading2">
    <w:name w:val="heading 2"/>
    <w:basedOn w:val="Normal"/>
    <w:next w:val="Normal"/>
    <w:link w:val="Heading2Char"/>
    <w:uiPriority w:val="9"/>
    <w:semiHidden/>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80F"/>
    <w:rPr>
      <w:rFonts w:asciiTheme="majorHAnsi" w:eastAsiaTheme="majorEastAsia" w:hAnsiTheme="majorHAnsi" w:cstheme="majorBidi"/>
      <w:caps/>
      <w:spacing w:val="15"/>
      <w:sz w:val="52"/>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unhideWhenUsed/>
    <w:qFormat/>
    <w:pPr>
      <w:outlineLvl w:val="9"/>
    </w:pPr>
  </w:style>
  <w:style w:type="character" w:styleId="Hyperlink">
    <w:name w:val="Hyperlink"/>
    <w:basedOn w:val="DefaultParagraphFont"/>
    <w:uiPriority w:val="99"/>
    <w:unhideWhenUsed/>
    <w:rsid w:val="00EF594F"/>
    <w:rPr>
      <w:color w:val="005DBA" w:themeColor="hyperlink"/>
      <w:u w:val="single"/>
    </w:rPr>
  </w:style>
  <w:style w:type="paragraph" w:styleId="TOC1">
    <w:name w:val="toc 1"/>
    <w:basedOn w:val="Normal"/>
    <w:next w:val="Normal"/>
    <w:autoRedefine/>
    <w:uiPriority w:val="39"/>
    <w:unhideWhenUsed/>
    <w:rsid w:val="00241A9C"/>
    <w:pPr>
      <w:spacing w:after="100"/>
    </w:pPr>
    <w:rPr>
      <w:b/>
    </w:rPr>
  </w:style>
  <w:style w:type="character" w:customStyle="1" w:styleId="a-size-base6">
    <w:name w:val="a-size-base6"/>
    <w:rsid w:val="008F7F43"/>
  </w:style>
  <w:style w:type="paragraph" w:styleId="TOC2">
    <w:name w:val="toc 2"/>
    <w:basedOn w:val="Normal"/>
    <w:next w:val="Normal"/>
    <w:autoRedefine/>
    <w:uiPriority w:val="39"/>
    <w:unhideWhenUsed/>
    <w:rsid w:val="00F97A75"/>
    <w:pPr>
      <w:spacing w:before="0" w:after="100" w:line="259" w:lineRule="auto"/>
      <w:ind w:left="220"/>
    </w:pPr>
    <w:rPr>
      <w:rFonts w:cs="Times New Roman"/>
      <w:lang w:eastAsia="en-US"/>
    </w:rPr>
  </w:style>
  <w:style w:type="paragraph" w:styleId="TOC3">
    <w:name w:val="toc 3"/>
    <w:basedOn w:val="Normal"/>
    <w:next w:val="Normal"/>
    <w:autoRedefine/>
    <w:uiPriority w:val="39"/>
    <w:unhideWhenUsed/>
    <w:rsid w:val="00F97A75"/>
    <w:pPr>
      <w:spacing w:before="0" w:after="100" w:line="259" w:lineRule="auto"/>
      <w:ind w:left="440"/>
    </w:pPr>
    <w:rPr>
      <w:rFonts w:cs="Times New Roman"/>
      <w:lang w:eastAsia="en-US"/>
    </w:rPr>
  </w:style>
  <w:style w:type="paragraph" w:styleId="Header">
    <w:name w:val="header"/>
    <w:basedOn w:val="Normal"/>
    <w:link w:val="HeaderChar"/>
    <w:uiPriority w:val="99"/>
    <w:unhideWhenUsed/>
    <w:rsid w:val="00F97A7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97A75"/>
  </w:style>
  <w:style w:type="paragraph" w:styleId="Footer">
    <w:name w:val="footer"/>
    <w:basedOn w:val="Normal"/>
    <w:link w:val="FooterChar"/>
    <w:uiPriority w:val="99"/>
    <w:unhideWhenUsed/>
    <w:rsid w:val="00F97A7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97A75"/>
  </w:style>
  <w:style w:type="paragraph" w:styleId="BalloonText">
    <w:name w:val="Balloon Text"/>
    <w:basedOn w:val="Normal"/>
    <w:link w:val="BalloonTextChar"/>
    <w:uiPriority w:val="99"/>
    <w:semiHidden/>
    <w:unhideWhenUsed/>
    <w:rsid w:val="00F97A7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75"/>
    <w:rPr>
      <w:rFonts w:ascii="Segoe UI" w:hAnsi="Segoe UI" w:cs="Segoe UI"/>
      <w:sz w:val="18"/>
      <w:szCs w:val="18"/>
    </w:rPr>
  </w:style>
  <w:style w:type="paragraph" w:styleId="NormalWeb">
    <w:name w:val="Normal (Web)"/>
    <w:basedOn w:val="Normal"/>
    <w:uiPriority w:val="99"/>
    <w:unhideWhenUsed/>
    <w:rsid w:val="003C4F7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E355E"/>
    <w:rPr>
      <w:color w:val="6C606A" w:themeColor="followedHyperlink"/>
      <w:u w:val="single"/>
    </w:rPr>
  </w:style>
  <w:style w:type="paragraph" w:customStyle="1" w:styleId="Default">
    <w:name w:val="Default"/>
    <w:rsid w:val="006B7D41"/>
    <w:pPr>
      <w:autoSpaceDE w:val="0"/>
      <w:autoSpaceDN w:val="0"/>
      <w:adjustRightInd w:val="0"/>
      <w:spacing w:before="0" w:after="0" w:line="240" w:lineRule="auto"/>
    </w:pPr>
    <w:rPr>
      <w:rFonts w:ascii="Arial" w:hAnsi="Arial" w:cs="Arial"/>
      <w:color w:val="000000"/>
      <w:sz w:val="24"/>
      <w:szCs w:val="24"/>
      <w:lang w:val="en-GB"/>
    </w:rPr>
  </w:style>
  <w:style w:type="paragraph" w:customStyle="1" w:styleId="BasicParagraph">
    <w:name w:val="[Basic Paragraph]"/>
    <w:basedOn w:val="Normal"/>
    <w:uiPriority w:val="99"/>
    <w:rsid w:val="00164E9B"/>
    <w:pPr>
      <w:widowControl w:val="0"/>
      <w:autoSpaceDE w:val="0"/>
      <w:autoSpaceDN w:val="0"/>
      <w:adjustRightInd w:val="0"/>
      <w:spacing w:before="0" w:after="0" w:line="288" w:lineRule="auto"/>
      <w:textAlignment w:val="center"/>
    </w:pPr>
    <w:rPr>
      <w:rFonts w:ascii="MinionPro-Regular" w:eastAsiaTheme="minorHAnsi" w:hAnsi="MinionPro-Regular" w:cs="MinionPro-Regular"/>
      <w:color w:val="000000"/>
      <w:sz w:val="24"/>
      <w:szCs w:val="24"/>
      <w:lang w:val="en-GB" w:eastAsia="en-US"/>
    </w:rPr>
  </w:style>
  <w:style w:type="character" w:styleId="UnresolvedMention">
    <w:name w:val="Unresolved Mention"/>
    <w:basedOn w:val="DefaultParagraphFont"/>
    <w:uiPriority w:val="99"/>
    <w:semiHidden/>
    <w:unhideWhenUsed/>
    <w:rsid w:val="008A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59933">
      <w:bodyDiv w:val="1"/>
      <w:marLeft w:val="0"/>
      <w:marRight w:val="0"/>
      <w:marTop w:val="0"/>
      <w:marBottom w:val="0"/>
      <w:divBdr>
        <w:top w:val="none" w:sz="0" w:space="0" w:color="auto"/>
        <w:left w:val="none" w:sz="0" w:space="0" w:color="auto"/>
        <w:bottom w:val="none" w:sz="0" w:space="0" w:color="auto"/>
        <w:right w:val="none" w:sz="0" w:space="0" w:color="auto"/>
      </w:divBdr>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58017780">
      <w:bodyDiv w:val="1"/>
      <w:marLeft w:val="0"/>
      <w:marRight w:val="0"/>
      <w:marTop w:val="0"/>
      <w:marBottom w:val="0"/>
      <w:divBdr>
        <w:top w:val="none" w:sz="0" w:space="0" w:color="auto"/>
        <w:left w:val="none" w:sz="0" w:space="0" w:color="auto"/>
        <w:bottom w:val="none" w:sz="0" w:space="0" w:color="auto"/>
        <w:right w:val="none" w:sz="0" w:space="0" w:color="auto"/>
      </w:divBdr>
      <w:divsChild>
        <w:div w:id="891497692">
          <w:marLeft w:val="0"/>
          <w:marRight w:val="0"/>
          <w:marTop w:val="0"/>
          <w:marBottom w:val="0"/>
          <w:divBdr>
            <w:top w:val="none" w:sz="0" w:space="0" w:color="auto"/>
            <w:left w:val="none" w:sz="0" w:space="0" w:color="auto"/>
            <w:bottom w:val="none" w:sz="0" w:space="0" w:color="auto"/>
            <w:right w:val="none" w:sz="0" w:space="0" w:color="auto"/>
          </w:divBdr>
        </w:div>
        <w:div w:id="2061904596">
          <w:marLeft w:val="0"/>
          <w:marRight w:val="0"/>
          <w:marTop w:val="0"/>
          <w:marBottom w:val="0"/>
          <w:divBdr>
            <w:top w:val="none" w:sz="0" w:space="0" w:color="auto"/>
            <w:left w:val="none" w:sz="0" w:space="0" w:color="auto"/>
            <w:bottom w:val="none" w:sz="0" w:space="0" w:color="auto"/>
            <w:right w:val="none" w:sz="0" w:space="0" w:color="auto"/>
          </w:divBdr>
        </w:div>
        <w:div w:id="309872108">
          <w:marLeft w:val="0"/>
          <w:marRight w:val="0"/>
          <w:marTop w:val="0"/>
          <w:marBottom w:val="0"/>
          <w:divBdr>
            <w:top w:val="none" w:sz="0" w:space="0" w:color="auto"/>
            <w:left w:val="none" w:sz="0" w:space="0" w:color="auto"/>
            <w:bottom w:val="none" w:sz="0" w:space="0" w:color="auto"/>
            <w:right w:val="none" w:sz="0" w:space="0" w:color="auto"/>
          </w:divBdr>
        </w:div>
      </w:divsChild>
    </w:div>
    <w:div w:id="102120556">
      <w:bodyDiv w:val="1"/>
      <w:marLeft w:val="0"/>
      <w:marRight w:val="0"/>
      <w:marTop w:val="0"/>
      <w:marBottom w:val="0"/>
      <w:divBdr>
        <w:top w:val="none" w:sz="0" w:space="0" w:color="auto"/>
        <w:left w:val="none" w:sz="0" w:space="0" w:color="auto"/>
        <w:bottom w:val="none" w:sz="0" w:space="0" w:color="auto"/>
        <w:right w:val="none" w:sz="0" w:space="0" w:color="auto"/>
      </w:divBdr>
    </w:div>
    <w:div w:id="160780028">
      <w:bodyDiv w:val="1"/>
      <w:marLeft w:val="0"/>
      <w:marRight w:val="0"/>
      <w:marTop w:val="0"/>
      <w:marBottom w:val="0"/>
      <w:divBdr>
        <w:top w:val="none" w:sz="0" w:space="0" w:color="auto"/>
        <w:left w:val="none" w:sz="0" w:space="0" w:color="auto"/>
        <w:bottom w:val="none" w:sz="0" w:space="0" w:color="auto"/>
        <w:right w:val="none" w:sz="0" w:space="0" w:color="auto"/>
      </w:divBdr>
      <w:divsChild>
        <w:div w:id="1933393852">
          <w:marLeft w:val="0"/>
          <w:marRight w:val="0"/>
          <w:marTop w:val="0"/>
          <w:marBottom w:val="0"/>
          <w:divBdr>
            <w:top w:val="none" w:sz="0" w:space="0" w:color="auto"/>
            <w:left w:val="none" w:sz="0" w:space="0" w:color="auto"/>
            <w:bottom w:val="none" w:sz="0" w:space="0" w:color="auto"/>
            <w:right w:val="none" w:sz="0" w:space="0" w:color="auto"/>
          </w:divBdr>
        </w:div>
        <w:div w:id="942690052">
          <w:marLeft w:val="0"/>
          <w:marRight w:val="0"/>
          <w:marTop w:val="0"/>
          <w:marBottom w:val="0"/>
          <w:divBdr>
            <w:top w:val="none" w:sz="0" w:space="0" w:color="auto"/>
            <w:left w:val="none" w:sz="0" w:space="0" w:color="auto"/>
            <w:bottom w:val="none" w:sz="0" w:space="0" w:color="auto"/>
            <w:right w:val="none" w:sz="0" w:space="0" w:color="auto"/>
          </w:divBdr>
        </w:div>
        <w:div w:id="2057002917">
          <w:marLeft w:val="0"/>
          <w:marRight w:val="0"/>
          <w:marTop w:val="0"/>
          <w:marBottom w:val="0"/>
          <w:divBdr>
            <w:top w:val="none" w:sz="0" w:space="0" w:color="auto"/>
            <w:left w:val="none" w:sz="0" w:space="0" w:color="auto"/>
            <w:bottom w:val="none" w:sz="0" w:space="0" w:color="auto"/>
            <w:right w:val="none" w:sz="0" w:space="0" w:color="auto"/>
          </w:divBdr>
        </w:div>
        <w:div w:id="1935288130">
          <w:marLeft w:val="0"/>
          <w:marRight w:val="0"/>
          <w:marTop w:val="0"/>
          <w:marBottom w:val="0"/>
          <w:divBdr>
            <w:top w:val="none" w:sz="0" w:space="0" w:color="auto"/>
            <w:left w:val="none" w:sz="0" w:space="0" w:color="auto"/>
            <w:bottom w:val="none" w:sz="0" w:space="0" w:color="auto"/>
            <w:right w:val="none" w:sz="0" w:space="0" w:color="auto"/>
          </w:divBdr>
        </w:div>
        <w:div w:id="691733138">
          <w:marLeft w:val="0"/>
          <w:marRight w:val="0"/>
          <w:marTop w:val="0"/>
          <w:marBottom w:val="0"/>
          <w:divBdr>
            <w:top w:val="none" w:sz="0" w:space="0" w:color="auto"/>
            <w:left w:val="none" w:sz="0" w:space="0" w:color="auto"/>
            <w:bottom w:val="none" w:sz="0" w:space="0" w:color="auto"/>
            <w:right w:val="none" w:sz="0" w:space="0" w:color="auto"/>
          </w:divBdr>
        </w:div>
        <w:div w:id="764229518">
          <w:marLeft w:val="0"/>
          <w:marRight w:val="0"/>
          <w:marTop w:val="0"/>
          <w:marBottom w:val="0"/>
          <w:divBdr>
            <w:top w:val="none" w:sz="0" w:space="0" w:color="auto"/>
            <w:left w:val="none" w:sz="0" w:space="0" w:color="auto"/>
            <w:bottom w:val="none" w:sz="0" w:space="0" w:color="auto"/>
            <w:right w:val="none" w:sz="0" w:space="0" w:color="auto"/>
          </w:divBdr>
        </w:div>
        <w:div w:id="1472016226">
          <w:marLeft w:val="0"/>
          <w:marRight w:val="0"/>
          <w:marTop w:val="0"/>
          <w:marBottom w:val="0"/>
          <w:divBdr>
            <w:top w:val="none" w:sz="0" w:space="0" w:color="auto"/>
            <w:left w:val="none" w:sz="0" w:space="0" w:color="auto"/>
            <w:bottom w:val="none" w:sz="0" w:space="0" w:color="auto"/>
            <w:right w:val="none" w:sz="0" w:space="0" w:color="auto"/>
          </w:divBdr>
        </w:div>
      </w:divsChild>
    </w:div>
    <w:div w:id="166482840">
      <w:bodyDiv w:val="1"/>
      <w:marLeft w:val="0"/>
      <w:marRight w:val="0"/>
      <w:marTop w:val="0"/>
      <w:marBottom w:val="0"/>
      <w:divBdr>
        <w:top w:val="none" w:sz="0" w:space="0" w:color="auto"/>
        <w:left w:val="none" w:sz="0" w:space="0" w:color="auto"/>
        <w:bottom w:val="none" w:sz="0" w:space="0" w:color="auto"/>
        <w:right w:val="none" w:sz="0" w:space="0" w:color="auto"/>
      </w:divBdr>
    </w:div>
    <w:div w:id="175196155">
      <w:bodyDiv w:val="1"/>
      <w:marLeft w:val="0"/>
      <w:marRight w:val="0"/>
      <w:marTop w:val="0"/>
      <w:marBottom w:val="0"/>
      <w:divBdr>
        <w:top w:val="none" w:sz="0" w:space="0" w:color="auto"/>
        <w:left w:val="none" w:sz="0" w:space="0" w:color="auto"/>
        <w:bottom w:val="none" w:sz="0" w:space="0" w:color="auto"/>
        <w:right w:val="none" w:sz="0" w:space="0" w:color="auto"/>
      </w:divBdr>
    </w:div>
    <w:div w:id="327830097">
      <w:bodyDiv w:val="1"/>
      <w:marLeft w:val="0"/>
      <w:marRight w:val="0"/>
      <w:marTop w:val="0"/>
      <w:marBottom w:val="0"/>
      <w:divBdr>
        <w:top w:val="none" w:sz="0" w:space="0" w:color="auto"/>
        <w:left w:val="none" w:sz="0" w:space="0" w:color="auto"/>
        <w:bottom w:val="none" w:sz="0" w:space="0" w:color="auto"/>
        <w:right w:val="none" w:sz="0" w:space="0" w:color="auto"/>
      </w:divBdr>
    </w:div>
    <w:div w:id="357124205">
      <w:bodyDiv w:val="1"/>
      <w:marLeft w:val="0"/>
      <w:marRight w:val="0"/>
      <w:marTop w:val="0"/>
      <w:marBottom w:val="0"/>
      <w:divBdr>
        <w:top w:val="none" w:sz="0" w:space="0" w:color="auto"/>
        <w:left w:val="none" w:sz="0" w:space="0" w:color="auto"/>
        <w:bottom w:val="none" w:sz="0" w:space="0" w:color="auto"/>
        <w:right w:val="none" w:sz="0" w:space="0" w:color="auto"/>
      </w:divBdr>
      <w:divsChild>
        <w:div w:id="1532642571">
          <w:marLeft w:val="0"/>
          <w:marRight w:val="0"/>
          <w:marTop w:val="0"/>
          <w:marBottom w:val="0"/>
          <w:divBdr>
            <w:top w:val="none" w:sz="0" w:space="0" w:color="auto"/>
            <w:left w:val="none" w:sz="0" w:space="0" w:color="auto"/>
            <w:bottom w:val="none" w:sz="0" w:space="0" w:color="auto"/>
            <w:right w:val="none" w:sz="0" w:space="0" w:color="auto"/>
          </w:divBdr>
        </w:div>
        <w:div w:id="1505394063">
          <w:marLeft w:val="0"/>
          <w:marRight w:val="0"/>
          <w:marTop w:val="0"/>
          <w:marBottom w:val="0"/>
          <w:divBdr>
            <w:top w:val="none" w:sz="0" w:space="0" w:color="auto"/>
            <w:left w:val="none" w:sz="0" w:space="0" w:color="auto"/>
            <w:bottom w:val="none" w:sz="0" w:space="0" w:color="auto"/>
            <w:right w:val="none" w:sz="0" w:space="0" w:color="auto"/>
          </w:divBdr>
        </w:div>
        <w:div w:id="160432565">
          <w:marLeft w:val="0"/>
          <w:marRight w:val="0"/>
          <w:marTop w:val="0"/>
          <w:marBottom w:val="0"/>
          <w:divBdr>
            <w:top w:val="none" w:sz="0" w:space="0" w:color="auto"/>
            <w:left w:val="none" w:sz="0" w:space="0" w:color="auto"/>
            <w:bottom w:val="none" w:sz="0" w:space="0" w:color="auto"/>
            <w:right w:val="none" w:sz="0" w:space="0" w:color="auto"/>
          </w:divBdr>
        </w:div>
      </w:divsChild>
    </w:div>
    <w:div w:id="361367518">
      <w:bodyDiv w:val="1"/>
      <w:marLeft w:val="0"/>
      <w:marRight w:val="0"/>
      <w:marTop w:val="0"/>
      <w:marBottom w:val="0"/>
      <w:divBdr>
        <w:top w:val="none" w:sz="0" w:space="0" w:color="auto"/>
        <w:left w:val="none" w:sz="0" w:space="0" w:color="auto"/>
        <w:bottom w:val="none" w:sz="0" w:space="0" w:color="auto"/>
        <w:right w:val="none" w:sz="0" w:space="0" w:color="auto"/>
      </w:divBdr>
    </w:div>
    <w:div w:id="482044568">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75421794">
      <w:bodyDiv w:val="1"/>
      <w:marLeft w:val="0"/>
      <w:marRight w:val="0"/>
      <w:marTop w:val="0"/>
      <w:marBottom w:val="0"/>
      <w:divBdr>
        <w:top w:val="none" w:sz="0" w:space="0" w:color="auto"/>
        <w:left w:val="none" w:sz="0" w:space="0" w:color="auto"/>
        <w:bottom w:val="none" w:sz="0" w:space="0" w:color="auto"/>
        <w:right w:val="none" w:sz="0" w:space="0" w:color="auto"/>
      </w:divBdr>
    </w:div>
    <w:div w:id="709501402">
      <w:bodyDiv w:val="1"/>
      <w:marLeft w:val="0"/>
      <w:marRight w:val="0"/>
      <w:marTop w:val="0"/>
      <w:marBottom w:val="0"/>
      <w:divBdr>
        <w:top w:val="none" w:sz="0" w:space="0" w:color="auto"/>
        <w:left w:val="none" w:sz="0" w:space="0" w:color="auto"/>
        <w:bottom w:val="none" w:sz="0" w:space="0" w:color="auto"/>
        <w:right w:val="none" w:sz="0" w:space="0" w:color="auto"/>
      </w:divBdr>
    </w:div>
    <w:div w:id="715860377">
      <w:bodyDiv w:val="1"/>
      <w:marLeft w:val="0"/>
      <w:marRight w:val="0"/>
      <w:marTop w:val="0"/>
      <w:marBottom w:val="0"/>
      <w:divBdr>
        <w:top w:val="none" w:sz="0" w:space="0" w:color="auto"/>
        <w:left w:val="none" w:sz="0" w:space="0" w:color="auto"/>
        <w:bottom w:val="none" w:sz="0" w:space="0" w:color="auto"/>
        <w:right w:val="none" w:sz="0" w:space="0" w:color="auto"/>
      </w:divBdr>
    </w:div>
    <w:div w:id="768620701">
      <w:bodyDiv w:val="1"/>
      <w:marLeft w:val="0"/>
      <w:marRight w:val="0"/>
      <w:marTop w:val="0"/>
      <w:marBottom w:val="0"/>
      <w:divBdr>
        <w:top w:val="none" w:sz="0" w:space="0" w:color="auto"/>
        <w:left w:val="none" w:sz="0" w:space="0" w:color="auto"/>
        <w:bottom w:val="none" w:sz="0" w:space="0" w:color="auto"/>
        <w:right w:val="none" w:sz="0" w:space="0" w:color="auto"/>
      </w:divBdr>
    </w:div>
    <w:div w:id="774666850">
      <w:bodyDiv w:val="1"/>
      <w:marLeft w:val="0"/>
      <w:marRight w:val="0"/>
      <w:marTop w:val="0"/>
      <w:marBottom w:val="0"/>
      <w:divBdr>
        <w:top w:val="none" w:sz="0" w:space="0" w:color="auto"/>
        <w:left w:val="none" w:sz="0" w:space="0" w:color="auto"/>
        <w:bottom w:val="none" w:sz="0" w:space="0" w:color="auto"/>
        <w:right w:val="none" w:sz="0" w:space="0" w:color="auto"/>
      </w:divBdr>
      <w:divsChild>
        <w:div w:id="1195385106">
          <w:marLeft w:val="-426"/>
          <w:marRight w:val="0"/>
          <w:marTop w:val="0"/>
          <w:marBottom w:val="0"/>
          <w:divBdr>
            <w:top w:val="none" w:sz="0" w:space="0" w:color="auto"/>
            <w:left w:val="none" w:sz="0" w:space="0" w:color="auto"/>
            <w:bottom w:val="none" w:sz="0" w:space="0" w:color="auto"/>
            <w:right w:val="none" w:sz="0" w:space="0" w:color="auto"/>
          </w:divBdr>
        </w:div>
      </w:divsChild>
    </w:div>
    <w:div w:id="848569379">
      <w:bodyDiv w:val="1"/>
      <w:marLeft w:val="0"/>
      <w:marRight w:val="0"/>
      <w:marTop w:val="0"/>
      <w:marBottom w:val="0"/>
      <w:divBdr>
        <w:top w:val="none" w:sz="0" w:space="0" w:color="auto"/>
        <w:left w:val="none" w:sz="0" w:space="0" w:color="auto"/>
        <w:bottom w:val="none" w:sz="0" w:space="0" w:color="auto"/>
        <w:right w:val="none" w:sz="0" w:space="0" w:color="auto"/>
      </w:divBdr>
    </w:div>
    <w:div w:id="892035916">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34770272">
      <w:bodyDiv w:val="1"/>
      <w:marLeft w:val="0"/>
      <w:marRight w:val="0"/>
      <w:marTop w:val="0"/>
      <w:marBottom w:val="0"/>
      <w:divBdr>
        <w:top w:val="none" w:sz="0" w:space="0" w:color="auto"/>
        <w:left w:val="none" w:sz="0" w:space="0" w:color="auto"/>
        <w:bottom w:val="none" w:sz="0" w:space="0" w:color="auto"/>
        <w:right w:val="none" w:sz="0" w:space="0" w:color="auto"/>
      </w:divBdr>
    </w:div>
    <w:div w:id="1174304067">
      <w:bodyDiv w:val="1"/>
      <w:marLeft w:val="0"/>
      <w:marRight w:val="0"/>
      <w:marTop w:val="0"/>
      <w:marBottom w:val="0"/>
      <w:divBdr>
        <w:top w:val="none" w:sz="0" w:space="0" w:color="auto"/>
        <w:left w:val="none" w:sz="0" w:space="0" w:color="auto"/>
        <w:bottom w:val="none" w:sz="0" w:space="0" w:color="auto"/>
        <w:right w:val="none" w:sz="0" w:space="0" w:color="auto"/>
      </w:divBdr>
    </w:div>
    <w:div w:id="1314287202">
      <w:bodyDiv w:val="1"/>
      <w:marLeft w:val="0"/>
      <w:marRight w:val="0"/>
      <w:marTop w:val="0"/>
      <w:marBottom w:val="0"/>
      <w:divBdr>
        <w:top w:val="none" w:sz="0" w:space="0" w:color="auto"/>
        <w:left w:val="none" w:sz="0" w:space="0" w:color="auto"/>
        <w:bottom w:val="none" w:sz="0" w:space="0" w:color="auto"/>
        <w:right w:val="none" w:sz="0" w:space="0" w:color="auto"/>
      </w:divBdr>
      <w:divsChild>
        <w:div w:id="1675643635">
          <w:marLeft w:val="0"/>
          <w:marRight w:val="0"/>
          <w:marTop w:val="0"/>
          <w:marBottom w:val="0"/>
          <w:divBdr>
            <w:top w:val="none" w:sz="0" w:space="0" w:color="auto"/>
            <w:left w:val="none" w:sz="0" w:space="0" w:color="auto"/>
            <w:bottom w:val="none" w:sz="0" w:space="0" w:color="auto"/>
            <w:right w:val="none" w:sz="0" w:space="0" w:color="auto"/>
          </w:divBdr>
        </w:div>
        <w:div w:id="2022926620">
          <w:marLeft w:val="0"/>
          <w:marRight w:val="0"/>
          <w:marTop w:val="0"/>
          <w:marBottom w:val="0"/>
          <w:divBdr>
            <w:top w:val="none" w:sz="0" w:space="0" w:color="auto"/>
            <w:left w:val="none" w:sz="0" w:space="0" w:color="auto"/>
            <w:bottom w:val="none" w:sz="0" w:space="0" w:color="auto"/>
            <w:right w:val="none" w:sz="0" w:space="0" w:color="auto"/>
          </w:divBdr>
        </w:div>
        <w:div w:id="1832287630">
          <w:marLeft w:val="0"/>
          <w:marRight w:val="0"/>
          <w:marTop w:val="0"/>
          <w:marBottom w:val="0"/>
          <w:divBdr>
            <w:top w:val="none" w:sz="0" w:space="0" w:color="auto"/>
            <w:left w:val="none" w:sz="0" w:space="0" w:color="auto"/>
            <w:bottom w:val="none" w:sz="0" w:space="0" w:color="auto"/>
            <w:right w:val="none" w:sz="0" w:space="0" w:color="auto"/>
          </w:divBdr>
        </w:div>
      </w:divsChild>
    </w:div>
    <w:div w:id="1321234122">
      <w:bodyDiv w:val="1"/>
      <w:marLeft w:val="0"/>
      <w:marRight w:val="0"/>
      <w:marTop w:val="0"/>
      <w:marBottom w:val="0"/>
      <w:divBdr>
        <w:top w:val="none" w:sz="0" w:space="0" w:color="auto"/>
        <w:left w:val="none" w:sz="0" w:space="0" w:color="auto"/>
        <w:bottom w:val="none" w:sz="0" w:space="0" w:color="auto"/>
        <w:right w:val="none" w:sz="0" w:space="0" w:color="auto"/>
      </w:divBdr>
    </w:div>
    <w:div w:id="1400982080">
      <w:bodyDiv w:val="1"/>
      <w:marLeft w:val="0"/>
      <w:marRight w:val="0"/>
      <w:marTop w:val="0"/>
      <w:marBottom w:val="0"/>
      <w:divBdr>
        <w:top w:val="none" w:sz="0" w:space="0" w:color="auto"/>
        <w:left w:val="none" w:sz="0" w:space="0" w:color="auto"/>
        <w:bottom w:val="none" w:sz="0" w:space="0" w:color="auto"/>
        <w:right w:val="none" w:sz="0" w:space="0" w:color="auto"/>
      </w:divBdr>
    </w:div>
    <w:div w:id="1427731653">
      <w:bodyDiv w:val="1"/>
      <w:marLeft w:val="0"/>
      <w:marRight w:val="0"/>
      <w:marTop w:val="0"/>
      <w:marBottom w:val="0"/>
      <w:divBdr>
        <w:top w:val="none" w:sz="0" w:space="0" w:color="auto"/>
        <w:left w:val="none" w:sz="0" w:space="0" w:color="auto"/>
        <w:bottom w:val="none" w:sz="0" w:space="0" w:color="auto"/>
        <w:right w:val="none" w:sz="0" w:space="0" w:color="auto"/>
      </w:divBdr>
    </w:div>
    <w:div w:id="1433352483">
      <w:bodyDiv w:val="1"/>
      <w:marLeft w:val="0"/>
      <w:marRight w:val="0"/>
      <w:marTop w:val="0"/>
      <w:marBottom w:val="0"/>
      <w:divBdr>
        <w:top w:val="none" w:sz="0" w:space="0" w:color="auto"/>
        <w:left w:val="none" w:sz="0" w:space="0" w:color="auto"/>
        <w:bottom w:val="none" w:sz="0" w:space="0" w:color="auto"/>
        <w:right w:val="none" w:sz="0" w:space="0" w:color="auto"/>
      </w:divBdr>
    </w:div>
    <w:div w:id="1462843435">
      <w:bodyDiv w:val="1"/>
      <w:marLeft w:val="0"/>
      <w:marRight w:val="0"/>
      <w:marTop w:val="0"/>
      <w:marBottom w:val="0"/>
      <w:divBdr>
        <w:top w:val="none" w:sz="0" w:space="0" w:color="auto"/>
        <w:left w:val="none" w:sz="0" w:space="0" w:color="auto"/>
        <w:bottom w:val="none" w:sz="0" w:space="0" w:color="auto"/>
        <w:right w:val="none" w:sz="0" w:space="0" w:color="auto"/>
      </w:divBdr>
      <w:divsChild>
        <w:div w:id="661006793">
          <w:marLeft w:val="0"/>
          <w:marRight w:val="0"/>
          <w:marTop w:val="0"/>
          <w:marBottom w:val="0"/>
          <w:divBdr>
            <w:top w:val="none" w:sz="0" w:space="0" w:color="auto"/>
            <w:left w:val="none" w:sz="0" w:space="0" w:color="auto"/>
            <w:bottom w:val="none" w:sz="0" w:space="0" w:color="auto"/>
            <w:right w:val="none" w:sz="0" w:space="0" w:color="auto"/>
          </w:divBdr>
        </w:div>
        <w:div w:id="326902782">
          <w:marLeft w:val="0"/>
          <w:marRight w:val="0"/>
          <w:marTop w:val="0"/>
          <w:marBottom w:val="0"/>
          <w:divBdr>
            <w:top w:val="none" w:sz="0" w:space="0" w:color="auto"/>
            <w:left w:val="none" w:sz="0" w:space="0" w:color="auto"/>
            <w:bottom w:val="none" w:sz="0" w:space="0" w:color="auto"/>
            <w:right w:val="none" w:sz="0" w:space="0" w:color="auto"/>
          </w:divBdr>
        </w:div>
      </w:divsChild>
    </w:div>
    <w:div w:id="1472676161">
      <w:bodyDiv w:val="1"/>
      <w:marLeft w:val="0"/>
      <w:marRight w:val="0"/>
      <w:marTop w:val="0"/>
      <w:marBottom w:val="0"/>
      <w:divBdr>
        <w:top w:val="none" w:sz="0" w:space="0" w:color="auto"/>
        <w:left w:val="none" w:sz="0" w:space="0" w:color="auto"/>
        <w:bottom w:val="none" w:sz="0" w:space="0" w:color="auto"/>
        <w:right w:val="none" w:sz="0" w:space="0" w:color="auto"/>
      </w:divBdr>
    </w:div>
    <w:div w:id="1479420008">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694190427">
      <w:bodyDiv w:val="1"/>
      <w:marLeft w:val="0"/>
      <w:marRight w:val="0"/>
      <w:marTop w:val="0"/>
      <w:marBottom w:val="0"/>
      <w:divBdr>
        <w:top w:val="none" w:sz="0" w:space="0" w:color="auto"/>
        <w:left w:val="none" w:sz="0" w:space="0" w:color="auto"/>
        <w:bottom w:val="none" w:sz="0" w:space="0" w:color="auto"/>
        <w:right w:val="none" w:sz="0" w:space="0" w:color="auto"/>
      </w:divBdr>
    </w:div>
    <w:div w:id="1736318803">
      <w:bodyDiv w:val="1"/>
      <w:marLeft w:val="0"/>
      <w:marRight w:val="0"/>
      <w:marTop w:val="0"/>
      <w:marBottom w:val="0"/>
      <w:divBdr>
        <w:top w:val="none" w:sz="0" w:space="0" w:color="auto"/>
        <w:left w:val="none" w:sz="0" w:space="0" w:color="auto"/>
        <w:bottom w:val="none" w:sz="0" w:space="0" w:color="auto"/>
        <w:right w:val="none" w:sz="0" w:space="0" w:color="auto"/>
      </w:divBdr>
    </w:div>
    <w:div w:id="1743065745">
      <w:bodyDiv w:val="1"/>
      <w:marLeft w:val="0"/>
      <w:marRight w:val="0"/>
      <w:marTop w:val="0"/>
      <w:marBottom w:val="0"/>
      <w:divBdr>
        <w:top w:val="none" w:sz="0" w:space="0" w:color="auto"/>
        <w:left w:val="none" w:sz="0" w:space="0" w:color="auto"/>
        <w:bottom w:val="none" w:sz="0" w:space="0" w:color="auto"/>
        <w:right w:val="none" w:sz="0" w:space="0" w:color="auto"/>
      </w:divBdr>
    </w:div>
    <w:div w:id="1749380777">
      <w:bodyDiv w:val="1"/>
      <w:marLeft w:val="0"/>
      <w:marRight w:val="0"/>
      <w:marTop w:val="0"/>
      <w:marBottom w:val="0"/>
      <w:divBdr>
        <w:top w:val="none" w:sz="0" w:space="0" w:color="auto"/>
        <w:left w:val="none" w:sz="0" w:space="0" w:color="auto"/>
        <w:bottom w:val="none" w:sz="0" w:space="0" w:color="auto"/>
        <w:right w:val="none" w:sz="0" w:space="0" w:color="auto"/>
      </w:divBdr>
    </w:div>
    <w:div w:id="1782188094">
      <w:bodyDiv w:val="1"/>
      <w:marLeft w:val="0"/>
      <w:marRight w:val="0"/>
      <w:marTop w:val="0"/>
      <w:marBottom w:val="0"/>
      <w:divBdr>
        <w:top w:val="none" w:sz="0" w:space="0" w:color="auto"/>
        <w:left w:val="none" w:sz="0" w:space="0" w:color="auto"/>
        <w:bottom w:val="none" w:sz="0" w:space="0" w:color="auto"/>
        <w:right w:val="none" w:sz="0" w:space="0" w:color="auto"/>
      </w:divBdr>
    </w:div>
    <w:div w:id="1797990791">
      <w:bodyDiv w:val="1"/>
      <w:marLeft w:val="0"/>
      <w:marRight w:val="0"/>
      <w:marTop w:val="0"/>
      <w:marBottom w:val="0"/>
      <w:divBdr>
        <w:top w:val="none" w:sz="0" w:space="0" w:color="auto"/>
        <w:left w:val="none" w:sz="0" w:space="0" w:color="auto"/>
        <w:bottom w:val="none" w:sz="0" w:space="0" w:color="auto"/>
        <w:right w:val="none" w:sz="0" w:space="0" w:color="auto"/>
      </w:divBdr>
      <w:divsChild>
        <w:div w:id="923106920">
          <w:marLeft w:val="0"/>
          <w:marRight w:val="0"/>
          <w:marTop w:val="0"/>
          <w:marBottom w:val="0"/>
          <w:divBdr>
            <w:top w:val="none" w:sz="0" w:space="0" w:color="auto"/>
            <w:left w:val="none" w:sz="0" w:space="0" w:color="auto"/>
            <w:bottom w:val="none" w:sz="0" w:space="0" w:color="auto"/>
            <w:right w:val="none" w:sz="0" w:space="0" w:color="auto"/>
          </w:divBdr>
        </w:div>
        <w:div w:id="2134713492">
          <w:marLeft w:val="0"/>
          <w:marRight w:val="0"/>
          <w:marTop w:val="0"/>
          <w:marBottom w:val="0"/>
          <w:divBdr>
            <w:top w:val="none" w:sz="0" w:space="0" w:color="auto"/>
            <w:left w:val="none" w:sz="0" w:space="0" w:color="auto"/>
            <w:bottom w:val="none" w:sz="0" w:space="0" w:color="auto"/>
            <w:right w:val="none" w:sz="0" w:space="0" w:color="auto"/>
          </w:divBdr>
        </w:div>
        <w:div w:id="1740782942">
          <w:marLeft w:val="0"/>
          <w:marRight w:val="0"/>
          <w:marTop w:val="0"/>
          <w:marBottom w:val="0"/>
          <w:divBdr>
            <w:top w:val="none" w:sz="0" w:space="0" w:color="auto"/>
            <w:left w:val="none" w:sz="0" w:space="0" w:color="auto"/>
            <w:bottom w:val="none" w:sz="0" w:space="0" w:color="auto"/>
            <w:right w:val="none" w:sz="0" w:space="0" w:color="auto"/>
          </w:divBdr>
        </w:div>
      </w:divsChild>
    </w:div>
    <w:div w:id="18369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diagramColors" Target="diagrams/colors1.xml"/><Relationship Id="rId26" Type="http://schemas.openxmlformats.org/officeDocument/2006/relationships/hyperlink" Target="http://www.mathsgenie.co.uk/" TargetMode="External"/><Relationship Id="rId39" Type="http://schemas.openxmlformats.org/officeDocument/2006/relationships/hyperlink" Target="https://qualifications.pearson.com/en/qualifications/btec-tech-awards/health-and-social-care-2022.html" TargetMode="External"/><Relationship Id="rId21" Type="http://schemas.openxmlformats.org/officeDocument/2006/relationships/hyperlink" Target="https://www.youtube.com/user/mrbruff" TargetMode="External"/><Relationship Id="rId34" Type="http://schemas.openxmlformats.org/officeDocument/2006/relationships/hyperlink" Target="http://www.bbc.co.uk/education/subjects/zbckjxs" TargetMode="External"/><Relationship Id="rId42" Type="http://schemas.openxmlformats.org/officeDocument/2006/relationships/hyperlink" Target="https://www.languagenut.com/en-gb/" TargetMode="External"/><Relationship Id="rId47" Type="http://schemas.openxmlformats.org/officeDocument/2006/relationships/hyperlink" Target="https://www.ncfe.org.uk" TargetMode="External"/><Relationship Id="rId50" Type="http://schemas.openxmlformats.org/officeDocument/2006/relationships/hyperlink" Target="file:///C:\Users\mlarner\Downloads\www.youtube.com\c\theschoolofphotography" TargetMode="External"/><Relationship Id="rId55" Type="http://schemas.openxmlformats.org/officeDocument/2006/relationships/hyperlink" Target="http://expertphotography.com/" TargetMode="External"/><Relationship Id="rId63" Type="http://schemas.openxmlformats.org/officeDocument/2006/relationships/hyperlink" Target="https://www.aqa.org.uk/subjects/religious-studies/gcse/religious-studies-a-8062" TargetMode="External"/><Relationship Id="rId68" Type="http://schemas.openxmlformats.org/officeDocument/2006/relationships/hyperlink" Target="http://www.vogue.com/fashion-show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hyperlink" Target="http://www.cambridgegcsecomputing.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www.bbc.co.uk/schools/gcsebitesize" TargetMode="External"/><Relationship Id="rId32" Type="http://schemas.openxmlformats.org/officeDocument/2006/relationships/hyperlink" Target="http://www.educake.co.uk" TargetMode="External"/><Relationship Id="rId37" Type="http://schemas.openxmlformats.org/officeDocument/2006/relationships/hyperlink" Target="http://www.GCSEPod.com" TargetMode="External"/><Relationship Id="rId40" Type="http://schemas.openxmlformats.org/officeDocument/2006/relationships/hyperlink" Target="http://www.linguascope.co.uk" TargetMode="External"/><Relationship Id="rId45" Type="http://schemas.openxmlformats.org/officeDocument/2006/relationships/hyperlink" Target="https://www.aqa.org.uk/subjects/physical-education" TargetMode="External"/><Relationship Id="rId53" Type="http://schemas.openxmlformats.org/officeDocument/2006/relationships/hyperlink" Target="http://photofocus.com/" TargetMode="External"/><Relationship Id="rId58" Type="http://schemas.openxmlformats.org/officeDocument/2006/relationships/hyperlink" Target="https://www.technologystudent.com/" TargetMode="External"/><Relationship Id="rId66" Type="http://schemas.openxmlformats.org/officeDocument/2006/relationships/hyperlink" Target="https://www.vam.ac.uk/"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www.aqa.org.uk/subjects/english" TargetMode="External"/><Relationship Id="rId28" Type="http://schemas.openxmlformats.org/officeDocument/2006/relationships/hyperlink" Target="https://mathsapp.pixl.org.uk/" TargetMode="External"/><Relationship Id="rId36" Type="http://schemas.openxmlformats.org/officeDocument/2006/relationships/hyperlink" Target="https://geographyapp.pixl.org.uk/" TargetMode="External"/><Relationship Id="rId49" Type="http://schemas.openxmlformats.org/officeDocument/2006/relationships/hyperlink" Target="http://www.theschoolofphotography.com" TargetMode="External"/><Relationship Id="rId57" Type="http://schemas.openxmlformats.org/officeDocument/2006/relationships/hyperlink" Target="https://www.photoawards.com" TargetMode="External"/><Relationship Id="rId61" Type="http://schemas.openxmlformats.org/officeDocument/2006/relationships/hyperlink" Target="https://www.youtube.com/results?search_query=bbc+teach+religious+studies" TargetMode="External"/><Relationship Id="rId10" Type="http://schemas.openxmlformats.org/officeDocument/2006/relationships/image" Target="media/image2.jpeg"/><Relationship Id="rId19" Type="http://schemas.microsoft.com/office/2007/relationships/diagramDrawing" Target="diagrams/drawing1.xml"/><Relationship Id="rId31" Type="http://schemas.openxmlformats.org/officeDocument/2006/relationships/hyperlink" Target="http://www.cambridgegcsecomputing.org/" TargetMode="External"/><Relationship Id="rId44" Type="http://schemas.openxmlformats.org/officeDocument/2006/relationships/hyperlink" Target="http://www.focusonsound.com/" TargetMode="External"/><Relationship Id="rId52" Type="http://schemas.openxmlformats.org/officeDocument/2006/relationships/hyperlink" Target="http://www.pinterest.com/" TargetMode="External"/><Relationship Id="rId60" Type="http://schemas.openxmlformats.org/officeDocument/2006/relationships/hyperlink" Target="https://www.wjec.co.uk/qualifications/art-and-design-gcse/" TargetMode="External"/><Relationship Id="rId65" Type="http://schemas.openxmlformats.org/officeDocument/2006/relationships/hyperlink" Target="https://quizlet.com/subject/eduqas-gcse-sociolog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senecalearning.com/en-GB/" TargetMode="External"/><Relationship Id="rId27" Type="http://schemas.openxmlformats.org/officeDocument/2006/relationships/hyperlink" Target="https://www.corbettmaths.com/" TargetMode="External"/><Relationship Id="rId30" Type="http://schemas.openxmlformats.org/officeDocument/2006/relationships/hyperlink" Target="http://www.educake.co.uk" TargetMode="External"/><Relationship Id="rId35" Type="http://schemas.openxmlformats.org/officeDocument/2006/relationships/hyperlink" Target="http://www.bbc.co.uk/schools/gcsebitesize/geography/" TargetMode="External"/><Relationship Id="rId43" Type="http://schemas.openxmlformats.org/officeDocument/2006/relationships/hyperlink" Target="https://www.kerboodle.com/users/login" TargetMode="External"/><Relationship Id="rId48" Type="http://schemas.openxmlformats.org/officeDocument/2006/relationships/hyperlink" Target="http://www.gcsepod.com" TargetMode="External"/><Relationship Id="rId56" Type="http://schemas.openxmlformats.org/officeDocument/2006/relationships/hyperlink" Target="https://www.britishphotographyawards.org" TargetMode="External"/><Relationship Id="rId64" Type="http://schemas.openxmlformats.org/officeDocument/2006/relationships/hyperlink" Target="http://www.gojimo.com/gcse-sociology-revision/"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bbc.co.uk/schools/gcsebitesize/art/"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diagramQuickStyle" Target="diagrams/quickStyle1.xml"/><Relationship Id="rId25" Type="http://schemas.openxmlformats.org/officeDocument/2006/relationships/hyperlink" Target="http://www.mathswatch.co.uk/" TargetMode="External"/><Relationship Id="rId33" Type="http://schemas.openxmlformats.org/officeDocument/2006/relationships/hyperlink" Target="Http://www.businessstudiesonline.co.uk/gcsebusiness/activities/activitymenu.htm" TargetMode="External"/><Relationship Id="rId38" Type="http://schemas.openxmlformats.org/officeDocument/2006/relationships/hyperlink" Target="http://www.bbc.co.uk/education/subjects/zj26n39" TargetMode="External"/><Relationship Id="rId46" Type="http://schemas.openxmlformats.org/officeDocument/2006/relationships/hyperlink" Target="https://www.bbc.co.uk/bitesize/guides" TargetMode="External"/><Relationship Id="rId59" Type="http://schemas.openxmlformats.org/officeDocument/2006/relationships/hyperlink" Target="https://www.bbc.co.uk/bitesize/subjects/zvg4d2p" TargetMode="External"/><Relationship Id="rId67" Type="http://schemas.openxmlformats.org/officeDocument/2006/relationships/hyperlink" Target="http://www.tate.org.uk/visit/tate-modern" TargetMode="External"/><Relationship Id="rId20" Type="http://schemas.openxmlformats.org/officeDocument/2006/relationships/hyperlink" Target="https://www.bbc.co.uk/bitesize/levels/z98jmp3" TargetMode="External"/><Relationship Id="rId41" Type="http://schemas.openxmlformats.org/officeDocument/2006/relationships/hyperlink" Target="http://www.quizlet.com" TargetMode="External"/><Relationship Id="rId54" Type="http://schemas.openxmlformats.org/officeDocument/2006/relationships/hyperlink" Target="https://www.flickr.com" TargetMode="External"/><Relationship Id="rId62" Type="http://schemas.openxmlformats.org/officeDocument/2006/relationships/hyperlink" Target="https://www.bbc.co.uk/bitesize/subjects/zmyb4wx"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nayi\AppData\Roaming\Microsoft\Templates\Banded%20design%20(blank).dot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397064-4903-43B9-9E7D-2DCE548D8DFA}" type="doc">
      <dgm:prSet loTypeId="urn:microsoft.com/office/officeart/2005/8/layout/list1" loCatId="list" qsTypeId="urn:microsoft.com/office/officeart/2005/8/quickstyle/simple1" qsCatId="simple" csTypeId="urn:microsoft.com/office/officeart/2005/8/colors/colorful4" csCatId="colorful" phldr="1"/>
      <dgm:spPr/>
      <dgm:t>
        <a:bodyPr/>
        <a:lstStyle/>
        <a:p>
          <a:endParaRPr lang="en-GB"/>
        </a:p>
      </dgm:t>
    </dgm:pt>
    <dgm:pt modelId="{808B482D-575E-4A93-92FB-1295B0A68D1D}">
      <dgm:prSet phldrT="[Text]" custT="1"/>
      <dgm:spPr/>
      <dgm:t>
        <a:bodyPr/>
        <a:lstStyle/>
        <a:p>
          <a:r>
            <a:rPr lang="en-GB" sz="1100" b="1">
              <a:latin typeface="Consolas" panose="020B0609020204030204" pitchFamily="49" charset="0"/>
              <a:cs typeface="Consolas" panose="020B0609020204030204" pitchFamily="49" charset="0"/>
            </a:rPr>
            <a:t>Take an Interest</a:t>
          </a:r>
        </a:p>
      </dgm:t>
    </dgm:pt>
    <dgm:pt modelId="{7A573A2F-30F5-4C27-87A8-0BAD7A177D3B}" type="parTrans" cxnId="{319A06A1-C083-4D30-A336-A8E7F517325D}">
      <dgm:prSet/>
      <dgm:spPr/>
      <dgm:t>
        <a:bodyPr/>
        <a:lstStyle/>
        <a:p>
          <a:endParaRPr lang="en-GB" sz="2800">
            <a:latin typeface="Calibri Light" panose="020F0302020204030204" pitchFamily="34" charset="0"/>
          </a:endParaRPr>
        </a:p>
      </dgm:t>
    </dgm:pt>
    <dgm:pt modelId="{BB8D864B-BCD8-4744-9D9C-FBC5E330E8C9}" type="sibTrans" cxnId="{319A06A1-C083-4D30-A336-A8E7F517325D}">
      <dgm:prSet/>
      <dgm:spPr/>
      <dgm:t>
        <a:bodyPr/>
        <a:lstStyle/>
        <a:p>
          <a:endParaRPr lang="en-GB" sz="2800">
            <a:latin typeface="Calibri Light" panose="020F0302020204030204" pitchFamily="34" charset="0"/>
          </a:endParaRPr>
        </a:p>
      </dgm:t>
    </dgm:pt>
    <dgm:pt modelId="{69F4760B-1B50-4FD4-BA1F-11214ECD2F1A}">
      <dgm:prSet phldrT="[Text]" custT="1"/>
      <dgm:spPr/>
      <dgm:t>
        <a:bodyPr/>
        <a:lstStyle/>
        <a:p>
          <a:r>
            <a:rPr lang="en-GB" sz="1100" b="1">
              <a:latin typeface="Consolas" panose="020B0609020204030204" pitchFamily="49" charset="0"/>
              <a:cs typeface="Consolas" panose="020B0609020204030204" pitchFamily="49" charset="0"/>
            </a:rPr>
            <a:t>Target Grades</a:t>
          </a:r>
        </a:p>
      </dgm:t>
    </dgm:pt>
    <dgm:pt modelId="{69692A0D-AE38-42CF-87DE-F0E1044F34BA}" type="parTrans" cxnId="{2C6A145E-20BC-4502-97CC-E5CF4FEF40B9}">
      <dgm:prSet/>
      <dgm:spPr/>
      <dgm:t>
        <a:bodyPr/>
        <a:lstStyle/>
        <a:p>
          <a:endParaRPr lang="en-GB" sz="2800">
            <a:latin typeface="Calibri Light" panose="020F0302020204030204" pitchFamily="34" charset="0"/>
          </a:endParaRPr>
        </a:p>
      </dgm:t>
    </dgm:pt>
    <dgm:pt modelId="{318008F1-8336-4F4B-9B86-A9D7986C913A}" type="sibTrans" cxnId="{2C6A145E-20BC-4502-97CC-E5CF4FEF40B9}">
      <dgm:prSet/>
      <dgm:spPr/>
      <dgm:t>
        <a:bodyPr/>
        <a:lstStyle/>
        <a:p>
          <a:endParaRPr lang="en-GB" sz="2800">
            <a:latin typeface="Calibri Light" panose="020F0302020204030204" pitchFamily="34" charset="0"/>
          </a:endParaRPr>
        </a:p>
      </dgm:t>
    </dgm:pt>
    <dgm:pt modelId="{A3E194AB-89DB-4331-B25F-BE2E1813EE3A}">
      <dgm:prSet phldrT="[Text]" custT="1"/>
      <dgm:spPr/>
      <dgm:t>
        <a:bodyPr/>
        <a:lstStyle/>
        <a:p>
          <a:r>
            <a:rPr lang="en-GB" sz="1100" b="1">
              <a:latin typeface="Consolas" panose="020B0609020204030204" pitchFamily="49" charset="0"/>
              <a:cs typeface="Consolas" panose="020B0609020204030204" pitchFamily="49" charset="0"/>
            </a:rPr>
            <a:t>Incentives and Rewards</a:t>
          </a:r>
        </a:p>
      </dgm:t>
    </dgm:pt>
    <dgm:pt modelId="{6AC6BC8F-D43D-4BA0-BE5D-5252882250B0}" type="parTrans" cxnId="{5930599D-E353-4BC2-B83D-27ADFF8F3004}">
      <dgm:prSet/>
      <dgm:spPr/>
      <dgm:t>
        <a:bodyPr/>
        <a:lstStyle/>
        <a:p>
          <a:endParaRPr lang="en-GB" sz="2800">
            <a:latin typeface="Calibri Light" panose="020F0302020204030204" pitchFamily="34" charset="0"/>
          </a:endParaRPr>
        </a:p>
      </dgm:t>
    </dgm:pt>
    <dgm:pt modelId="{47806F18-C6B9-41D6-80BF-A13386F6E81B}" type="sibTrans" cxnId="{5930599D-E353-4BC2-B83D-27ADFF8F3004}">
      <dgm:prSet/>
      <dgm:spPr/>
      <dgm:t>
        <a:bodyPr/>
        <a:lstStyle/>
        <a:p>
          <a:endParaRPr lang="en-GB" sz="2800">
            <a:latin typeface="Calibri Light" panose="020F0302020204030204" pitchFamily="34" charset="0"/>
          </a:endParaRPr>
        </a:p>
      </dgm:t>
    </dgm:pt>
    <dgm:pt modelId="{7AC89939-9F4E-4A16-9B9F-8865EC1C3FD9}">
      <dgm:prSet custT="1"/>
      <dgm:spPr/>
      <dgm:t>
        <a:bodyPr/>
        <a:lstStyle/>
        <a:p>
          <a:r>
            <a:rPr lang="en-GB" sz="1100" b="1">
              <a:latin typeface="Consolas" panose="020B0609020204030204" pitchFamily="49" charset="0"/>
              <a:cs typeface="Consolas" panose="020B0609020204030204" pitchFamily="49" charset="0"/>
            </a:rPr>
            <a:t>Help them make a start</a:t>
          </a:r>
        </a:p>
      </dgm:t>
    </dgm:pt>
    <dgm:pt modelId="{DEE7AA6E-1E3F-44D3-8CE2-E38FE0ABB28E}" type="parTrans" cxnId="{60834674-AB2B-42AA-A153-4496B9EC50EF}">
      <dgm:prSet/>
      <dgm:spPr/>
      <dgm:t>
        <a:bodyPr/>
        <a:lstStyle/>
        <a:p>
          <a:endParaRPr lang="en-GB" sz="2800">
            <a:latin typeface="Calibri Light" panose="020F0302020204030204" pitchFamily="34" charset="0"/>
          </a:endParaRPr>
        </a:p>
      </dgm:t>
    </dgm:pt>
    <dgm:pt modelId="{F95EB9F2-206C-4511-829E-53F3A3519013}" type="sibTrans" cxnId="{60834674-AB2B-42AA-A153-4496B9EC50EF}">
      <dgm:prSet/>
      <dgm:spPr/>
      <dgm:t>
        <a:bodyPr/>
        <a:lstStyle/>
        <a:p>
          <a:endParaRPr lang="en-GB" sz="2800">
            <a:latin typeface="Calibri Light" panose="020F0302020204030204" pitchFamily="34" charset="0"/>
          </a:endParaRPr>
        </a:p>
      </dgm:t>
    </dgm:pt>
    <dgm:pt modelId="{84FBCC75-0D5A-495D-8A85-49F18ECFAF58}">
      <dgm:prSet custT="1"/>
      <dgm:spPr/>
      <dgm:t>
        <a:bodyPr/>
        <a:lstStyle/>
        <a:p>
          <a:r>
            <a:rPr lang="en-GB" sz="1100" b="1">
              <a:latin typeface="Consolas" panose="020B0609020204030204" pitchFamily="49" charset="0"/>
              <a:cs typeface="Consolas" panose="020B0609020204030204" pitchFamily="49" charset="0"/>
            </a:rPr>
            <a:t>Revision</a:t>
          </a:r>
        </a:p>
      </dgm:t>
    </dgm:pt>
    <dgm:pt modelId="{4B7029A6-75B1-4F8F-B1BF-F493FC52918B}" type="parTrans" cxnId="{8E9EC87D-C143-4069-A901-D45D62CEE19C}">
      <dgm:prSet/>
      <dgm:spPr/>
      <dgm:t>
        <a:bodyPr/>
        <a:lstStyle/>
        <a:p>
          <a:endParaRPr lang="en-GB" sz="2800">
            <a:latin typeface="Calibri Light" panose="020F0302020204030204" pitchFamily="34" charset="0"/>
          </a:endParaRPr>
        </a:p>
      </dgm:t>
    </dgm:pt>
    <dgm:pt modelId="{BF6A714B-25E4-444D-87F5-6E1D920B321E}" type="sibTrans" cxnId="{8E9EC87D-C143-4069-A901-D45D62CEE19C}">
      <dgm:prSet/>
      <dgm:spPr/>
      <dgm:t>
        <a:bodyPr/>
        <a:lstStyle/>
        <a:p>
          <a:endParaRPr lang="en-GB" sz="2800">
            <a:latin typeface="Calibri Light" panose="020F0302020204030204" pitchFamily="34" charset="0"/>
          </a:endParaRPr>
        </a:p>
      </dgm:t>
    </dgm:pt>
    <dgm:pt modelId="{CF14F432-02D0-42F3-9765-450154AB92B8}">
      <dgm:prSet custT="1"/>
      <dgm:spPr/>
      <dgm:t>
        <a:bodyPr/>
        <a:lstStyle/>
        <a:p>
          <a:r>
            <a:rPr lang="en-GB" sz="1100" b="1">
              <a:latin typeface="Consolas" panose="020B0609020204030204" pitchFamily="49" charset="0"/>
              <a:cs typeface="Consolas" panose="020B0609020204030204" pitchFamily="49" charset="0"/>
            </a:rPr>
            <a:t>Healthy Lifestyle</a:t>
          </a:r>
        </a:p>
      </dgm:t>
    </dgm:pt>
    <dgm:pt modelId="{CF269EC0-04FE-4765-9EF1-5D7A1C7D8165}" type="parTrans" cxnId="{C370237A-E3A9-4693-8673-AC3AEF7ACA89}">
      <dgm:prSet/>
      <dgm:spPr/>
      <dgm:t>
        <a:bodyPr/>
        <a:lstStyle/>
        <a:p>
          <a:endParaRPr lang="en-GB" sz="2800">
            <a:latin typeface="Calibri Light" panose="020F0302020204030204" pitchFamily="34" charset="0"/>
          </a:endParaRPr>
        </a:p>
      </dgm:t>
    </dgm:pt>
    <dgm:pt modelId="{52AA1837-129A-4047-9311-9A6C80DC59D7}" type="sibTrans" cxnId="{C370237A-E3A9-4693-8673-AC3AEF7ACA89}">
      <dgm:prSet/>
      <dgm:spPr/>
      <dgm:t>
        <a:bodyPr/>
        <a:lstStyle/>
        <a:p>
          <a:endParaRPr lang="en-GB" sz="2800">
            <a:latin typeface="Calibri Light" panose="020F0302020204030204" pitchFamily="34" charset="0"/>
          </a:endParaRPr>
        </a:p>
      </dgm:t>
    </dgm:pt>
    <dgm:pt modelId="{9D49380E-DF26-4AE2-88B9-A6DD3AD720F2}">
      <dgm:prSet custT="1"/>
      <dgm:spPr/>
      <dgm:t>
        <a:bodyPr/>
        <a:lstStyle/>
        <a:p>
          <a:r>
            <a:rPr lang="en-GB" sz="1100">
              <a:latin typeface="Calibri Light" panose="020F0302020204030204" pitchFamily="34" charset="0"/>
            </a:rPr>
            <a:t>One of the most important things you can do to motivate your child is to take an interest in their education. Speak to them about how their studies are going, what is working well and what problems they are having. </a:t>
          </a:r>
        </a:p>
      </dgm:t>
    </dgm:pt>
    <dgm:pt modelId="{E108C7E7-FBBB-447E-9223-3F0891C8A012}" type="parTrans" cxnId="{A3E18F0C-E4FF-47BB-A246-E382715216FA}">
      <dgm:prSet/>
      <dgm:spPr/>
      <dgm:t>
        <a:bodyPr/>
        <a:lstStyle/>
        <a:p>
          <a:endParaRPr lang="en-GB" sz="2800">
            <a:latin typeface="Calibri Light" panose="020F0302020204030204" pitchFamily="34" charset="0"/>
          </a:endParaRPr>
        </a:p>
      </dgm:t>
    </dgm:pt>
    <dgm:pt modelId="{ED540E5E-83BD-408A-B623-AD69DCB87BFA}" type="sibTrans" cxnId="{A3E18F0C-E4FF-47BB-A246-E382715216FA}">
      <dgm:prSet/>
      <dgm:spPr/>
      <dgm:t>
        <a:bodyPr/>
        <a:lstStyle/>
        <a:p>
          <a:endParaRPr lang="en-GB" sz="2800">
            <a:latin typeface="Calibri Light" panose="020F0302020204030204" pitchFamily="34" charset="0"/>
          </a:endParaRPr>
        </a:p>
      </dgm:t>
    </dgm:pt>
    <dgm:pt modelId="{3405E902-C98A-436A-8642-633787E6D439}">
      <dgm:prSet custT="1"/>
      <dgm:spPr/>
      <dgm:t>
        <a:bodyPr/>
        <a:lstStyle/>
        <a:p>
          <a:r>
            <a:rPr lang="en-GB" sz="1100">
              <a:latin typeface="Calibri Light" panose="020F0302020204030204" pitchFamily="34" charset="0"/>
            </a:rPr>
            <a:t>Every student is set a target grade for each subject and you can find these on their progress check. This grade is what they are capable of achieving as a minimum.</a:t>
          </a:r>
        </a:p>
      </dgm:t>
    </dgm:pt>
    <dgm:pt modelId="{1E244389-A80A-4B42-AFEF-92CAAA718A95}" type="parTrans" cxnId="{53AC929F-EEAC-4C05-86A6-7A26AC8EFD82}">
      <dgm:prSet/>
      <dgm:spPr/>
      <dgm:t>
        <a:bodyPr/>
        <a:lstStyle/>
        <a:p>
          <a:endParaRPr lang="en-GB" sz="2800">
            <a:latin typeface="Calibri Light" panose="020F0302020204030204" pitchFamily="34" charset="0"/>
          </a:endParaRPr>
        </a:p>
      </dgm:t>
    </dgm:pt>
    <dgm:pt modelId="{DAFC01E9-82FC-4AEB-B24D-6DC11CC62B29}" type="sibTrans" cxnId="{53AC929F-EEAC-4C05-86A6-7A26AC8EFD82}">
      <dgm:prSet/>
      <dgm:spPr/>
      <dgm:t>
        <a:bodyPr/>
        <a:lstStyle/>
        <a:p>
          <a:endParaRPr lang="en-GB" sz="2800">
            <a:latin typeface="Calibri Light" panose="020F0302020204030204" pitchFamily="34" charset="0"/>
          </a:endParaRPr>
        </a:p>
      </dgm:t>
    </dgm:pt>
    <dgm:pt modelId="{FEE406BD-469D-4721-B530-336CDE2559F6}">
      <dgm:prSet custT="1"/>
      <dgm:spPr/>
      <dgm:t>
        <a:bodyPr/>
        <a:lstStyle/>
        <a:p>
          <a:r>
            <a:rPr lang="en-GB" sz="1100">
              <a:latin typeface="Calibri Light" panose="020F0302020204030204" pitchFamily="34" charset="0"/>
            </a:rPr>
            <a:t>Discuss with your child the reasons for them needing to do well in their GCSEs and what their goals are. Having a clear understanding of what grades they need to get into sixth for or college is important. </a:t>
          </a:r>
        </a:p>
      </dgm:t>
    </dgm:pt>
    <dgm:pt modelId="{E139FC68-1774-4E25-B1D8-D419FDFA8351}" type="parTrans" cxnId="{6F49B829-8B19-48B3-A403-3441B83F3CAD}">
      <dgm:prSet/>
      <dgm:spPr/>
      <dgm:t>
        <a:bodyPr/>
        <a:lstStyle/>
        <a:p>
          <a:endParaRPr lang="en-GB" sz="2800">
            <a:latin typeface="Calibri Light" panose="020F0302020204030204" pitchFamily="34" charset="0"/>
          </a:endParaRPr>
        </a:p>
      </dgm:t>
    </dgm:pt>
    <dgm:pt modelId="{B1141C01-D898-415D-90F2-4125058E7AE6}" type="sibTrans" cxnId="{6F49B829-8B19-48B3-A403-3441B83F3CAD}">
      <dgm:prSet/>
      <dgm:spPr/>
      <dgm:t>
        <a:bodyPr/>
        <a:lstStyle/>
        <a:p>
          <a:endParaRPr lang="en-GB" sz="2800">
            <a:latin typeface="Calibri Light" panose="020F0302020204030204" pitchFamily="34" charset="0"/>
          </a:endParaRPr>
        </a:p>
      </dgm:t>
    </dgm:pt>
    <dgm:pt modelId="{A845B339-0700-4532-AC3B-203E2261E5A6}">
      <dgm:prSet custT="1"/>
      <dgm:spPr/>
      <dgm:t>
        <a:bodyPr/>
        <a:lstStyle/>
        <a:p>
          <a:r>
            <a:rPr lang="en-GB" sz="1100">
              <a:latin typeface="Calibri Light" panose="020F0302020204030204" pitchFamily="34" charset="0"/>
            </a:rPr>
            <a:t>Make sure they have all the basic equipment they need such as pens, pencils, calculator, geometry set etc. for their exams. </a:t>
          </a:r>
        </a:p>
      </dgm:t>
    </dgm:pt>
    <dgm:pt modelId="{EF227058-2C2A-4D19-B43F-7B446562C4B9}" type="parTrans" cxnId="{D8137F8A-17A8-40E7-9105-1749E47D4551}">
      <dgm:prSet/>
      <dgm:spPr/>
      <dgm:t>
        <a:bodyPr/>
        <a:lstStyle/>
        <a:p>
          <a:endParaRPr lang="en-GB" sz="2800">
            <a:latin typeface="Calibri Light" panose="020F0302020204030204" pitchFamily="34" charset="0"/>
          </a:endParaRPr>
        </a:p>
      </dgm:t>
    </dgm:pt>
    <dgm:pt modelId="{5EA47F10-7854-438C-AE88-249738567B91}" type="sibTrans" cxnId="{D8137F8A-17A8-40E7-9105-1749E47D4551}">
      <dgm:prSet/>
      <dgm:spPr/>
      <dgm:t>
        <a:bodyPr/>
        <a:lstStyle/>
        <a:p>
          <a:endParaRPr lang="en-GB" sz="2800">
            <a:latin typeface="Calibri Light" panose="020F0302020204030204" pitchFamily="34" charset="0"/>
          </a:endParaRPr>
        </a:p>
      </dgm:t>
    </dgm:pt>
    <dgm:pt modelId="{1617E17E-67F6-4DE1-9A77-EB0953236D29}">
      <dgm:prSet custT="1"/>
      <dgm:spPr/>
      <dgm:t>
        <a:bodyPr/>
        <a:lstStyle/>
        <a:p>
          <a:r>
            <a:rPr lang="en-GB" sz="1100">
              <a:latin typeface="Calibri Light" panose="020F0302020204030204" pitchFamily="34" charset="0"/>
            </a:rPr>
            <a:t>Discuss with your child what their plans are for revision and help them put together a revision timetable. </a:t>
          </a:r>
        </a:p>
      </dgm:t>
    </dgm:pt>
    <dgm:pt modelId="{80EDE7CB-C995-4E4A-86FD-BB26AABAD442}" type="parTrans" cxnId="{7B386A3C-723A-4EE1-A39F-6EA6E85FF873}">
      <dgm:prSet/>
      <dgm:spPr/>
      <dgm:t>
        <a:bodyPr/>
        <a:lstStyle/>
        <a:p>
          <a:endParaRPr lang="en-GB" sz="2800">
            <a:latin typeface="Calibri Light" panose="020F0302020204030204" pitchFamily="34" charset="0"/>
          </a:endParaRPr>
        </a:p>
      </dgm:t>
    </dgm:pt>
    <dgm:pt modelId="{62F8F833-BE9F-4D8D-946F-4E9ABA786D29}" type="sibTrans" cxnId="{7B386A3C-723A-4EE1-A39F-6EA6E85FF873}">
      <dgm:prSet/>
      <dgm:spPr/>
      <dgm:t>
        <a:bodyPr/>
        <a:lstStyle/>
        <a:p>
          <a:endParaRPr lang="en-GB" sz="2800">
            <a:latin typeface="Calibri Light" panose="020F0302020204030204" pitchFamily="34" charset="0"/>
          </a:endParaRPr>
        </a:p>
      </dgm:t>
    </dgm:pt>
    <dgm:pt modelId="{5A24D8A0-265D-466F-8C4B-F125B240AD6D}">
      <dgm:prSet custT="1"/>
      <dgm:spPr/>
      <dgm:t>
        <a:bodyPr/>
        <a:lstStyle/>
        <a:p>
          <a:r>
            <a:rPr lang="en-GB" sz="1100">
              <a:latin typeface="Calibri Light" panose="020F0302020204030204" pitchFamily="34" charset="0"/>
            </a:rPr>
            <a:t>Do not underestimate the difference a healthy lifestyle can make to your child's performance at school. </a:t>
          </a:r>
        </a:p>
      </dgm:t>
    </dgm:pt>
    <dgm:pt modelId="{917B0413-2C6A-461C-AB8E-CB5182CF8888}" type="parTrans" cxnId="{AE707BB7-22A9-4603-9E90-1A8B2E3732A8}">
      <dgm:prSet/>
      <dgm:spPr/>
      <dgm:t>
        <a:bodyPr/>
        <a:lstStyle/>
        <a:p>
          <a:endParaRPr lang="en-GB" sz="2800">
            <a:latin typeface="Calibri Light" panose="020F0302020204030204" pitchFamily="34" charset="0"/>
          </a:endParaRPr>
        </a:p>
      </dgm:t>
    </dgm:pt>
    <dgm:pt modelId="{2D0A880E-89F4-4490-B38D-BF4412915B53}" type="sibTrans" cxnId="{AE707BB7-22A9-4603-9E90-1A8B2E3732A8}">
      <dgm:prSet/>
      <dgm:spPr/>
      <dgm:t>
        <a:bodyPr/>
        <a:lstStyle/>
        <a:p>
          <a:endParaRPr lang="en-GB" sz="2800">
            <a:latin typeface="Calibri Light" panose="020F0302020204030204" pitchFamily="34" charset="0"/>
          </a:endParaRPr>
        </a:p>
      </dgm:t>
    </dgm:pt>
    <dgm:pt modelId="{ACB833BB-8068-4943-912C-D224A7E157DD}">
      <dgm:prSet custT="1"/>
      <dgm:spPr/>
      <dgm:t>
        <a:bodyPr/>
        <a:lstStyle/>
        <a:p>
          <a:r>
            <a:rPr lang="en-GB" sz="1100">
              <a:latin typeface="Calibri Light" panose="020F0302020204030204" pitchFamily="34" charset="0"/>
            </a:rPr>
            <a:t>Make sure they start early. Many successful year 11 students begin revising for their final exams in January/February and 'full-on; revision at the beginning of the Eater holiday. </a:t>
          </a:r>
        </a:p>
      </dgm:t>
    </dgm:pt>
    <dgm:pt modelId="{7EB0650A-699B-47A7-85A3-F0F8C0C7688F}" type="parTrans" cxnId="{3380687C-966C-4BE7-9FEC-AB4F9E7D4702}">
      <dgm:prSet/>
      <dgm:spPr/>
      <dgm:t>
        <a:bodyPr/>
        <a:lstStyle/>
        <a:p>
          <a:endParaRPr lang="en-GB" sz="2800">
            <a:latin typeface="Calibri Light" panose="020F0302020204030204" pitchFamily="34" charset="0"/>
          </a:endParaRPr>
        </a:p>
      </dgm:t>
    </dgm:pt>
    <dgm:pt modelId="{ED9D2D90-EEBD-4C8E-915B-ACFF276B1929}" type="sibTrans" cxnId="{3380687C-966C-4BE7-9FEC-AB4F9E7D4702}">
      <dgm:prSet/>
      <dgm:spPr/>
      <dgm:t>
        <a:bodyPr/>
        <a:lstStyle/>
        <a:p>
          <a:endParaRPr lang="en-GB" sz="2800">
            <a:latin typeface="Calibri Light" panose="020F0302020204030204" pitchFamily="34" charset="0"/>
          </a:endParaRPr>
        </a:p>
      </dgm:t>
    </dgm:pt>
    <dgm:pt modelId="{7815011F-10C2-4BFF-929E-AA302BB83F6A}">
      <dgm:prSet custT="1"/>
      <dgm:spPr/>
      <dgm:t>
        <a:bodyPr/>
        <a:lstStyle/>
        <a:p>
          <a:r>
            <a:rPr lang="en-GB" sz="1100">
              <a:latin typeface="Calibri Light" panose="020F0302020204030204" pitchFamily="34" charset="0"/>
            </a:rPr>
            <a:t>Ask them if they need any subject specific revision guides which are available through the school.</a:t>
          </a:r>
        </a:p>
      </dgm:t>
    </dgm:pt>
    <dgm:pt modelId="{1FD769F4-75D7-484E-9E03-8EED3ED143A8}" type="parTrans" cxnId="{FF9C8EC6-A396-486F-ABE2-48BB764A0E78}">
      <dgm:prSet/>
      <dgm:spPr/>
      <dgm:t>
        <a:bodyPr/>
        <a:lstStyle/>
        <a:p>
          <a:endParaRPr lang="en-GB" sz="2800">
            <a:latin typeface="Calibri Light" panose="020F0302020204030204" pitchFamily="34" charset="0"/>
          </a:endParaRPr>
        </a:p>
      </dgm:t>
    </dgm:pt>
    <dgm:pt modelId="{DDF70EAE-BDE0-42CC-BDE3-A3FD809314DE}" type="sibTrans" cxnId="{FF9C8EC6-A396-486F-ABE2-48BB764A0E78}">
      <dgm:prSet/>
      <dgm:spPr/>
      <dgm:t>
        <a:bodyPr/>
        <a:lstStyle/>
        <a:p>
          <a:endParaRPr lang="en-GB" sz="2800">
            <a:latin typeface="Calibri Light" panose="020F0302020204030204" pitchFamily="34" charset="0"/>
          </a:endParaRPr>
        </a:p>
      </dgm:t>
    </dgm:pt>
    <dgm:pt modelId="{85FC39E5-674A-4028-9CC6-2707EEEC3BD1}">
      <dgm:prSet custT="1"/>
      <dgm:spPr/>
      <dgm:t>
        <a:bodyPr/>
        <a:lstStyle/>
        <a:p>
          <a:r>
            <a:rPr lang="en-GB" sz="1100">
              <a:latin typeface="Calibri Light" panose="020F0302020204030204" pitchFamily="34" charset="0"/>
            </a:rPr>
            <a:t>Try to make sure they have a quiet working environment to study at home</a:t>
          </a:r>
        </a:p>
      </dgm:t>
    </dgm:pt>
    <dgm:pt modelId="{3FB82CA5-04F5-4661-909D-79272A73DE1D}" type="parTrans" cxnId="{A1BE8DCC-D4E7-47AA-9205-A1EF6D866087}">
      <dgm:prSet/>
      <dgm:spPr/>
      <dgm:t>
        <a:bodyPr/>
        <a:lstStyle/>
        <a:p>
          <a:endParaRPr lang="en-GB" sz="2800">
            <a:latin typeface="Calibri Light" panose="020F0302020204030204" pitchFamily="34" charset="0"/>
          </a:endParaRPr>
        </a:p>
      </dgm:t>
    </dgm:pt>
    <dgm:pt modelId="{F0D072E9-A601-4157-A9C2-B8CEA063A753}" type="sibTrans" cxnId="{A1BE8DCC-D4E7-47AA-9205-A1EF6D866087}">
      <dgm:prSet/>
      <dgm:spPr/>
      <dgm:t>
        <a:bodyPr/>
        <a:lstStyle/>
        <a:p>
          <a:endParaRPr lang="en-GB" sz="2800">
            <a:latin typeface="Calibri Light" panose="020F0302020204030204" pitchFamily="34" charset="0"/>
          </a:endParaRPr>
        </a:p>
      </dgm:t>
    </dgm:pt>
    <dgm:pt modelId="{5660454A-048D-4E6E-9A72-6CA8B4039428}">
      <dgm:prSet custT="1"/>
      <dgm:spPr/>
      <dgm:t>
        <a:bodyPr/>
        <a:lstStyle/>
        <a:p>
          <a:r>
            <a:rPr lang="en-GB" sz="1100">
              <a:latin typeface="Calibri Light" panose="020F0302020204030204" pitchFamily="34" charset="0"/>
            </a:rPr>
            <a:t>Keep checking to see how they are getting on during the year and the revision period. </a:t>
          </a:r>
        </a:p>
      </dgm:t>
    </dgm:pt>
    <dgm:pt modelId="{429B713A-FB05-451B-B735-563F0E7754F7}" type="parTrans" cxnId="{57AE2EDB-8CC9-4D97-AC43-F3D8AF7464FF}">
      <dgm:prSet/>
      <dgm:spPr/>
      <dgm:t>
        <a:bodyPr/>
        <a:lstStyle/>
        <a:p>
          <a:endParaRPr lang="en-GB" sz="2800"/>
        </a:p>
      </dgm:t>
    </dgm:pt>
    <dgm:pt modelId="{DD07B681-CB2E-4611-9E2F-50B857D2D4E1}" type="sibTrans" cxnId="{57AE2EDB-8CC9-4D97-AC43-F3D8AF7464FF}">
      <dgm:prSet/>
      <dgm:spPr/>
      <dgm:t>
        <a:bodyPr/>
        <a:lstStyle/>
        <a:p>
          <a:endParaRPr lang="en-GB" sz="2800"/>
        </a:p>
      </dgm:t>
    </dgm:pt>
    <dgm:pt modelId="{C00A87D2-4E1E-41DB-8541-A6EDDB509245}">
      <dgm:prSet custT="1"/>
      <dgm:spPr/>
      <dgm:t>
        <a:bodyPr/>
        <a:lstStyle/>
        <a:p>
          <a:r>
            <a:rPr lang="en-GB" sz="1100">
              <a:latin typeface="Calibri Light" panose="020F0302020204030204" pitchFamily="34" charset="0"/>
            </a:rPr>
            <a:t>Look for opportunities to praise them and support them where possible. </a:t>
          </a:r>
        </a:p>
      </dgm:t>
    </dgm:pt>
    <dgm:pt modelId="{65840F82-C492-475D-BA21-F18B80BA43F7}" type="parTrans" cxnId="{E6B3C162-C7B6-4BE2-95C2-D577689E1507}">
      <dgm:prSet/>
      <dgm:spPr/>
      <dgm:t>
        <a:bodyPr/>
        <a:lstStyle/>
        <a:p>
          <a:endParaRPr lang="en-GB" sz="2800"/>
        </a:p>
      </dgm:t>
    </dgm:pt>
    <dgm:pt modelId="{F4467475-EF57-4252-AA70-EDB25EB4C832}" type="sibTrans" cxnId="{E6B3C162-C7B6-4BE2-95C2-D577689E1507}">
      <dgm:prSet/>
      <dgm:spPr/>
      <dgm:t>
        <a:bodyPr/>
        <a:lstStyle/>
        <a:p>
          <a:endParaRPr lang="en-GB" sz="2800"/>
        </a:p>
      </dgm:t>
    </dgm:pt>
    <dgm:pt modelId="{B761EF48-641D-4903-A19E-4DA477F5B7EA}">
      <dgm:prSet custT="1"/>
      <dgm:spPr/>
      <dgm:t>
        <a:bodyPr/>
        <a:lstStyle/>
        <a:p>
          <a:r>
            <a:rPr lang="en-GB" sz="1100">
              <a:latin typeface="Calibri Light" panose="020F0302020204030204" pitchFamily="34" charset="0"/>
            </a:rPr>
            <a:t>Eating and exercising well can reduce stress on the body and help make someone feel good about themselves. </a:t>
          </a:r>
        </a:p>
      </dgm:t>
    </dgm:pt>
    <dgm:pt modelId="{E6F460AE-09CE-4ED8-8AEF-EDD57CB6370F}" type="sibTrans" cxnId="{B5163EA0-4854-48BF-9680-59C4F79BED00}">
      <dgm:prSet/>
      <dgm:spPr/>
      <dgm:t>
        <a:bodyPr/>
        <a:lstStyle/>
        <a:p>
          <a:endParaRPr lang="en-GB" sz="2800"/>
        </a:p>
      </dgm:t>
    </dgm:pt>
    <dgm:pt modelId="{69F5C329-9A05-4A14-BFB9-4D9E7C83C1BE}" type="parTrans" cxnId="{B5163EA0-4854-48BF-9680-59C4F79BED00}">
      <dgm:prSet/>
      <dgm:spPr/>
      <dgm:t>
        <a:bodyPr/>
        <a:lstStyle/>
        <a:p>
          <a:endParaRPr lang="en-GB" sz="2800"/>
        </a:p>
      </dgm:t>
    </dgm:pt>
    <dgm:pt modelId="{9D19D85E-9BFC-4476-BA70-D2A3E635E483}">
      <dgm:prSet custT="1"/>
      <dgm:spPr/>
      <dgm:t>
        <a:bodyPr/>
        <a:lstStyle/>
        <a:p>
          <a:r>
            <a:rPr lang="en-GB" sz="1100">
              <a:latin typeface="Calibri Light" panose="020F0302020204030204" pitchFamily="34" charset="0"/>
            </a:rPr>
            <a:t>Discuss how challenging it is to meet these targets and get them to have realistic expectations of what they can achieve.</a:t>
          </a:r>
        </a:p>
      </dgm:t>
    </dgm:pt>
    <dgm:pt modelId="{24D7F4F4-4B1E-4B89-9374-58DCC77C21E0}" type="parTrans" cxnId="{B75310C1-2A87-4536-A570-828865C8DCC9}">
      <dgm:prSet/>
      <dgm:spPr/>
      <dgm:t>
        <a:bodyPr/>
        <a:lstStyle/>
        <a:p>
          <a:endParaRPr lang="en-GB" sz="2800"/>
        </a:p>
      </dgm:t>
    </dgm:pt>
    <dgm:pt modelId="{CE5948D5-F863-4693-924A-8A04EC556B92}" type="sibTrans" cxnId="{B75310C1-2A87-4536-A570-828865C8DCC9}">
      <dgm:prSet/>
      <dgm:spPr/>
      <dgm:t>
        <a:bodyPr/>
        <a:lstStyle/>
        <a:p>
          <a:endParaRPr lang="en-GB" sz="2800"/>
        </a:p>
      </dgm:t>
    </dgm:pt>
    <dgm:pt modelId="{24D47860-90B4-410C-B116-7F4577CA7ECC}">
      <dgm:prSet custT="1"/>
      <dgm:spPr/>
      <dgm:t>
        <a:bodyPr/>
        <a:lstStyle/>
        <a:p>
          <a:r>
            <a:rPr lang="en-GB" sz="1100">
              <a:latin typeface="Calibri Light" panose="020F0302020204030204" pitchFamily="34" charset="0"/>
            </a:rPr>
            <a:t>Ask them which subjects they want to do particularly well in and they want to achieve higher than their target grade.</a:t>
          </a:r>
        </a:p>
      </dgm:t>
    </dgm:pt>
    <dgm:pt modelId="{4D92C266-C0D7-4A89-8D3B-EA7DF8A8AC24}" type="parTrans" cxnId="{A24C84BE-E90E-4CA2-B37C-2C4D5EA4C450}">
      <dgm:prSet/>
      <dgm:spPr/>
      <dgm:t>
        <a:bodyPr/>
        <a:lstStyle/>
        <a:p>
          <a:endParaRPr lang="en-GB" sz="2800"/>
        </a:p>
      </dgm:t>
    </dgm:pt>
    <dgm:pt modelId="{2AFAC6CC-9242-4B88-90B3-73B829DD9136}" type="sibTrans" cxnId="{A24C84BE-E90E-4CA2-B37C-2C4D5EA4C450}">
      <dgm:prSet/>
      <dgm:spPr/>
      <dgm:t>
        <a:bodyPr/>
        <a:lstStyle/>
        <a:p>
          <a:endParaRPr lang="en-GB" sz="2800"/>
        </a:p>
      </dgm:t>
    </dgm:pt>
    <dgm:pt modelId="{C9847290-1B33-4440-9A2D-BB4CB2A17A9B}">
      <dgm:prSet custT="1"/>
      <dgm:spPr/>
      <dgm:t>
        <a:bodyPr/>
        <a:lstStyle/>
        <a:p>
          <a:r>
            <a:rPr lang="en-GB" sz="1100">
              <a:latin typeface="Calibri Light" panose="020F0302020204030204" pitchFamily="34" charset="0"/>
            </a:rPr>
            <a:t>Some students need more of incentive than just getting good GCSE results. You may want to discuss what rewards or incentives will motivate them</a:t>
          </a:r>
        </a:p>
      </dgm:t>
    </dgm:pt>
    <dgm:pt modelId="{86B08176-A8C5-491E-A934-DC16C3E41C4D}" type="parTrans" cxnId="{E99B6B10-9CAF-426E-98FC-8BD1BF3BAF79}">
      <dgm:prSet/>
      <dgm:spPr/>
      <dgm:t>
        <a:bodyPr/>
        <a:lstStyle/>
        <a:p>
          <a:endParaRPr lang="en-GB" sz="2800"/>
        </a:p>
      </dgm:t>
    </dgm:pt>
    <dgm:pt modelId="{D5CD052D-FB27-4A9E-879A-94DD2ECFEC76}" type="sibTrans" cxnId="{E99B6B10-9CAF-426E-98FC-8BD1BF3BAF79}">
      <dgm:prSet/>
      <dgm:spPr/>
      <dgm:t>
        <a:bodyPr/>
        <a:lstStyle/>
        <a:p>
          <a:endParaRPr lang="en-GB" sz="2800"/>
        </a:p>
      </dgm:t>
    </dgm:pt>
    <dgm:pt modelId="{DA2379BA-EE8C-49DE-9747-E083B5F4B1CA}">
      <dgm:prSet custT="1"/>
      <dgm:spPr/>
      <dgm:t>
        <a:bodyPr/>
        <a:lstStyle/>
        <a:p>
          <a:r>
            <a:rPr lang="en-GB" sz="1100">
              <a:latin typeface="Calibri Light" panose="020F0302020204030204" pitchFamily="34" charset="0"/>
            </a:rPr>
            <a:t>Remember it is important that they try their best and be positive whatever the results. </a:t>
          </a:r>
        </a:p>
      </dgm:t>
    </dgm:pt>
    <dgm:pt modelId="{9738187C-63AE-4A24-A79F-175481638CCC}" type="parTrans" cxnId="{5466FB55-B492-4087-9363-CBD48BA29E82}">
      <dgm:prSet/>
      <dgm:spPr/>
      <dgm:t>
        <a:bodyPr/>
        <a:lstStyle/>
        <a:p>
          <a:endParaRPr lang="en-GB" sz="2800"/>
        </a:p>
      </dgm:t>
    </dgm:pt>
    <dgm:pt modelId="{6E12D0C7-20EA-4F8E-BDC2-DBC1773BCFD5}" type="sibTrans" cxnId="{5466FB55-B492-4087-9363-CBD48BA29E82}">
      <dgm:prSet/>
      <dgm:spPr/>
      <dgm:t>
        <a:bodyPr/>
        <a:lstStyle/>
        <a:p>
          <a:endParaRPr lang="en-GB" sz="2800"/>
        </a:p>
      </dgm:t>
    </dgm:pt>
    <dgm:pt modelId="{1713BA82-B1C8-4800-81EF-5FEF7D2890CD}">
      <dgm:prSet custT="1"/>
      <dgm:spPr/>
      <dgm:t>
        <a:bodyPr/>
        <a:lstStyle/>
        <a:p>
          <a:r>
            <a:rPr lang="en-GB" sz="1100">
              <a:latin typeface="Calibri Light" panose="020F0302020204030204" pitchFamily="34" charset="0"/>
            </a:rPr>
            <a:t>Get them to create their own revision notes and not just read a book.</a:t>
          </a:r>
        </a:p>
      </dgm:t>
    </dgm:pt>
    <dgm:pt modelId="{0EA1C182-4CDC-4C62-9C93-22351C04A1BC}" type="parTrans" cxnId="{6DBC8552-8269-473C-8088-A8BA5EF12A00}">
      <dgm:prSet/>
      <dgm:spPr/>
      <dgm:t>
        <a:bodyPr/>
        <a:lstStyle/>
        <a:p>
          <a:endParaRPr lang="en-GB" sz="2400"/>
        </a:p>
      </dgm:t>
    </dgm:pt>
    <dgm:pt modelId="{36F074EB-F995-45D3-8812-0718E54CDC08}" type="sibTrans" cxnId="{6DBC8552-8269-473C-8088-A8BA5EF12A00}">
      <dgm:prSet/>
      <dgm:spPr/>
      <dgm:t>
        <a:bodyPr/>
        <a:lstStyle/>
        <a:p>
          <a:endParaRPr lang="en-GB" sz="2400"/>
        </a:p>
      </dgm:t>
    </dgm:pt>
    <dgm:pt modelId="{1DDE746F-0DDF-4113-BBA2-396A2C158092}">
      <dgm:prSet custT="1"/>
      <dgm:spPr/>
      <dgm:t>
        <a:bodyPr/>
        <a:lstStyle/>
        <a:p>
          <a:r>
            <a:rPr lang="en-GB" sz="1100">
              <a:latin typeface="Calibri Light" panose="020F0302020204030204" pitchFamily="34" charset="0"/>
            </a:rPr>
            <a:t>Make sure they are testing themselves by completing past exam questions. </a:t>
          </a:r>
        </a:p>
      </dgm:t>
    </dgm:pt>
    <dgm:pt modelId="{0DEBA83C-C14A-4039-9AC7-70DA9A430E84}" type="parTrans" cxnId="{993FE408-C879-4035-8679-500D7EF854EA}">
      <dgm:prSet/>
      <dgm:spPr/>
      <dgm:t>
        <a:bodyPr/>
        <a:lstStyle/>
        <a:p>
          <a:endParaRPr lang="en-GB" sz="2400"/>
        </a:p>
      </dgm:t>
    </dgm:pt>
    <dgm:pt modelId="{3DC7C273-8D6A-4F2D-A660-1187FB3B7128}" type="sibTrans" cxnId="{993FE408-C879-4035-8679-500D7EF854EA}">
      <dgm:prSet/>
      <dgm:spPr/>
      <dgm:t>
        <a:bodyPr/>
        <a:lstStyle/>
        <a:p>
          <a:endParaRPr lang="en-GB" sz="2400"/>
        </a:p>
      </dgm:t>
    </dgm:pt>
    <dgm:pt modelId="{D5C28425-84D6-4F2A-8740-C7800D5E9660}" type="pres">
      <dgm:prSet presAssocID="{8B397064-4903-43B9-9E7D-2DCE548D8DFA}" presName="linear" presStyleCnt="0">
        <dgm:presLayoutVars>
          <dgm:dir/>
          <dgm:animLvl val="lvl"/>
          <dgm:resizeHandles val="exact"/>
        </dgm:presLayoutVars>
      </dgm:prSet>
      <dgm:spPr/>
    </dgm:pt>
    <dgm:pt modelId="{47468C7B-72B2-407B-B91C-249D05038FC5}" type="pres">
      <dgm:prSet presAssocID="{808B482D-575E-4A93-92FB-1295B0A68D1D}" presName="parentLin" presStyleCnt="0"/>
      <dgm:spPr/>
    </dgm:pt>
    <dgm:pt modelId="{FBFDC41B-87B0-4D68-893E-553E0847C910}" type="pres">
      <dgm:prSet presAssocID="{808B482D-575E-4A93-92FB-1295B0A68D1D}" presName="parentLeftMargin" presStyleLbl="node1" presStyleIdx="0" presStyleCnt="6"/>
      <dgm:spPr/>
    </dgm:pt>
    <dgm:pt modelId="{6A2CF87E-F8E8-44D3-A4A3-FB80C0A07304}" type="pres">
      <dgm:prSet presAssocID="{808B482D-575E-4A93-92FB-1295B0A68D1D}" presName="parentText" presStyleLbl="node1" presStyleIdx="0" presStyleCnt="6">
        <dgm:presLayoutVars>
          <dgm:chMax val="0"/>
          <dgm:bulletEnabled val="1"/>
        </dgm:presLayoutVars>
      </dgm:prSet>
      <dgm:spPr/>
    </dgm:pt>
    <dgm:pt modelId="{83A7D082-9F48-48A4-9534-96B56910F168}" type="pres">
      <dgm:prSet presAssocID="{808B482D-575E-4A93-92FB-1295B0A68D1D}" presName="negativeSpace" presStyleCnt="0"/>
      <dgm:spPr/>
    </dgm:pt>
    <dgm:pt modelId="{B06CC31C-042C-4D40-9D70-CF0F7E5E77E8}" type="pres">
      <dgm:prSet presAssocID="{808B482D-575E-4A93-92FB-1295B0A68D1D}" presName="childText" presStyleLbl="conFgAcc1" presStyleIdx="0" presStyleCnt="6">
        <dgm:presLayoutVars>
          <dgm:bulletEnabled val="1"/>
        </dgm:presLayoutVars>
      </dgm:prSet>
      <dgm:spPr/>
    </dgm:pt>
    <dgm:pt modelId="{4BB7621E-B381-4136-BDBC-4D0D1E572109}" type="pres">
      <dgm:prSet presAssocID="{BB8D864B-BCD8-4744-9D9C-FBC5E330E8C9}" presName="spaceBetweenRectangles" presStyleCnt="0"/>
      <dgm:spPr/>
    </dgm:pt>
    <dgm:pt modelId="{A11FF261-BBC4-4B91-99C4-81E267007FF1}" type="pres">
      <dgm:prSet presAssocID="{69F4760B-1B50-4FD4-BA1F-11214ECD2F1A}" presName="parentLin" presStyleCnt="0"/>
      <dgm:spPr/>
    </dgm:pt>
    <dgm:pt modelId="{56C3670D-7296-45AB-87EE-3A8EA4577DA9}" type="pres">
      <dgm:prSet presAssocID="{69F4760B-1B50-4FD4-BA1F-11214ECD2F1A}" presName="parentLeftMargin" presStyleLbl="node1" presStyleIdx="0" presStyleCnt="6"/>
      <dgm:spPr/>
    </dgm:pt>
    <dgm:pt modelId="{6C19CC96-3ED4-4663-88AA-B00FBD51A831}" type="pres">
      <dgm:prSet presAssocID="{69F4760B-1B50-4FD4-BA1F-11214ECD2F1A}" presName="parentText" presStyleLbl="node1" presStyleIdx="1" presStyleCnt="6">
        <dgm:presLayoutVars>
          <dgm:chMax val="0"/>
          <dgm:bulletEnabled val="1"/>
        </dgm:presLayoutVars>
      </dgm:prSet>
      <dgm:spPr/>
    </dgm:pt>
    <dgm:pt modelId="{677A95C3-F439-4150-837F-CC8E26A0C020}" type="pres">
      <dgm:prSet presAssocID="{69F4760B-1B50-4FD4-BA1F-11214ECD2F1A}" presName="negativeSpace" presStyleCnt="0"/>
      <dgm:spPr/>
    </dgm:pt>
    <dgm:pt modelId="{25FB3A57-7AEE-40B8-A278-E4B9F6F2D60E}" type="pres">
      <dgm:prSet presAssocID="{69F4760B-1B50-4FD4-BA1F-11214ECD2F1A}" presName="childText" presStyleLbl="conFgAcc1" presStyleIdx="1" presStyleCnt="6">
        <dgm:presLayoutVars>
          <dgm:bulletEnabled val="1"/>
        </dgm:presLayoutVars>
      </dgm:prSet>
      <dgm:spPr/>
    </dgm:pt>
    <dgm:pt modelId="{D6A40771-726A-4CC3-B919-D4A688BF1BCD}" type="pres">
      <dgm:prSet presAssocID="{318008F1-8336-4F4B-9B86-A9D7986C913A}" presName="spaceBetweenRectangles" presStyleCnt="0"/>
      <dgm:spPr/>
    </dgm:pt>
    <dgm:pt modelId="{68A63ED9-332D-4E5A-83AB-2E50FDA6F2F7}" type="pres">
      <dgm:prSet presAssocID="{A3E194AB-89DB-4331-B25F-BE2E1813EE3A}" presName="parentLin" presStyleCnt="0"/>
      <dgm:spPr/>
    </dgm:pt>
    <dgm:pt modelId="{04EC309C-7071-40CF-B4C3-40D383E5C809}" type="pres">
      <dgm:prSet presAssocID="{A3E194AB-89DB-4331-B25F-BE2E1813EE3A}" presName="parentLeftMargin" presStyleLbl="node1" presStyleIdx="1" presStyleCnt="6"/>
      <dgm:spPr/>
    </dgm:pt>
    <dgm:pt modelId="{C0BC63C5-447F-414B-B115-AF830D4AFC07}" type="pres">
      <dgm:prSet presAssocID="{A3E194AB-89DB-4331-B25F-BE2E1813EE3A}" presName="parentText" presStyleLbl="node1" presStyleIdx="2" presStyleCnt="6">
        <dgm:presLayoutVars>
          <dgm:chMax val="0"/>
          <dgm:bulletEnabled val="1"/>
        </dgm:presLayoutVars>
      </dgm:prSet>
      <dgm:spPr/>
    </dgm:pt>
    <dgm:pt modelId="{761937C0-A83A-4EAE-BE94-BC793E075FAE}" type="pres">
      <dgm:prSet presAssocID="{A3E194AB-89DB-4331-B25F-BE2E1813EE3A}" presName="negativeSpace" presStyleCnt="0"/>
      <dgm:spPr/>
    </dgm:pt>
    <dgm:pt modelId="{FA83716B-9AF3-47B9-B191-3794BFCE4AFB}" type="pres">
      <dgm:prSet presAssocID="{A3E194AB-89DB-4331-B25F-BE2E1813EE3A}" presName="childText" presStyleLbl="conFgAcc1" presStyleIdx="2" presStyleCnt="6">
        <dgm:presLayoutVars>
          <dgm:bulletEnabled val="1"/>
        </dgm:presLayoutVars>
      </dgm:prSet>
      <dgm:spPr/>
    </dgm:pt>
    <dgm:pt modelId="{A6D6E87D-B0ED-4082-8155-7558737EFCCC}" type="pres">
      <dgm:prSet presAssocID="{47806F18-C6B9-41D6-80BF-A13386F6E81B}" presName="spaceBetweenRectangles" presStyleCnt="0"/>
      <dgm:spPr/>
    </dgm:pt>
    <dgm:pt modelId="{9FD870EC-F272-4203-B93F-0225AE2D91D6}" type="pres">
      <dgm:prSet presAssocID="{7AC89939-9F4E-4A16-9B9F-8865EC1C3FD9}" presName="parentLin" presStyleCnt="0"/>
      <dgm:spPr/>
    </dgm:pt>
    <dgm:pt modelId="{A4B3ACB0-6D6B-4711-9B10-3C8705148369}" type="pres">
      <dgm:prSet presAssocID="{7AC89939-9F4E-4A16-9B9F-8865EC1C3FD9}" presName="parentLeftMargin" presStyleLbl="node1" presStyleIdx="2" presStyleCnt="6"/>
      <dgm:spPr/>
    </dgm:pt>
    <dgm:pt modelId="{4C7C082F-79C9-4E72-9B34-0CED538B4304}" type="pres">
      <dgm:prSet presAssocID="{7AC89939-9F4E-4A16-9B9F-8865EC1C3FD9}" presName="parentText" presStyleLbl="node1" presStyleIdx="3" presStyleCnt="6">
        <dgm:presLayoutVars>
          <dgm:chMax val="0"/>
          <dgm:bulletEnabled val="1"/>
        </dgm:presLayoutVars>
      </dgm:prSet>
      <dgm:spPr/>
    </dgm:pt>
    <dgm:pt modelId="{2FF15935-6CCA-451B-B1F0-43A147BA2045}" type="pres">
      <dgm:prSet presAssocID="{7AC89939-9F4E-4A16-9B9F-8865EC1C3FD9}" presName="negativeSpace" presStyleCnt="0"/>
      <dgm:spPr/>
    </dgm:pt>
    <dgm:pt modelId="{836B9B8E-05C7-41C2-A20A-428D632417EA}" type="pres">
      <dgm:prSet presAssocID="{7AC89939-9F4E-4A16-9B9F-8865EC1C3FD9}" presName="childText" presStyleLbl="conFgAcc1" presStyleIdx="3" presStyleCnt="6">
        <dgm:presLayoutVars>
          <dgm:bulletEnabled val="1"/>
        </dgm:presLayoutVars>
      </dgm:prSet>
      <dgm:spPr/>
    </dgm:pt>
    <dgm:pt modelId="{D173C1F1-7EF9-4B8C-A8F7-819D6D79A395}" type="pres">
      <dgm:prSet presAssocID="{F95EB9F2-206C-4511-829E-53F3A3519013}" presName="spaceBetweenRectangles" presStyleCnt="0"/>
      <dgm:spPr/>
    </dgm:pt>
    <dgm:pt modelId="{D6D32803-FB1F-4EAB-8521-CFC4902484C3}" type="pres">
      <dgm:prSet presAssocID="{84FBCC75-0D5A-495D-8A85-49F18ECFAF58}" presName="parentLin" presStyleCnt="0"/>
      <dgm:spPr/>
    </dgm:pt>
    <dgm:pt modelId="{AEA0355F-63DB-4578-BFCC-B23A50054655}" type="pres">
      <dgm:prSet presAssocID="{84FBCC75-0D5A-495D-8A85-49F18ECFAF58}" presName="parentLeftMargin" presStyleLbl="node1" presStyleIdx="3" presStyleCnt="6"/>
      <dgm:spPr/>
    </dgm:pt>
    <dgm:pt modelId="{A79E8885-9A9C-4008-859E-D0D885A81ED9}" type="pres">
      <dgm:prSet presAssocID="{84FBCC75-0D5A-495D-8A85-49F18ECFAF58}" presName="parentText" presStyleLbl="node1" presStyleIdx="4" presStyleCnt="6">
        <dgm:presLayoutVars>
          <dgm:chMax val="0"/>
          <dgm:bulletEnabled val="1"/>
        </dgm:presLayoutVars>
      </dgm:prSet>
      <dgm:spPr/>
    </dgm:pt>
    <dgm:pt modelId="{BF115903-AAC5-4793-96FE-E1BDF2BBD15D}" type="pres">
      <dgm:prSet presAssocID="{84FBCC75-0D5A-495D-8A85-49F18ECFAF58}" presName="negativeSpace" presStyleCnt="0"/>
      <dgm:spPr/>
    </dgm:pt>
    <dgm:pt modelId="{F0F3019C-A6C5-4156-8455-04A8C72BEE31}" type="pres">
      <dgm:prSet presAssocID="{84FBCC75-0D5A-495D-8A85-49F18ECFAF58}" presName="childText" presStyleLbl="conFgAcc1" presStyleIdx="4" presStyleCnt="6">
        <dgm:presLayoutVars>
          <dgm:bulletEnabled val="1"/>
        </dgm:presLayoutVars>
      </dgm:prSet>
      <dgm:spPr/>
    </dgm:pt>
    <dgm:pt modelId="{7E8D13B2-F381-451B-B60E-A009DB93D0F4}" type="pres">
      <dgm:prSet presAssocID="{BF6A714B-25E4-444D-87F5-6E1D920B321E}" presName="spaceBetweenRectangles" presStyleCnt="0"/>
      <dgm:spPr/>
    </dgm:pt>
    <dgm:pt modelId="{ABBA4E34-6B55-479E-B773-E860C8ADEBC8}" type="pres">
      <dgm:prSet presAssocID="{CF14F432-02D0-42F3-9765-450154AB92B8}" presName="parentLin" presStyleCnt="0"/>
      <dgm:spPr/>
    </dgm:pt>
    <dgm:pt modelId="{DF3F1CE2-2B82-4432-83A0-CAD6045D7F7C}" type="pres">
      <dgm:prSet presAssocID="{CF14F432-02D0-42F3-9765-450154AB92B8}" presName="parentLeftMargin" presStyleLbl="node1" presStyleIdx="4" presStyleCnt="6"/>
      <dgm:spPr/>
    </dgm:pt>
    <dgm:pt modelId="{4608B3A8-239D-41CB-B4A2-B2FDDE079E94}" type="pres">
      <dgm:prSet presAssocID="{CF14F432-02D0-42F3-9765-450154AB92B8}" presName="parentText" presStyleLbl="node1" presStyleIdx="5" presStyleCnt="6">
        <dgm:presLayoutVars>
          <dgm:chMax val="0"/>
          <dgm:bulletEnabled val="1"/>
        </dgm:presLayoutVars>
      </dgm:prSet>
      <dgm:spPr/>
    </dgm:pt>
    <dgm:pt modelId="{C06E9F47-9ADA-4E1B-AB54-2D1837CBAF48}" type="pres">
      <dgm:prSet presAssocID="{CF14F432-02D0-42F3-9765-450154AB92B8}" presName="negativeSpace" presStyleCnt="0"/>
      <dgm:spPr/>
    </dgm:pt>
    <dgm:pt modelId="{027D0A6B-F414-496A-9D6F-6C88F0226900}" type="pres">
      <dgm:prSet presAssocID="{CF14F432-02D0-42F3-9765-450154AB92B8}" presName="childText" presStyleLbl="conFgAcc1" presStyleIdx="5" presStyleCnt="6">
        <dgm:presLayoutVars>
          <dgm:bulletEnabled val="1"/>
        </dgm:presLayoutVars>
      </dgm:prSet>
      <dgm:spPr/>
    </dgm:pt>
  </dgm:ptLst>
  <dgm:cxnLst>
    <dgm:cxn modelId="{993FE408-C879-4035-8679-500D7EF854EA}" srcId="{84FBCC75-0D5A-495D-8A85-49F18ECFAF58}" destId="{1DDE746F-0DDF-4113-BBA2-396A2C158092}" srcOrd="3" destOrd="0" parTransId="{0DEBA83C-C14A-4039-9AC7-70DA9A430E84}" sibTransId="{3DC7C273-8D6A-4F2D-A660-1187FB3B7128}"/>
    <dgm:cxn modelId="{65264109-99AF-429A-A63C-2838E87CCD47}" type="presOf" srcId="{8B397064-4903-43B9-9E7D-2DCE548D8DFA}" destId="{D5C28425-84D6-4F2A-8740-C7800D5E9660}" srcOrd="0" destOrd="0" presId="urn:microsoft.com/office/officeart/2005/8/layout/list1"/>
    <dgm:cxn modelId="{A3E18F0C-E4FF-47BB-A246-E382715216FA}" srcId="{808B482D-575E-4A93-92FB-1295B0A68D1D}" destId="{9D49380E-DF26-4AE2-88B9-A6DD3AD720F2}" srcOrd="0" destOrd="0" parTransId="{E108C7E7-FBBB-447E-9223-3F0891C8A012}" sibTransId="{ED540E5E-83BD-408A-B623-AD69DCB87BFA}"/>
    <dgm:cxn modelId="{E4F4AD0C-9033-4F37-A4C0-92F90F150458}" type="presOf" srcId="{24D47860-90B4-410C-B116-7F4577CA7ECC}" destId="{25FB3A57-7AEE-40B8-A278-E4B9F6F2D60E}" srcOrd="0" destOrd="2" presId="urn:microsoft.com/office/officeart/2005/8/layout/list1"/>
    <dgm:cxn modelId="{E99B6B10-9CAF-426E-98FC-8BD1BF3BAF79}" srcId="{A3E194AB-89DB-4331-B25F-BE2E1813EE3A}" destId="{C9847290-1B33-4440-9A2D-BB4CB2A17A9B}" srcOrd="1" destOrd="0" parTransId="{86B08176-A8C5-491E-A934-DC16C3E41C4D}" sibTransId="{D5CD052D-FB27-4A9E-879A-94DD2ECFEC76}"/>
    <dgm:cxn modelId="{CF87E912-ACFA-4715-970D-8036F507F979}" type="presOf" srcId="{CF14F432-02D0-42F3-9765-450154AB92B8}" destId="{DF3F1CE2-2B82-4432-83A0-CAD6045D7F7C}" srcOrd="0" destOrd="0" presId="urn:microsoft.com/office/officeart/2005/8/layout/list1"/>
    <dgm:cxn modelId="{9726B01D-7267-4028-91F0-63F5E8AB3CCA}" type="presOf" srcId="{7AC89939-9F4E-4A16-9B9F-8865EC1C3FD9}" destId="{4C7C082F-79C9-4E72-9B34-0CED538B4304}" srcOrd="1" destOrd="0" presId="urn:microsoft.com/office/officeart/2005/8/layout/list1"/>
    <dgm:cxn modelId="{F9E72420-5C7B-4BE8-BAA4-CA86AA847958}" type="presOf" srcId="{ACB833BB-8068-4943-912C-D224A7E157DD}" destId="{F0F3019C-A6C5-4156-8455-04A8C72BEE31}" srcOrd="0" destOrd="1" presId="urn:microsoft.com/office/officeart/2005/8/layout/list1"/>
    <dgm:cxn modelId="{58EA0526-C6A6-4FD5-97EE-D0459C689174}" type="presOf" srcId="{5A24D8A0-265D-466F-8C4B-F125B240AD6D}" destId="{027D0A6B-F414-496A-9D6F-6C88F0226900}" srcOrd="0" destOrd="0" presId="urn:microsoft.com/office/officeart/2005/8/layout/list1"/>
    <dgm:cxn modelId="{6F49B829-8B19-48B3-A403-3441B83F3CAD}" srcId="{A3E194AB-89DB-4331-B25F-BE2E1813EE3A}" destId="{FEE406BD-469D-4721-B530-336CDE2559F6}" srcOrd="0" destOrd="0" parTransId="{E139FC68-1774-4E25-B1D8-D419FDFA8351}" sibTransId="{B1141C01-D898-415D-90F2-4125058E7AE6}"/>
    <dgm:cxn modelId="{27FAD233-52DF-4522-89B7-54D5C05FA2D8}" type="presOf" srcId="{A3E194AB-89DB-4331-B25F-BE2E1813EE3A}" destId="{04EC309C-7071-40CF-B4C3-40D383E5C809}" srcOrd="0" destOrd="0" presId="urn:microsoft.com/office/officeart/2005/8/layout/list1"/>
    <dgm:cxn modelId="{7B386A3C-723A-4EE1-A39F-6EA6E85FF873}" srcId="{84FBCC75-0D5A-495D-8A85-49F18ECFAF58}" destId="{1617E17E-67F6-4DE1-9A77-EB0953236D29}" srcOrd="0" destOrd="0" parTransId="{80EDE7CB-C995-4E4A-86FD-BB26AABAD442}" sibTransId="{62F8F833-BE9F-4D8D-946F-4E9ABA786D29}"/>
    <dgm:cxn modelId="{35FA4B3F-66FC-4244-BC11-206EBA926820}" type="presOf" srcId="{7815011F-10C2-4BFF-929E-AA302BB83F6A}" destId="{836B9B8E-05C7-41C2-A20A-428D632417EA}" srcOrd="0" destOrd="1" presId="urn:microsoft.com/office/officeart/2005/8/layout/list1"/>
    <dgm:cxn modelId="{879DC75B-ABC7-4E7A-9766-183997F8CE60}" type="presOf" srcId="{FEE406BD-469D-4721-B530-336CDE2559F6}" destId="{FA83716B-9AF3-47B9-B191-3794BFCE4AFB}" srcOrd="0" destOrd="0" presId="urn:microsoft.com/office/officeart/2005/8/layout/list1"/>
    <dgm:cxn modelId="{2C6A145E-20BC-4502-97CC-E5CF4FEF40B9}" srcId="{8B397064-4903-43B9-9E7D-2DCE548D8DFA}" destId="{69F4760B-1B50-4FD4-BA1F-11214ECD2F1A}" srcOrd="1" destOrd="0" parTransId="{69692A0D-AE38-42CF-87DE-F0E1044F34BA}" sibTransId="{318008F1-8336-4F4B-9B86-A9D7986C913A}"/>
    <dgm:cxn modelId="{F3B51F60-7864-4AF2-8DD6-7E434C5F245D}" type="presOf" srcId="{5660454A-048D-4E6E-9A72-6CA8B4039428}" destId="{B06CC31C-042C-4D40-9D70-CF0F7E5E77E8}" srcOrd="0" destOrd="2" presId="urn:microsoft.com/office/officeart/2005/8/layout/list1"/>
    <dgm:cxn modelId="{3E756662-BB30-44FA-8886-A4A914EC63A8}" type="presOf" srcId="{3405E902-C98A-436A-8642-633787E6D439}" destId="{25FB3A57-7AEE-40B8-A278-E4B9F6F2D60E}" srcOrd="0" destOrd="0" presId="urn:microsoft.com/office/officeart/2005/8/layout/list1"/>
    <dgm:cxn modelId="{E6B3C162-C7B6-4BE2-95C2-D577689E1507}" srcId="{808B482D-575E-4A93-92FB-1295B0A68D1D}" destId="{C00A87D2-4E1E-41DB-8541-A6EDDB509245}" srcOrd="1" destOrd="0" parTransId="{65840F82-C492-475D-BA21-F18B80BA43F7}" sibTransId="{F4467475-EF57-4252-AA70-EDB25EB4C832}"/>
    <dgm:cxn modelId="{9F0B2F6F-7E74-4978-8D3A-3604882156BE}" type="presOf" srcId="{1713BA82-B1C8-4800-81EF-5FEF7D2890CD}" destId="{F0F3019C-A6C5-4156-8455-04A8C72BEE31}" srcOrd="0" destOrd="2" presId="urn:microsoft.com/office/officeart/2005/8/layout/list1"/>
    <dgm:cxn modelId="{55BD0D51-A4EE-46E9-BBF5-BF83F6A6B758}" type="presOf" srcId="{B761EF48-641D-4903-A19E-4DA477F5B7EA}" destId="{027D0A6B-F414-496A-9D6F-6C88F0226900}" srcOrd="0" destOrd="1" presId="urn:microsoft.com/office/officeart/2005/8/layout/list1"/>
    <dgm:cxn modelId="{6DBC8552-8269-473C-8088-A8BA5EF12A00}" srcId="{84FBCC75-0D5A-495D-8A85-49F18ECFAF58}" destId="{1713BA82-B1C8-4800-81EF-5FEF7D2890CD}" srcOrd="2" destOrd="0" parTransId="{0EA1C182-4CDC-4C62-9C93-22351C04A1BC}" sibTransId="{36F074EB-F995-45D3-8812-0718E54CDC08}"/>
    <dgm:cxn modelId="{60834674-AB2B-42AA-A153-4496B9EC50EF}" srcId="{8B397064-4903-43B9-9E7D-2DCE548D8DFA}" destId="{7AC89939-9F4E-4A16-9B9F-8865EC1C3FD9}" srcOrd="3" destOrd="0" parTransId="{DEE7AA6E-1E3F-44D3-8CE2-E38FE0ABB28E}" sibTransId="{F95EB9F2-206C-4511-829E-53F3A3519013}"/>
    <dgm:cxn modelId="{5466FB55-B492-4087-9363-CBD48BA29E82}" srcId="{A3E194AB-89DB-4331-B25F-BE2E1813EE3A}" destId="{DA2379BA-EE8C-49DE-9747-E083B5F4B1CA}" srcOrd="2" destOrd="0" parTransId="{9738187C-63AE-4A24-A79F-175481638CCC}" sibTransId="{6E12D0C7-20EA-4F8E-BDC2-DBC1773BCFD5}"/>
    <dgm:cxn modelId="{C370237A-E3A9-4693-8673-AC3AEF7ACA89}" srcId="{8B397064-4903-43B9-9E7D-2DCE548D8DFA}" destId="{CF14F432-02D0-42F3-9765-450154AB92B8}" srcOrd="5" destOrd="0" parTransId="{CF269EC0-04FE-4765-9EF1-5D7A1C7D8165}" sibTransId="{52AA1837-129A-4047-9311-9A6C80DC59D7}"/>
    <dgm:cxn modelId="{3380687C-966C-4BE7-9FEC-AB4F9E7D4702}" srcId="{84FBCC75-0D5A-495D-8A85-49F18ECFAF58}" destId="{ACB833BB-8068-4943-912C-D224A7E157DD}" srcOrd="1" destOrd="0" parTransId="{7EB0650A-699B-47A7-85A3-F0F8C0C7688F}" sibTransId="{ED9D2D90-EEBD-4C8E-915B-ACFF276B1929}"/>
    <dgm:cxn modelId="{8E9EC87D-C143-4069-A901-D45D62CEE19C}" srcId="{8B397064-4903-43B9-9E7D-2DCE548D8DFA}" destId="{84FBCC75-0D5A-495D-8A85-49F18ECFAF58}" srcOrd="4" destOrd="0" parTransId="{4B7029A6-75B1-4F8F-B1BF-F493FC52918B}" sibTransId="{BF6A714B-25E4-444D-87F5-6E1D920B321E}"/>
    <dgm:cxn modelId="{95561C81-92D4-4B8A-9840-3BD8896D0A8C}" type="presOf" srcId="{9D19D85E-9BFC-4476-BA70-D2A3E635E483}" destId="{25FB3A57-7AEE-40B8-A278-E4B9F6F2D60E}" srcOrd="0" destOrd="1" presId="urn:microsoft.com/office/officeart/2005/8/layout/list1"/>
    <dgm:cxn modelId="{D8137F8A-17A8-40E7-9105-1749E47D4551}" srcId="{7AC89939-9F4E-4A16-9B9F-8865EC1C3FD9}" destId="{A845B339-0700-4532-AC3B-203E2261E5A6}" srcOrd="0" destOrd="0" parTransId="{EF227058-2C2A-4D19-B43F-7B446562C4B9}" sibTransId="{5EA47F10-7854-438C-AE88-249738567B91}"/>
    <dgm:cxn modelId="{0878EA8F-503F-46F3-ABA0-9EFDBCAE7FA6}" type="presOf" srcId="{69F4760B-1B50-4FD4-BA1F-11214ECD2F1A}" destId="{6C19CC96-3ED4-4663-88AA-B00FBD51A831}" srcOrd="1" destOrd="0" presId="urn:microsoft.com/office/officeart/2005/8/layout/list1"/>
    <dgm:cxn modelId="{8304D795-4B04-4C2B-BC14-3E74B5955F3E}" type="presOf" srcId="{84FBCC75-0D5A-495D-8A85-49F18ECFAF58}" destId="{A79E8885-9A9C-4008-859E-D0D885A81ED9}" srcOrd="1" destOrd="0" presId="urn:microsoft.com/office/officeart/2005/8/layout/list1"/>
    <dgm:cxn modelId="{5930599D-E353-4BC2-B83D-27ADFF8F3004}" srcId="{8B397064-4903-43B9-9E7D-2DCE548D8DFA}" destId="{A3E194AB-89DB-4331-B25F-BE2E1813EE3A}" srcOrd="2" destOrd="0" parTransId="{6AC6BC8F-D43D-4BA0-BE5D-5252882250B0}" sibTransId="{47806F18-C6B9-41D6-80BF-A13386F6E81B}"/>
    <dgm:cxn modelId="{53AC929F-EEAC-4C05-86A6-7A26AC8EFD82}" srcId="{69F4760B-1B50-4FD4-BA1F-11214ECD2F1A}" destId="{3405E902-C98A-436A-8642-633787E6D439}" srcOrd="0" destOrd="0" parTransId="{1E244389-A80A-4B42-AFEF-92CAAA718A95}" sibTransId="{DAFC01E9-82FC-4AEB-B24D-6DC11CC62B29}"/>
    <dgm:cxn modelId="{B5163EA0-4854-48BF-9680-59C4F79BED00}" srcId="{CF14F432-02D0-42F3-9765-450154AB92B8}" destId="{B761EF48-641D-4903-A19E-4DA477F5B7EA}" srcOrd="1" destOrd="0" parTransId="{69F5C329-9A05-4A14-BFB9-4D9E7C83C1BE}" sibTransId="{E6F460AE-09CE-4ED8-8AEF-EDD57CB6370F}"/>
    <dgm:cxn modelId="{319A06A1-C083-4D30-A336-A8E7F517325D}" srcId="{8B397064-4903-43B9-9E7D-2DCE548D8DFA}" destId="{808B482D-575E-4A93-92FB-1295B0A68D1D}" srcOrd="0" destOrd="0" parTransId="{7A573A2F-30F5-4C27-87A8-0BAD7A177D3B}" sibTransId="{BB8D864B-BCD8-4744-9D9C-FBC5E330E8C9}"/>
    <dgm:cxn modelId="{AD3E77A4-A11B-45C3-80FC-0DC48D835C63}" type="presOf" srcId="{9D49380E-DF26-4AE2-88B9-A6DD3AD720F2}" destId="{B06CC31C-042C-4D40-9D70-CF0F7E5E77E8}" srcOrd="0" destOrd="0" presId="urn:microsoft.com/office/officeart/2005/8/layout/list1"/>
    <dgm:cxn modelId="{BACCE9B3-0B55-46EC-B98F-E533C51FC9FC}" type="presOf" srcId="{C00A87D2-4E1E-41DB-8541-A6EDDB509245}" destId="{B06CC31C-042C-4D40-9D70-CF0F7E5E77E8}" srcOrd="0" destOrd="1" presId="urn:microsoft.com/office/officeart/2005/8/layout/list1"/>
    <dgm:cxn modelId="{4CAE76B7-C500-4E84-A905-7254E9F1FB84}" type="presOf" srcId="{CF14F432-02D0-42F3-9765-450154AB92B8}" destId="{4608B3A8-239D-41CB-B4A2-B2FDDE079E94}" srcOrd="1" destOrd="0" presId="urn:microsoft.com/office/officeart/2005/8/layout/list1"/>
    <dgm:cxn modelId="{AE707BB7-22A9-4603-9E90-1A8B2E3732A8}" srcId="{CF14F432-02D0-42F3-9765-450154AB92B8}" destId="{5A24D8A0-265D-466F-8C4B-F125B240AD6D}" srcOrd="0" destOrd="0" parTransId="{917B0413-2C6A-461C-AB8E-CB5182CF8888}" sibTransId="{2D0A880E-89F4-4490-B38D-BF4412915B53}"/>
    <dgm:cxn modelId="{A8F39DB9-2F30-4822-9248-5D5A2B9A1EA2}" type="presOf" srcId="{1617E17E-67F6-4DE1-9A77-EB0953236D29}" destId="{F0F3019C-A6C5-4156-8455-04A8C72BEE31}" srcOrd="0" destOrd="0" presId="urn:microsoft.com/office/officeart/2005/8/layout/list1"/>
    <dgm:cxn modelId="{24A429BB-FE0B-4391-B731-B818D1CE26E1}" type="presOf" srcId="{7AC89939-9F4E-4A16-9B9F-8865EC1C3FD9}" destId="{A4B3ACB0-6D6B-4711-9B10-3C8705148369}" srcOrd="0" destOrd="0" presId="urn:microsoft.com/office/officeart/2005/8/layout/list1"/>
    <dgm:cxn modelId="{A24C84BE-E90E-4CA2-B37C-2C4D5EA4C450}" srcId="{69F4760B-1B50-4FD4-BA1F-11214ECD2F1A}" destId="{24D47860-90B4-410C-B116-7F4577CA7ECC}" srcOrd="2" destOrd="0" parTransId="{4D92C266-C0D7-4A89-8D3B-EA7DF8A8AC24}" sibTransId="{2AFAC6CC-9242-4B88-90B3-73B829DD9136}"/>
    <dgm:cxn modelId="{7BE9FCBE-9C6B-4754-91D3-76DEFDC0087B}" type="presOf" srcId="{C9847290-1B33-4440-9A2D-BB4CB2A17A9B}" destId="{FA83716B-9AF3-47B9-B191-3794BFCE4AFB}" srcOrd="0" destOrd="1" presId="urn:microsoft.com/office/officeart/2005/8/layout/list1"/>
    <dgm:cxn modelId="{B75310C1-2A87-4536-A570-828865C8DCC9}" srcId="{69F4760B-1B50-4FD4-BA1F-11214ECD2F1A}" destId="{9D19D85E-9BFC-4476-BA70-D2A3E635E483}" srcOrd="1" destOrd="0" parTransId="{24D7F4F4-4B1E-4B89-9374-58DCC77C21E0}" sibTransId="{CE5948D5-F863-4693-924A-8A04EC556B92}"/>
    <dgm:cxn modelId="{804D47C2-3CBA-4CB1-A26B-AEE468F98F77}" type="presOf" srcId="{808B482D-575E-4A93-92FB-1295B0A68D1D}" destId="{6A2CF87E-F8E8-44D3-A4A3-FB80C0A07304}" srcOrd="1" destOrd="0" presId="urn:microsoft.com/office/officeart/2005/8/layout/list1"/>
    <dgm:cxn modelId="{007320C4-2CD2-4D47-9EA2-5CF9533B0B62}" type="presOf" srcId="{A845B339-0700-4532-AC3B-203E2261E5A6}" destId="{836B9B8E-05C7-41C2-A20A-428D632417EA}" srcOrd="0" destOrd="0" presId="urn:microsoft.com/office/officeart/2005/8/layout/list1"/>
    <dgm:cxn modelId="{FF9C8EC6-A396-486F-ABE2-48BB764A0E78}" srcId="{7AC89939-9F4E-4A16-9B9F-8865EC1C3FD9}" destId="{7815011F-10C2-4BFF-929E-AA302BB83F6A}" srcOrd="1" destOrd="0" parTransId="{1FD769F4-75D7-484E-9E03-8EED3ED143A8}" sibTransId="{DDF70EAE-BDE0-42CC-BDE3-A3FD809314DE}"/>
    <dgm:cxn modelId="{A1BE8DCC-D4E7-47AA-9205-A1EF6D866087}" srcId="{7AC89939-9F4E-4A16-9B9F-8865EC1C3FD9}" destId="{85FC39E5-674A-4028-9CC6-2707EEEC3BD1}" srcOrd="2" destOrd="0" parTransId="{3FB82CA5-04F5-4661-909D-79272A73DE1D}" sibTransId="{F0D072E9-A601-4157-A9C2-B8CEA063A753}"/>
    <dgm:cxn modelId="{B686BDD7-CB4A-48AB-8A47-7CB14AFDC9DB}" type="presOf" srcId="{69F4760B-1B50-4FD4-BA1F-11214ECD2F1A}" destId="{56C3670D-7296-45AB-87EE-3A8EA4577DA9}" srcOrd="0" destOrd="0" presId="urn:microsoft.com/office/officeart/2005/8/layout/list1"/>
    <dgm:cxn modelId="{57AE2EDB-8CC9-4D97-AC43-F3D8AF7464FF}" srcId="{808B482D-575E-4A93-92FB-1295B0A68D1D}" destId="{5660454A-048D-4E6E-9A72-6CA8B4039428}" srcOrd="2" destOrd="0" parTransId="{429B713A-FB05-451B-B735-563F0E7754F7}" sibTransId="{DD07B681-CB2E-4611-9E2F-50B857D2D4E1}"/>
    <dgm:cxn modelId="{8217C3E4-CA44-4740-89C3-E48A7C0532A2}" type="presOf" srcId="{85FC39E5-674A-4028-9CC6-2707EEEC3BD1}" destId="{836B9B8E-05C7-41C2-A20A-428D632417EA}" srcOrd="0" destOrd="2" presId="urn:microsoft.com/office/officeart/2005/8/layout/list1"/>
    <dgm:cxn modelId="{F08ABCE5-BE2C-4E8F-BAD4-996D85EF3F79}" type="presOf" srcId="{A3E194AB-89DB-4331-B25F-BE2E1813EE3A}" destId="{C0BC63C5-447F-414B-B115-AF830D4AFC07}" srcOrd="1" destOrd="0" presId="urn:microsoft.com/office/officeart/2005/8/layout/list1"/>
    <dgm:cxn modelId="{70B6F0E8-EFFF-40B9-B33E-1BDBA9553E09}" type="presOf" srcId="{808B482D-575E-4A93-92FB-1295B0A68D1D}" destId="{FBFDC41B-87B0-4D68-893E-553E0847C910}" srcOrd="0" destOrd="0" presId="urn:microsoft.com/office/officeart/2005/8/layout/list1"/>
    <dgm:cxn modelId="{0A8B28EB-1FD2-4463-9CF5-E48E9FA80555}" type="presOf" srcId="{DA2379BA-EE8C-49DE-9747-E083B5F4B1CA}" destId="{FA83716B-9AF3-47B9-B191-3794BFCE4AFB}" srcOrd="0" destOrd="2" presId="urn:microsoft.com/office/officeart/2005/8/layout/list1"/>
    <dgm:cxn modelId="{F074FCEB-4D17-4FCA-ABF0-B72212902531}" type="presOf" srcId="{1DDE746F-0DDF-4113-BBA2-396A2C158092}" destId="{F0F3019C-A6C5-4156-8455-04A8C72BEE31}" srcOrd="0" destOrd="3" presId="urn:microsoft.com/office/officeart/2005/8/layout/list1"/>
    <dgm:cxn modelId="{961C66EE-1590-4D21-A027-B22B17358216}" type="presOf" srcId="{84FBCC75-0D5A-495D-8A85-49F18ECFAF58}" destId="{AEA0355F-63DB-4578-BFCC-B23A50054655}" srcOrd="0" destOrd="0" presId="urn:microsoft.com/office/officeart/2005/8/layout/list1"/>
    <dgm:cxn modelId="{CEBF0025-CB4F-44F6-8563-6D35BC5E95BB}" type="presParOf" srcId="{D5C28425-84D6-4F2A-8740-C7800D5E9660}" destId="{47468C7B-72B2-407B-B91C-249D05038FC5}" srcOrd="0" destOrd="0" presId="urn:microsoft.com/office/officeart/2005/8/layout/list1"/>
    <dgm:cxn modelId="{0151025A-0F9C-4821-97B9-5ED80F587641}" type="presParOf" srcId="{47468C7B-72B2-407B-B91C-249D05038FC5}" destId="{FBFDC41B-87B0-4D68-893E-553E0847C910}" srcOrd="0" destOrd="0" presId="urn:microsoft.com/office/officeart/2005/8/layout/list1"/>
    <dgm:cxn modelId="{D75020A7-28B9-47AE-8882-049DFCACFEE4}" type="presParOf" srcId="{47468C7B-72B2-407B-B91C-249D05038FC5}" destId="{6A2CF87E-F8E8-44D3-A4A3-FB80C0A07304}" srcOrd="1" destOrd="0" presId="urn:microsoft.com/office/officeart/2005/8/layout/list1"/>
    <dgm:cxn modelId="{DD2455DA-22BE-43B7-A85F-21740DAC50AE}" type="presParOf" srcId="{D5C28425-84D6-4F2A-8740-C7800D5E9660}" destId="{83A7D082-9F48-48A4-9534-96B56910F168}" srcOrd="1" destOrd="0" presId="urn:microsoft.com/office/officeart/2005/8/layout/list1"/>
    <dgm:cxn modelId="{470628CF-00FD-49F0-9582-44B3EC405606}" type="presParOf" srcId="{D5C28425-84D6-4F2A-8740-C7800D5E9660}" destId="{B06CC31C-042C-4D40-9D70-CF0F7E5E77E8}" srcOrd="2" destOrd="0" presId="urn:microsoft.com/office/officeart/2005/8/layout/list1"/>
    <dgm:cxn modelId="{5490B234-12F2-48DD-9982-DB9DE06D8CC6}" type="presParOf" srcId="{D5C28425-84D6-4F2A-8740-C7800D5E9660}" destId="{4BB7621E-B381-4136-BDBC-4D0D1E572109}" srcOrd="3" destOrd="0" presId="urn:microsoft.com/office/officeart/2005/8/layout/list1"/>
    <dgm:cxn modelId="{8A49E267-A018-4E84-AA8F-8B9E8F0FECCC}" type="presParOf" srcId="{D5C28425-84D6-4F2A-8740-C7800D5E9660}" destId="{A11FF261-BBC4-4B91-99C4-81E267007FF1}" srcOrd="4" destOrd="0" presId="urn:microsoft.com/office/officeart/2005/8/layout/list1"/>
    <dgm:cxn modelId="{D6075E03-30F6-468E-9EB7-39375C99838D}" type="presParOf" srcId="{A11FF261-BBC4-4B91-99C4-81E267007FF1}" destId="{56C3670D-7296-45AB-87EE-3A8EA4577DA9}" srcOrd="0" destOrd="0" presId="urn:microsoft.com/office/officeart/2005/8/layout/list1"/>
    <dgm:cxn modelId="{1B476FD6-238A-4EAC-AE57-416CC6836E64}" type="presParOf" srcId="{A11FF261-BBC4-4B91-99C4-81E267007FF1}" destId="{6C19CC96-3ED4-4663-88AA-B00FBD51A831}" srcOrd="1" destOrd="0" presId="urn:microsoft.com/office/officeart/2005/8/layout/list1"/>
    <dgm:cxn modelId="{998791EA-8C27-49C6-A660-776A239F39F9}" type="presParOf" srcId="{D5C28425-84D6-4F2A-8740-C7800D5E9660}" destId="{677A95C3-F439-4150-837F-CC8E26A0C020}" srcOrd="5" destOrd="0" presId="urn:microsoft.com/office/officeart/2005/8/layout/list1"/>
    <dgm:cxn modelId="{04304E5B-9AF6-4CCD-A25F-0B14A3B7C88C}" type="presParOf" srcId="{D5C28425-84D6-4F2A-8740-C7800D5E9660}" destId="{25FB3A57-7AEE-40B8-A278-E4B9F6F2D60E}" srcOrd="6" destOrd="0" presId="urn:microsoft.com/office/officeart/2005/8/layout/list1"/>
    <dgm:cxn modelId="{E73E311C-EA41-440F-9F73-482CD416C3D3}" type="presParOf" srcId="{D5C28425-84D6-4F2A-8740-C7800D5E9660}" destId="{D6A40771-726A-4CC3-B919-D4A688BF1BCD}" srcOrd="7" destOrd="0" presId="urn:microsoft.com/office/officeart/2005/8/layout/list1"/>
    <dgm:cxn modelId="{ACB45D94-9552-4AC4-AE58-014975CAD041}" type="presParOf" srcId="{D5C28425-84D6-4F2A-8740-C7800D5E9660}" destId="{68A63ED9-332D-4E5A-83AB-2E50FDA6F2F7}" srcOrd="8" destOrd="0" presId="urn:microsoft.com/office/officeart/2005/8/layout/list1"/>
    <dgm:cxn modelId="{EB89D3AB-08E8-43FD-B51B-F17BF02C60DE}" type="presParOf" srcId="{68A63ED9-332D-4E5A-83AB-2E50FDA6F2F7}" destId="{04EC309C-7071-40CF-B4C3-40D383E5C809}" srcOrd="0" destOrd="0" presId="urn:microsoft.com/office/officeart/2005/8/layout/list1"/>
    <dgm:cxn modelId="{EE43BE4D-AF24-4BA4-8FCE-51B572818E27}" type="presParOf" srcId="{68A63ED9-332D-4E5A-83AB-2E50FDA6F2F7}" destId="{C0BC63C5-447F-414B-B115-AF830D4AFC07}" srcOrd="1" destOrd="0" presId="urn:microsoft.com/office/officeart/2005/8/layout/list1"/>
    <dgm:cxn modelId="{D160463C-DC7A-4318-BB60-FA81197F89D1}" type="presParOf" srcId="{D5C28425-84D6-4F2A-8740-C7800D5E9660}" destId="{761937C0-A83A-4EAE-BE94-BC793E075FAE}" srcOrd="9" destOrd="0" presId="urn:microsoft.com/office/officeart/2005/8/layout/list1"/>
    <dgm:cxn modelId="{FADFCD38-4715-4872-AE68-01C6AC1E324A}" type="presParOf" srcId="{D5C28425-84D6-4F2A-8740-C7800D5E9660}" destId="{FA83716B-9AF3-47B9-B191-3794BFCE4AFB}" srcOrd="10" destOrd="0" presId="urn:microsoft.com/office/officeart/2005/8/layout/list1"/>
    <dgm:cxn modelId="{60496662-3F4F-4C54-9D8C-6BF3CCDD663D}" type="presParOf" srcId="{D5C28425-84D6-4F2A-8740-C7800D5E9660}" destId="{A6D6E87D-B0ED-4082-8155-7558737EFCCC}" srcOrd="11" destOrd="0" presId="urn:microsoft.com/office/officeart/2005/8/layout/list1"/>
    <dgm:cxn modelId="{514E9CD4-6763-4E26-860C-3E065E788068}" type="presParOf" srcId="{D5C28425-84D6-4F2A-8740-C7800D5E9660}" destId="{9FD870EC-F272-4203-B93F-0225AE2D91D6}" srcOrd="12" destOrd="0" presId="urn:microsoft.com/office/officeart/2005/8/layout/list1"/>
    <dgm:cxn modelId="{E0683E4D-CC75-4760-930F-0E6037028D36}" type="presParOf" srcId="{9FD870EC-F272-4203-B93F-0225AE2D91D6}" destId="{A4B3ACB0-6D6B-4711-9B10-3C8705148369}" srcOrd="0" destOrd="0" presId="urn:microsoft.com/office/officeart/2005/8/layout/list1"/>
    <dgm:cxn modelId="{164EE1CE-8932-4679-87FE-173BA0AAD010}" type="presParOf" srcId="{9FD870EC-F272-4203-B93F-0225AE2D91D6}" destId="{4C7C082F-79C9-4E72-9B34-0CED538B4304}" srcOrd="1" destOrd="0" presId="urn:microsoft.com/office/officeart/2005/8/layout/list1"/>
    <dgm:cxn modelId="{35ADFF59-5442-42E0-8C4A-C9A1138224F7}" type="presParOf" srcId="{D5C28425-84D6-4F2A-8740-C7800D5E9660}" destId="{2FF15935-6CCA-451B-B1F0-43A147BA2045}" srcOrd="13" destOrd="0" presId="urn:microsoft.com/office/officeart/2005/8/layout/list1"/>
    <dgm:cxn modelId="{E5B0A7DA-9F09-4E6F-8691-56F7ACCF0CDE}" type="presParOf" srcId="{D5C28425-84D6-4F2A-8740-C7800D5E9660}" destId="{836B9B8E-05C7-41C2-A20A-428D632417EA}" srcOrd="14" destOrd="0" presId="urn:microsoft.com/office/officeart/2005/8/layout/list1"/>
    <dgm:cxn modelId="{DD64862E-A1CA-4100-B096-E0E5DC42ECC7}" type="presParOf" srcId="{D5C28425-84D6-4F2A-8740-C7800D5E9660}" destId="{D173C1F1-7EF9-4B8C-A8F7-819D6D79A395}" srcOrd="15" destOrd="0" presId="urn:microsoft.com/office/officeart/2005/8/layout/list1"/>
    <dgm:cxn modelId="{ED38BEC9-EE4E-441A-A425-AF23EE476432}" type="presParOf" srcId="{D5C28425-84D6-4F2A-8740-C7800D5E9660}" destId="{D6D32803-FB1F-4EAB-8521-CFC4902484C3}" srcOrd="16" destOrd="0" presId="urn:microsoft.com/office/officeart/2005/8/layout/list1"/>
    <dgm:cxn modelId="{F332724C-C963-4DE9-A0D2-E540C75824CF}" type="presParOf" srcId="{D6D32803-FB1F-4EAB-8521-CFC4902484C3}" destId="{AEA0355F-63DB-4578-BFCC-B23A50054655}" srcOrd="0" destOrd="0" presId="urn:microsoft.com/office/officeart/2005/8/layout/list1"/>
    <dgm:cxn modelId="{8D116E18-9D3D-4949-8C61-B6111573D089}" type="presParOf" srcId="{D6D32803-FB1F-4EAB-8521-CFC4902484C3}" destId="{A79E8885-9A9C-4008-859E-D0D885A81ED9}" srcOrd="1" destOrd="0" presId="urn:microsoft.com/office/officeart/2005/8/layout/list1"/>
    <dgm:cxn modelId="{D3018062-D28A-4AC4-B987-9B3B12366F28}" type="presParOf" srcId="{D5C28425-84D6-4F2A-8740-C7800D5E9660}" destId="{BF115903-AAC5-4793-96FE-E1BDF2BBD15D}" srcOrd="17" destOrd="0" presId="urn:microsoft.com/office/officeart/2005/8/layout/list1"/>
    <dgm:cxn modelId="{6EB3B85C-BA64-4E5D-8829-9E3FF5B7AEEC}" type="presParOf" srcId="{D5C28425-84D6-4F2A-8740-C7800D5E9660}" destId="{F0F3019C-A6C5-4156-8455-04A8C72BEE31}" srcOrd="18" destOrd="0" presId="urn:microsoft.com/office/officeart/2005/8/layout/list1"/>
    <dgm:cxn modelId="{538D0C8E-2DF7-4049-9417-076DE0B86265}" type="presParOf" srcId="{D5C28425-84D6-4F2A-8740-C7800D5E9660}" destId="{7E8D13B2-F381-451B-B60E-A009DB93D0F4}" srcOrd="19" destOrd="0" presId="urn:microsoft.com/office/officeart/2005/8/layout/list1"/>
    <dgm:cxn modelId="{A52F6535-BF3A-4F1F-A56E-09B70E5D4322}" type="presParOf" srcId="{D5C28425-84D6-4F2A-8740-C7800D5E9660}" destId="{ABBA4E34-6B55-479E-B773-E860C8ADEBC8}" srcOrd="20" destOrd="0" presId="urn:microsoft.com/office/officeart/2005/8/layout/list1"/>
    <dgm:cxn modelId="{C3587F73-9ADB-4BD7-9AD9-2567872597F3}" type="presParOf" srcId="{ABBA4E34-6B55-479E-B773-E860C8ADEBC8}" destId="{DF3F1CE2-2B82-4432-83A0-CAD6045D7F7C}" srcOrd="0" destOrd="0" presId="urn:microsoft.com/office/officeart/2005/8/layout/list1"/>
    <dgm:cxn modelId="{B42F099B-2C61-4EB9-A100-EAB6B85E9C63}" type="presParOf" srcId="{ABBA4E34-6B55-479E-B773-E860C8ADEBC8}" destId="{4608B3A8-239D-41CB-B4A2-B2FDDE079E94}" srcOrd="1" destOrd="0" presId="urn:microsoft.com/office/officeart/2005/8/layout/list1"/>
    <dgm:cxn modelId="{F0506209-C718-49DC-BEE0-D9CE566DBE74}" type="presParOf" srcId="{D5C28425-84D6-4F2A-8740-C7800D5E9660}" destId="{C06E9F47-9ADA-4E1B-AB54-2D1837CBAF48}" srcOrd="21" destOrd="0" presId="urn:microsoft.com/office/officeart/2005/8/layout/list1"/>
    <dgm:cxn modelId="{A4610963-5562-44EC-8D5F-D11462EE5996}" type="presParOf" srcId="{D5C28425-84D6-4F2A-8740-C7800D5E9660}" destId="{027D0A6B-F414-496A-9D6F-6C88F0226900}" srcOrd="22" destOrd="0" presId="urn:microsoft.com/office/officeart/2005/8/layout/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6CC31C-042C-4D40-9D70-CF0F7E5E77E8}">
      <dsp:nvSpPr>
        <dsp:cNvPr id="0" name=""/>
        <dsp:cNvSpPr/>
      </dsp:nvSpPr>
      <dsp:spPr>
        <a:xfrm>
          <a:off x="0" y="120989"/>
          <a:ext cx="6400800" cy="10836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One of the most important things you can do to motivate your child is to take an interest in their education. Speak to them about how their studies are going, what is working well and what problems they are having.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Look for opportunities to praise them and support them where possible.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Keep checking to see how they are getting on during the year and the revision period. </a:t>
          </a:r>
        </a:p>
      </dsp:txBody>
      <dsp:txXfrm>
        <a:off x="0" y="120989"/>
        <a:ext cx="6400800" cy="1083600"/>
      </dsp:txXfrm>
    </dsp:sp>
    <dsp:sp modelId="{6A2CF87E-F8E8-44D3-A4A3-FB80C0A07304}">
      <dsp:nvSpPr>
        <dsp:cNvPr id="0" name=""/>
        <dsp:cNvSpPr/>
      </dsp:nvSpPr>
      <dsp:spPr>
        <a:xfrm>
          <a:off x="320040" y="2909"/>
          <a:ext cx="4480560" cy="23616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Take an Interest</a:t>
          </a:r>
        </a:p>
      </dsp:txBody>
      <dsp:txXfrm>
        <a:off x="331568" y="14437"/>
        <a:ext cx="4457504" cy="213104"/>
      </dsp:txXfrm>
    </dsp:sp>
    <dsp:sp modelId="{25FB3A57-7AEE-40B8-A278-E4B9F6F2D60E}">
      <dsp:nvSpPr>
        <dsp:cNvPr id="0" name=""/>
        <dsp:cNvSpPr/>
      </dsp:nvSpPr>
      <dsp:spPr>
        <a:xfrm>
          <a:off x="0" y="1365870"/>
          <a:ext cx="6400800" cy="1234800"/>
        </a:xfrm>
        <a:prstGeom prst="rect">
          <a:avLst/>
        </a:prstGeom>
        <a:solidFill>
          <a:schemeClr val="lt1">
            <a:alpha val="90000"/>
            <a:hueOff val="0"/>
            <a:satOff val="0"/>
            <a:lumOff val="0"/>
            <a:alphaOff val="0"/>
          </a:schemeClr>
        </a:solidFill>
        <a:ln w="12700" cap="flat" cmpd="sng" algn="ctr">
          <a:solidFill>
            <a:schemeClr val="accent4">
              <a:hueOff val="-1079997"/>
              <a:satOff val="-16959"/>
              <a:lumOff val="-156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Every student is set a target grade for each subject and you can find these on their progress check. This grade is what they are capable of achieving as a minimum.</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Discuss how challenging it is to meet these targets and get them to have realistic expectations of what they can achieve.</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Ask them which subjects they want to do particularly well in and they want to achieve higher than their target grade.</a:t>
          </a:r>
        </a:p>
      </dsp:txBody>
      <dsp:txXfrm>
        <a:off x="0" y="1365870"/>
        <a:ext cx="6400800" cy="1234800"/>
      </dsp:txXfrm>
    </dsp:sp>
    <dsp:sp modelId="{6C19CC96-3ED4-4663-88AA-B00FBD51A831}">
      <dsp:nvSpPr>
        <dsp:cNvPr id="0" name=""/>
        <dsp:cNvSpPr/>
      </dsp:nvSpPr>
      <dsp:spPr>
        <a:xfrm>
          <a:off x="320040" y="1247790"/>
          <a:ext cx="4480560" cy="236160"/>
        </a:xfrm>
        <a:prstGeom prst="roundRect">
          <a:avLst/>
        </a:prstGeom>
        <a:solidFill>
          <a:schemeClr val="accent4">
            <a:hueOff val="-1079997"/>
            <a:satOff val="-16959"/>
            <a:lumOff val="-1569"/>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Target Grades</a:t>
          </a:r>
        </a:p>
      </dsp:txBody>
      <dsp:txXfrm>
        <a:off x="331568" y="1259318"/>
        <a:ext cx="4457504" cy="213104"/>
      </dsp:txXfrm>
    </dsp:sp>
    <dsp:sp modelId="{FA83716B-9AF3-47B9-B191-3794BFCE4AFB}">
      <dsp:nvSpPr>
        <dsp:cNvPr id="0" name=""/>
        <dsp:cNvSpPr/>
      </dsp:nvSpPr>
      <dsp:spPr>
        <a:xfrm>
          <a:off x="0" y="2761950"/>
          <a:ext cx="6400800" cy="1234800"/>
        </a:xfrm>
        <a:prstGeom prst="rect">
          <a:avLst/>
        </a:prstGeom>
        <a:solidFill>
          <a:schemeClr val="lt1">
            <a:alpha val="90000"/>
            <a:hueOff val="0"/>
            <a:satOff val="0"/>
            <a:lumOff val="0"/>
            <a:alphaOff val="0"/>
          </a:schemeClr>
        </a:solidFill>
        <a:ln w="12700" cap="flat" cmpd="sng" algn="ctr">
          <a:solidFill>
            <a:schemeClr val="accent4">
              <a:hueOff val="-2159994"/>
              <a:satOff val="-33918"/>
              <a:lumOff val="-313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Discuss with your child the reasons for them needing to do well in their GCSEs and what their goals are. Having a clear understanding of what grades they need to get into sixth for or college is important.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Some students need more of incentive than just getting good GCSE results. You may want to discuss what rewards or incentives will motivate them</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Remember it is important that they try their best and be positive whatever the results. </a:t>
          </a:r>
        </a:p>
      </dsp:txBody>
      <dsp:txXfrm>
        <a:off x="0" y="2761950"/>
        <a:ext cx="6400800" cy="1234800"/>
      </dsp:txXfrm>
    </dsp:sp>
    <dsp:sp modelId="{C0BC63C5-447F-414B-B115-AF830D4AFC07}">
      <dsp:nvSpPr>
        <dsp:cNvPr id="0" name=""/>
        <dsp:cNvSpPr/>
      </dsp:nvSpPr>
      <dsp:spPr>
        <a:xfrm>
          <a:off x="320040" y="2643870"/>
          <a:ext cx="4480560" cy="236160"/>
        </a:xfrm>
        <a:prstGeom prst="roundRect">
          <a:avLst/>
        </a:prstGeom>
        <a:solidFill>
          <a:schemeClr val="accent4">
            <a:hueOff val="-2159994"/>
            <a:satOff val="-33918"/>
            <a:lumOff val="-3137"/>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Incentives and Rewards</a:t>
          </a:r>
        </a:p>
      </dsp:txBody>
      <dsp:txXfrm>
        <a:off x="331568" y="2655398"/>
        <a:ext cx="4457504" cy="213104"/>
      </dsp:txXfrm>
    </dsp:sp>
    <dsp:sp modelId="{836B9B8E-05C7-41C2-A20A-428D632417EA}">
      <dsp:nvSpPr>
        <dsp:cNvPr id="0" name=""/>
        <dsp:cNvSpPr/>
      </dsp:nvSpPr>
      <dsp:spPr>
        <a:xfrm>
          <a:off x="0" y="4158030"/>
          <a:ext cx="6400800" cy="1083600"/>
        </a:xfrm>
        <a:prstGeom prst="rect">
          <a:avLst/>
        </a:prstGeom>
        <a:solidFill>
          <a:schemeClr val="lt1">
            <a:alpha val="90000"/>
            <a:hueOff val="0"/>
            <a:satOff val="0"/>
            <a:lumOff val="0"/>
            <a:alphaOff val="0"/>
          </a:schemeClr>
        </a:solidFill>
        <a:ln w="12700" cap="flat" cmpd="sng" algn="ctr">
          <a:solidFill>
            <a:schemeClr val="accent4">
              <a:hueOff val="-3239991"/>
              <a:satOff val="-50878"/>
              <a:lumOff val="-47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Make sure they have all the basic equipment they need such as pens, pencils, calculator, geometry set etc. for their exams.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Ask them if they need any subject specific revision guides which are available through the school.</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Try to make sure they have a quiet working environment to study at home</a:t>
          </a:r>
        </a:p>
      </dsp:txBody>
      <dsp:txXfrm>
        <a:off x="0" y="4158030"/>
        <a:ext cx="6400800" cy="1083600"/>
      </dsp:txXfrm>
    </dsp:sp>
    <dsp:sp modelId="{4C7C082F-79C9-4E72-9B34-0CED538B4304}">
      <dsp:nvSpPr>
        <dsp:cNvPr id="0" name=""/>
        <dsp:cNvSpPr/>
      </dsp:nvSpPr>
      <dsp:spPr>
        <a:xfrm>
          <a:off x="320040" y="4039950"/>
          <a:ext cx="4480560" cy="236160"/>
        </a:xfrm>
        <a:prstGeom prst="roundRect">
          <a:avLst/>
        </a:prstGeom>
        <a:solidFill>
          <a:schemeClr val="accent4">
            <a:hueOff val="-3239991"/>
            <a:satOff val="-50878"/>
            <a:lumOff val="-4706"/>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Help them make a start</a:t>
          </a:r>
        </a:p>
      </dsp:txBody>
      <dsp:txXfrm>
        <a:off x="331568" y="4051478"/>
        <a:ext cx="4457504" cy="213104"/>
      </dsp:txXfrm>
    </dsp:sp>
    <dsp:sp modelId="{F0F3019C-A6C5-4156-8455-04A8C72BEE31}">
      <dsp:nvSpPr>
        <dsp:cNvPr id="0" name=""/>
        <dsp:cNvSpPr/>
      </dsp:nvSpPr>
      <dsp:spPr>
        <a:xfrm>
          <a:off x="0" y="5402910"/>
          <a:ext cx="6400800" cy="1260000"/>
        </a:xfrm>
        <a:prstGeom prst="rect">
          <a:avLst/>
        </a:prstGeom>
        <a:solidFill>
          <a:schemeClr val="lt1">
            <a:alpha val="90000"/>
            <a:hueOff val="0"/>
            <a:satOff val="0"/>
            <a:lumOff val="0"/>
            <a:alphaOff val="0"/>
          </a:schemeClr>
        </a:solidFill>
        <a:ln w="12700" cap="flat" cmpd="sng" algn="ctr">
          <a:solidFill>
            <a:schemeClr val="accent4">
              <a:hueOff val="-4319989"/>
              <a:satOff val="-67837"/>
              <a:lumOff val="-627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Discuss with your child what their plans are for revision and help them put together a revision timetable.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Make sure they start early. Many successful year 11 students begin revising for their final exams in January/February and 'full-on; revision at the beginning of the Eater holiday.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Get them to create their own revision notes and not just read a book.</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Make sure they are testing themselves by completing past exam questions. </a:t>
          </a:r>
        </a:p>
      </dsp:txBody>
      <dsp:txXfrm>
        <a:off x="0" y="5402910"/>
        <a:ext cx="6400800" cy="1260000"/>
      </dsp:txXfrm>
    </dsp:sp>
    <dsp:sp modelId="{A79E8885-9A9C-4008-859E-D0D885A81ED9}">
      <dsp:nvSpPr>
        <dsp:cNvPr id="0" name=""/>
        <dsp:cNvSpPr/>
      </dsp:nvSpPr>
      <dsp:spPr>
        <a:xfrm>
          <a:off x="320040" y="5284830"/>
          <a:ext cx="4480560" cy="236160"/>
        </a:xfrm>
        <a:prstGeom prst="roundRect">
          <a:avLst/>
        </a:prstGeom>
        <a:solidFill>
          <a:schemeClr val="accent4">
            <a:hueOff val="-4319989"/>
            <a:satOff val="-67837"/>
            <a:lumOff val="-6274"/>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Revision</a:t>
          </a:r>
        </a:p>
      </dsp:txBody>
      <dsp:txXfrm>
        <a:off x="331568" y="5296358"/>
        <a:ext cx="4457504" cy="213104"/>
      </dsp:txXfrm>
    </dsp:sp>
    <dsp:sp modelId="{027D0A6B-F414-496A-9D6F-6C88F0226900}">
      <dsp:nvSpPr>
        <dsp:cNvPr id="0" name=""/>
        <dsp:cNvSpPr/>
      </dsp:nvSpPr>
      <dsp:spPr>
        <a:xfrm>
          <a:off x="0" y="6824190"/>
          <a:ext cx="6400800" cy="907200"/>
        </a:xfrm>
        <a:prstGeom prst="rect">
          <a:avLst/>
        </a:prstGeom>
        <a:solidFill>
          <a:schemeClr val="lt1">
            <a:alpha val="90000"/>
            <a:hueOff val="0"/>
            <a:satOff val="0"/>
            <a:lumOff val="0"/>
            <a:alphaOff val="0"/>
          </a:schemeClr>
        </a:solidFill>
        <a:ln w="12700" cap="flat" cmpd="sng" algn="ctr">
          <a:solidFill>
            <a:schemeClr val="accent4">
              <a:hueOff val="-5399985"/>
              <a:satOff val="-84796"/>
              <a:lumOff val="-784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Do not underestimate the difference a healthy lifestyle can make to your child's performance at school.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Eating and exercising well can reduce stress on the body and help make someone feel good about themselves. </a:t>
          </a:r>
        </a:p>
      </dsp:txBody>
      <dsp:txXfrm>
        <a:off x="0" y="6824190"/>
        <a:ext cx="6400800" cy="907200"/>
      </dsp:txXfrm>
    </dsp:sp>
    <dsp:sp modelId="{4608B3A8-239D-41CB-B4A2-B2FDDE079E94}">
      <dsp:nvSpPr>
        <dsp:cNvPr id="0" name=""/>
        <dsp:cNvSpPr/>
      </dsp:nvSpPr>
      <dsp:spPr>
        <a:xfrm>
          <a:off x="320040" y="6706110"/>
          <a:ext cx="4480560" cy="236160"/>
        </a:xfrm>
        <a:prstGeom prst="roundRect">
          <a:avLst/>
        </a:prstGeom>
        <a:solidFill>
          <a:schemeClr val="accent4">
            <a:hueOff val="-5399985"/>
            <a:satOff val="-84796"/>
            <a:lumOff val="-7843"/>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Healthy Lifestyle</a:t>
          </a:r>
        </a:p>
      </dsp:txBody>
      <dsp:txXfrm>
        <a:off x="331568" y="6717638"/>
        <a:ext cx="4457504"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ED116105-73AF-42E6-9264-685F534F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11853</TotalTime>
  <Pages>22</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Winchmore School KS4</vt:lpstr>
    </vt:vector>
  </TitlesOfParts>
  <Company>Winchmore School</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Winchmore School KS4</dc:title>
  <dc:subject>Course Expectations</dc:subject>
  <dc:creator>Matt Larner</dc:creator>
  <cp:lastModifiedBy>Matt Larner</cp:lastModifiedBy>
  <cp:revision>9</cp:revision>
  <cp:lastPrinted>2016-09-29T11:42:00Z</cp:lastPrinted>
  <dcterms:created xsi:type="dcterms:W3CDTF">2025-09-25T12:13:00Z</dcterms:created>
  <dcterms:modified xsi:type="dcterms:W3CDTF">2025-10-08T12:48:00Z</dcterms:modified>
  <cp:category>2025-2027</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